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C75F9" w14:textId="5718A54A" w:rsidR="009867D8" w:rsidRDefault="00226169" w:rsidP="009867D8">
      <w:pPr>
        <w:pStyle w:val="Title"/>
        <w:rPr>
          <w:rStyle w:val="MessageHeaderLabel"/>
        </w:rPr>
      </w:pPr>
      <w:r>
        <w:rPr>
          <w:rStyle w:val="MessageHeaderLabel"/>
        </w:rPr>
        <w:t xml:space="preserve">Exploratory Statistical Analysis of Extreme </w:t>
      </w:r>
      <w:r w:rsidR="00A12007">
        <w:rPr>
          <w:rStyle w:val="MessageHeaderLabel"/>
        </w:rPr>
        <w:t xml:space="preserve">Rainfall Events Recorded by </w:t>
      </w:r>
      <w:r>
        <w:rPr>
          <w:rStyle w:val="MessageHeaderLabel"/>
        </w:rPr>
        <w:t>SNOTEL Stations 972 and 596 – City Creek Canyon, Utah</w:t>
      </w:r>
    </w:p>
    <w:p w14:paraId="7C1306A1" w14:textId="1C2109CC" w:rsidR="009867D8" w:rsidRDefault="009867D8" w:rsidP="009867D8">
      <w:pPr>
        <w:pStyle w:val="KAFCentered"/>
      </w:pPr>
      <w:r>
        <w:t>Kurt A. Fisher</w:t>
      </w:r>
      <w:r>
        <w:rPr>
          <w:rStyle w:val="FootnoteReference"/>
        </w:rPr>
        <w:footnoteReference w:id="1"/>
      </w:r>
    </w:p>
    <w:p w14:paraId="1C3AF04A" w14:textId="2B5C22DF" w:rsidR="009867D8" w:rsidRDefault="009867D8" w:rsidP="0009043C">
      <w:pPr>
        <w:pStyle w:val="KAFCentered"/>
      </w:pPr>
      <w:r>
        <w:fldChar w:fldCharType="begin"/>
      </w:r>
      <w:r>
        <w:instrText xml:space="preserve"> DATE \@ "MMMM d, yyyy" </w:instrText>
      </w:r>
      <w:r>
        <w:fldChar w:fldCharType="separate"/>
      </w:r>
      <w:r w:rsidR="00CA4604">
        <w:rPr>
          <w:noProof/>
        </w:rPr>
        <w:t>July 23, 2019</w:t>
      </w:r>
      <w:r>
        <w:fldChar w:fldCharType="end"/>
      </w:r>
    </w:p>
    <w:p w14:paraId="689122FA" w14:textId="69407F4B" w:rsidR="009867D8" w:rsidRPr="0009043C" w:rsidRDefault="00226169" w:rsidP="005C2AAF">
      <w:pPr>
        <w:pStyle w:val="KafBodyTextHanging"/>
      </w:pPr>
      <w:r w:rsidRPr="0009043C">
        <w:t>Abstract: The maximum annua</w:t>
      </w:r>
      <w:r w:rsidR="002702DE" w:rsidRPr="0009043C">
        <w:t xml:space="preserve">l rainfall </w:t>
      </w:r>
      <w:r w:rsidR="00F04238" w:rsidRPr="0009043C">
        <w:t xml:space="preserve">data </w:t>
      </w:r>
      <w:r w:rsidR="002702DE" w:rsidRPr="0009043C">
        <w:t>at two Salt Lake City</w:t>
      </w:r>
      <w:r w:rsidRPr="0009043C">
        <w:t xml:space="preserve"> higher-altitude SNOTEL station</w:t>
      </w:r>
      <w:r w:rsidR="002702DE" w:rsidRPr="0009043C">
        <w:t>s</w:t>
      </w:r>
      <w:r w:rsidRPr="0009043C">
        <w:t xml:space="preserve"> was </w:t>
      </w:r>
      <w:r w:rsidR="00F04238" w:rsidRPr="0009043C">
        <w:t xml:space="preserve">used </w:t>
      </w:r>
      <w:r w:rsidRPr="0009043C">
        <w:t xml:space="preserve">in support of </w:t>
      </w:r>
      <w:r w:rsidR="00F04238" w:rsidRPr="0009043C">
        <w:t xml:space="preserve">making provisional estimates of </w:t>
      </w:r>
      <w:r w:rsidRPr="0009043C">
        <w:t xml:space="preserve">100-year rainfall </w:t>
      </w:r>
      <w:r w:rsidR="00F04238" w:rsidRPr="0009043C">
        <w:t xml:space="preserve">exceedance levels. </w:t>
      </w:r>
      <w:r w:rsidRPr="0009043C">
        <w:t xml:space="preserve">Two sets of 16 years of maximum annual rainfall data were fitted to the Gumbel distribution. The Louis Meadows SNOTEL Station (972) computed 100-year extreme rainfall </w:t>
      </w:r>
      <w:r w:rsidR="002702DE" w:rsidRPr="0009043C">
        <w:t xml:space="preserve">exceedance </w:t>
      </w:r>
      <w:r w:rsidRPr="0009043C">
        <w:t>level is 1.44 inches</w:t>
      </w:r>
      <w:r w:rsidR="002702DE" w:rsidRPr="0009043C">
        <w:t xml:space="preserve">; the Lookout Peak SNOTEL Station (596) computed </w:t>
      </w:r>
      <w:r w:rsidRPr="0009043C">
        <w:t xml:space="preserve">100-year extreme rainfall </w:t>
      </w:r>
      <w:r w:rsidR="002702DE" w:rsidRPr="0009043C">
        <w:t xml:space="preserve">exceedance level is 3.18 inches. </w:t>
      </w:r>
      <w:r w:rsidR="00F04238" w:rsidRPr="0009043C">
        <w:t xml:space="preserve">These are provisional estimates because the 100-year level is extrapolated far outside the regression domain of 16 years. </w:t>
      </w:r>
      <w:r w:rsidR="002702DE" w:rsidRPr="0009043C">
        <w:t>Two anomalous high readings in the Lookout Peak data are investigated as Gumbel regression influencers.</w:t>
      </w:r>
    </w:p>
    <w:p w14:paraId="2448B967" w14:textId="35F9B072" w:rsidR="00226169" w:rsidRPr="00A16E0F" w:rsidRDefault="002702DE" w:rsidP="005C2AAF">
      <w:pPr>
        <w:pStyle w:val="KafBodyTextHanging"/>
      </w:pPr>
      <w:r>
        <w:t xml:space="preserve">Gumbel method exceedance levels do not reveal how often exceedance rainfall will be nearly met within a 100-hundred year period. </w:t>
      </w:r>
      <w:r w:rsidR="00475549">
        <w:t xml:space="preserve">This question is investigated with a </w:t>
      </w:r>
      <w:r>
        <w:t>supplement</w:t>
      </w:r>
      <w:r w:rsidR="00F04238">
        <w:t>al</w:t>
      </w:r>
      <w:r>
        <w:t xml:space="preserve"> power law </w:t>
      </w:r>
      <w:r w:rsidR="00B37DBA">
        <w:t xml:space="preserve">regression </w:t>
      </w:r>
      <w:r w:rsidR="009867D8">
        <w:t>between precipitation and counts of hourly rainfall events</w:t>
      </w:r>
      <w:r w:rsidR="00475549">
        <w:t xml:space="preserve"> (</w:t>
      </w:r>
      <w:r w:rsidR="00B37DBA">
        <w:t>R</w:t>
      </w:r>
      <w:r w:rsidR="00B37DBA" w:rsidRPr="00B37DBA">
        <w:rPr>
          <w:vertAlign w:val="superscript"/>
        </w:rPr>
        <w:t>2</w:t>
      </w:r>
      <w:r w:rsidR="004E3647">
        <w:t>=0.99).</w:t>
      </w:r>
      <w:r w:rsidR="00567162">
        <w:t xml:space="preserve"> In particular, the counts of 71</w:t>
      </w:r>
      <w:r w:rsidR="009867D8">
        <w:t xml:space="preserve"> rare rainfall events ≥</w:t>
      </w:r>
      <w:r w:rsidR="001769A2">
        <w:t xml:space="preserve"> 0.5</w:t>
      </w:r>
      <w:r w:rsidR="009867D8">
        <w:t xml:space="preserve"> inches per hour </w:t>
      </w:r>
      <w:r w:rsidR="001769A2">
        <w:t xml:space="preserve">over 16 years </w:t>
      </w:r>
      <w:r w:rsidR="009867D8">
        <w:t xml:space="preserve">at two </w:t>
      </w:r>
      <w:r w:rsidR="009919D5">
        <w:t xml:space="preserve">the </w:t>
      </w:r>
      <w:r w:rsidR="009867D8">
        <w:t>SNOTEL sites are perfectly correlated (R</w:t>
      </w:r>
      <w:r w:rsidR="009867D8" w:rsidRPr="00B37DBA">
        <w:rPr>
          <w:vertAlign w:val="superscript"/>
        </w:rPr>
        <w:t>2</w:t>
      </w:r>
      <w:r w:rsidR="009867D8">
        <w:t xml:space="preserve">=1.0), even though the sites are </w:t>
      </w:r>
      <w:r w:rsidR="00567162">
        <w:t xml:space="preserve">separated by </w:t>
      </w:r>
      <w:r w:rsidR="006671A3">
        <w:t xml:space="preserve">3.25 </w:t>
      </w:r>
      <w:r w:rsidR="00567162">
        <w:t xml:space="preserve">miles and on only two dates </w:t>
      </w:r>
      <w:r w:rsidR="009867D8">
        <w:t>do these high rainfalls occur at both sites on the same calendar day.</w:t>
      </w:r>
      <w:r w:rsidR="001769A2">
        <w:t xml:space="preserve"> This demonstrates two independent stochastic processes being driven by a third, hidden, deterministic causal model.</w:t>
      </w:r>
      <w:r w:rsidR="004661E2">
        <w:t xml:space="preserve"> Over 16 years, on only one date are their two consecutive hours of precipitation ≥ 0.5 inches per hour. </w:t>
      </w:r>
      <w:r w:rsidR="0009043C">
        <w:t xml:space="preserve">For a range of high annual hourly precipitation events, e.g. 0.5 to 1.5, many more events occur than suggested by a once in 100-year maximum annual exceedance point estimate. </w:t>
      </w:r>
      <w:r w:rsidR="00F41B56">
        <w:t>We report a negative result: t</w:t>
      </w:r>
      <w:r w:rsidR="00F33005">
        <w:t xml:space="preserve">he </w:t>
      </w:r>
      <w:r w:rsidR="00226169">
        <w:t xml:space="preserve">maximum </w:t>
      </w:r>
      <w:r w:rsidR="00F33005">
        <w:t xml:space="preserve">annual </w:t>
      </w:r>
      <w:r w:rsidR="00226169">
        <w:t>rai</w:t>
      </w:r>
      <w:r>
        <w:t xml:space="preserve">nfall exceedance level </w:t>
      </w:r>
      <w:r w:rsidR="00F33005">
        <w:t>does not appear to increase</w:t>
      </w:r>
      <w:r w:rsidR="004E3647">
        <w:t xml:space="preserve"> </w:t>
      </w:r>
      <w:r w:rsidR="00226169">
        <w:t>with altitude</w:t>
      </w:r>
      <w:r w:rsidR="003D52FD">
        <w:t xml:space="preserve">. </w:t>
      </w:r>
      <w:r w:rsidR="00226169">
        <w:t xml:space="preserve">Another 15 years of data collection </w:t>
      </w:r>
      <w:r w:rsidR="00F04238">
        <w:t>will increase confidence in these provisional estimates</w:t>
      </w:r>
      <w:r w:rsidR="005C2AAF">
        <w:t xml:space="preserve"> and may reverse the conclusion that maximum exceedance rainfall does not increase with altitude</w:t>
      </w:r>
      <w:r w:rsidR="00F04238">
        <w:t>.</w:t>
      </w:r>
      <w:r w:rsidR="00226169">
        <w:t xml:space="preserve">  </w:t>
      </w:r>
    </w:p>
    <w:p w14:paraId="14FD6AEE" w14:textId="77777777" w:rsidR="00226169" w:rsidRDefault="00226169" w:rsidP="005C2AAF">
      <w:pPr>
        <w:pStyle w:val="KAFMemoArgumentLevel1"/>
      </w:pPr>
      <w:r>
        <w:t>Introduction</w:t>
      </w:r>
    </w:p>
    <w:p w14:paraId="58FBDD03" w14:textId="103F37E2" w:rsidR="00226169" w:rsidRDefault="00226169" w:rsidP="005C2AAF">
      <w:pPr>
        <w:pStyle w:val="BodyText"/>
      </w:pPr>
      <w:r>
        <w:t xml:space="preserve">With respect to a personal project on the probability of cloudburst-fire floods in City Creek Canyon, quantification of extreme rainfall events at various altitudes using SNOTEL data from the Louis Meadows (972) and Lookout Peak (596) stations was undertaken. </w:t>
      </w:r>
    </w:p>
    <w:p w14:paraId="515AB0E7" w14:textId="7298382D" w:rsidR="00226169" w:rsidRDefault="005C2AAF" w:rsidP="005C2AAF">
      <w:pPr>
        <w:pStyle w:val="BodyText"/>
      </w:pPr>
      <w:r>
        <w:rPr>
          <w:noProof/>
        </w:rPr>
        <mc:AlternateContent>
          <mc:Choice Requires="wps">
            <w:drawing>
              <wp:anchor distT="0" distB="0" distL="114300" distR="114300" simplePos="0" relativeHeight="251686912" behindDoc="0" locked="0" layoutInCell="1" allowOverlap="1" wp14:anchorId="63058721" wp14:editId="200E2BE0">
                <wp:simplePos x="0" y="0"/>
                <wp:positionH relativeFrom="column">
                  <wp:posOffset>803275</wp:posOffset>
                </wp:positionH>
                <wp:positionV relativeFrom="paragraph">
                  <wp:posOffset>3643630</wp:posOffset>
                </wp:positionV>
                <wp:extent cx="4132580" cy="635"/>
                <wp:effectExtent l="0" t="0" r="0" b="0"/>
                <wp:wrapTopAndBottom/>
                <wp:docPr id="12" name="Text Box 12"/>
                <wp:cNvGraphicFramePr/>
                <a:graphic xmlns:a="http://schemas.openxmlformats.org/drawingml/2006/main">
                  <a:graphicData uri="http://schemas.microsoft.com/office/word/2010/wordprocessingShape">
                    <wps:wsp>
                      <wps:cNvSpPr txBox="1"/>
                      <wps:spPr>
                        <a:xfrm>
                          <a:off x="0" y="0"/>
                          <a:ext cx="4132580" cy="635"/>
                        </a:xfrm>
                        <a:prstGeom prst="rect">
                          <a:avLst/>
                        </a:prstGeom>
                        <a:solidFill>
                          <a:prstClr val="white"/>
                        </a:solidFill>
                        <a:ln>
                          <a:noFill/>
                        </a:ln>
                        <a:effectLst/>
                      </wps:spPr>
                      <wps:txbx>
                        <w:txbxContent>
                          <w:p w14:paraId="70B55AB1" w14:textId="267705C1" w:rsidR="00BB659E" w:rsidRPr="00C27665" w:rsidRDefault="00BB659E" w:rsidP="005C2AAF">
                            <w:pPr>
                              <w:pStyle w:val="KafFigure"/>
                            </w:pPr>
                            <w:bookmarkStart w:id="0" w:name="_Ref14467644"/>
                            <w:r w:rsidRPr="00C27665">
                              <w:t xml:space="preserve">Figure </w:t>
                            </w:r>
                            <w:r w:rsidR="006D5254">
                              <w:fldChar w:fldCharType="begin"/>
                            </w:r>
                            <w:r w:rsidR="006D5254">
                              <w:instrText xml:space="preserve"> SEQ Figure \* ARABIC </w:instrText>
                            </w:r>
                            <w:r w:rsidR="006D5254">
                              <w:fldChar w:fldCharType="separate"/>
                            </w:r>
                            <w:r w:rsidR="00CA4604">
                              <w:rPr>
                                <w:noProof/>
                              </w:rPr>
                              <w:t>1</w:t>
                            </w:r>
                            <w:r w:rsidR="006D5254">
                              <w:rPr>
                                <w:noProof/>
                              </w:rPr>
                              <w:fldChar w:fldCharType="end"/>
                            </w:r>
                            <w:bookmarkEnd w:id="0"/>
                            <w:r w:rsidRPr="00C27665">
                              <w:t xml:space="preserve"> - Salt Lake County. (August 1999).  100 Year Return Rainfall Map for 1 Hour Duration.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058721" id="_x0000_t202" coordsize="21600,21600" o:spt="202" path="m,l,21600r21600,l21600,xe">
                <v:stroke joinstyle="miter"/>
                <v:path gradientshapeok="t" o:connecttype="rect"/>
              </v:shapetype>
              <v:shape id="Text Box 12" o:spid="_x0000_s1026" type="#_x0000_t202" style="position:absolute;left:0;text-align:left;margin-left:63.25pt;margin-top:286.9pt;width:325.4pt;height:.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" stroked="f">
                <v:textbox style="mso-fit-shape-to-text:t" inset="0,0,0,0">
                  <w:txbxContent>
                    <w:p w14:paraId="70B55AB1" w14:textId="267705C1" w:rsidR="00BB659E" w:rsidRPr="00C27665" w:rsidRDefault="00BB659E" w:rsidP="005C2AAF">
                      <w:pPr>
                        <w:pStyle w:val="KafFigure"/>
                      </w:pPr>
                      <w:bookmarkStart w:id="1" w:name="_Ref14467644"/>
                      <w:r w:rsidRPr="00C27665">
                        <w:t xml:space="preserve">Figure </w:t>
                      </w:r>
                      <w:r w:rsidR="006D5254">
                        <w:fldChar w:fldCharType="begin"/>
                      </w:r>
                      <w:r w:rsidR="006D5254">
                        <w:instrText xml:space="preserve"> SEQ Figure \* ARABIC </w:instrText>
                      </w:r>
                      <w:r w:rsidR="006D5254">
                        <w:fldChar w:fldCharType="separate"/>
                      </w:r>
                      <w:r w:rsidR="00CA4604">
                        <w:rPr>
                          <w:noProof/>
                        </w:rPr>
                        <w:t>1</w:t>
                      </w:r>
                      <w:r w:rsidR="006D5254">
                        <w:rPr>
                          <w:noProof/>
                        </w:rPr>
                        <w:fldChar w:fldCharType="end"/>
                      </w:r>
                      <w:bookmarkEnd w:id="1"/>
                      <w:r w:rsidRPr="00C27665">
                        <w:t xml:space="preserve"> - Salt Lake County. (August 1999).  100 Year Return Rainfall Map for 1 Hour Duration.</w:t>
                      </w:r>
                    </w:p>
                  </w:txbxContent>
                </v:textbox>
                <w10:wrap type="topAndBottom"/>
              </v:shape>
            </w:pict>
          </mc:Fallback>
        </mc:AlternateContent>
      </w:r>
      <w:r>
        <w:rPr>
          <w:noProof/>
        </w:rPr>
        <w:drawing>
          <wp:anchor distT="0" distB="0" distL="114300" distR="114300" simplePos="0" relativeHeight="251660288" behindDoc="0" locked="0" layoutInCell="1" allowOverlap="1" wp14:anchorId="0974889D" wp14:editId="7D2C5E54">
            <wp:simplePos x="0" y="0"/>
            <wp:positionH relativeFrom="margin">
              <wp:align>center</wp:align>
            </wp:positionH>
            <wp:positionV relativeFrom="paragraph">
              <wp:posOffset>1943100</wp:posOffset>
            </wp:positionV>
            <wp:extent cx="4133088" cy="1554480"/>
            <wp:effectExtent l="0" t="0" r="1270" b="762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9990831SLCoRainMap100yr60m.jpg"/>
                    <pic:cNvPicPr/>
                  </pic:nvPicPr>
                  <pic:blipFill>
                    <a:blip r:embed="rId9">
                      <a:grayscl/>
                      <a:extLst>
                        <a:ext uri="{28A0092B-C50C-407E-A947-70E740481C1C}">
                          <a14:useLocalDpi xmlns:a14="http://schemas.microsoft.com/office/drawing/2010/main" val="0"/>
                        </a:ext>
                      </a:extLst>
                    </a:blip>
                    <a:stretch>
                      <a:fillRect/>
                    </a:stretch>
                  </pic:blipFill>
                  <pic:spPr>
                    <a:xfrm>
                      <a:off x="0" y="0"/>
                      <a:ext cx="4133088" cy="1554480"/>
                    </a:xfrm>
                    <a:prstGeom prst="rect">
                      <a:avLst/>
                    </a:prstGeom>
                  </pic:spPr>
                </pic:pic>
              </a:graphicData>
            </a:graphic>
            <wp14:sizeRelH relativeFrom="margin">
              <wp14:pctWidth>0</wp14:pctWidth>
            </wp14:sizeRelH>
            <wp14:sizeRelV relativeFrom="margin">
              <wp14:pctHeight>0</wp14:pctHeight>
            </wp14:sizeRelV>
          </wp:anchor>
        </w:drawing>
      </w:r>
      <w:r w:rsidR="00226169">
        <w:t>T</w:t>
      </w:r>
      <w:r w:rsidR="00226169" w:rsidRPr="001D5357">
        <w:t>he Salt Lake County Flood Control Office has prepared duration-based 100 year rainfall prediction maps.</w:t>
      </w:r>
      <w:bookmarkStart w:id="2" w:name="_Ref12759007"/>
      <w:r w:rsidR="00226169" w:rsidRPr="00287A69">
        <w:rPr>
          <w:rStyle w:val="FootnoteReference"/>
        </w:rPr>
        <w:footnoteReference w:id="2"/>
      </w:r>
      <w:bookmarkEnd w:id="2"/>
      <w:r w:rsidR="00226169">
        <w:t xml:space="preserve"> For the east bench neighborhoods, the </w:t>
      </w:r>
      <w:r w:rsidR="00226169" w:rsidRPr="001D5357">
        <w:t>30 minute duration map</w:t>
      </w:r>
      <w:r w:rsidR="00226169">
        <w:t xml:space="preserve"> </w:t>
      </w:r>
      <w:r w:rsidR="00226169" w:rsidRPr="001D5357">
        <w:t xml:space="preserve">predicts a 100 </w:t>
      </w:r>
      <w:r w:rsidR="00226169" w:rsidRPr="001D5357">
        <w:lastRenderedPageBreak/>
        <w:t xml:space="preserve">year rainfall level of 1.20 inches and </w:t>
      </w:r>
      <w:r w:rsidR="00226169">
        <w:t xml:space="preserve">the </w:t>
      </w:r>
      <w:r w:rsidR="00226169" w:rsidRPr="001D5357">
        <w:t xml:space="preserve">one-hour duration </w:t>
      </w:r>
      <w:r w:rsidR="00226169">
        <w:t>predicted</w:t>
      </w:r>
      <w:r>
        <w:t xml:space="preserve"> 100-year</w:t>
      </w:r>
      <w:r w:rsidR="00226169">
        <w:t xml:space="preserve"> rainfall is about </w:t>
      </w:r>
      <w:r w:rsidR="00226169" w:rsidRPr="001D5357">
        <w:t>1.5 inches</w:t>
      </w:r>
      <w:r w:rsidR="00226169">
        <w:t xml:space="preserve">. The Watershed Planning and Restoration Office extreme rain chart provides a point-estimate for a one-hundredth year 1-hour rainfall event of between 1.5 and 1.65 inches for a City Creek Canyon cloudburst:  Empirical cloudburst flood events </w:t>
      </w:r>
      <w:r>
        <w:t xml:space="preserve">listed in </w:t>
      </w:r>
      <w:r w:rsidR="00226169">
        <w:t xml:space="preserve">Addenda A suggest this 100-year frequency estimate may be too low.  During the 100 years between 1916 and 2016, there were three possible events of that magnitude in the 1.50-1.55 band – the 1918 West Capitol and the 1931 Beck Street cloudburst floods. In the 1.55-1.65 band, there were also three possible events between 1916 and 2016 – the 1916 Dry Fork flood, the 1945 Perry’s Hollow flood, and the July 28, 2017 City eastside flood. </w:t>
      </w:r>
    </w:p>
    <w:p w14:paraId="2C3BE362" w14:textId="593024A6" w:rsidR="00226169" w:rsidRDefault="00226169" w:rsidP="005C2AAF">
      <w:pPr>
        <w:pStyle w:val="BodyText"/>
      </w:pPr>
      <w:r>
        <w:t xml:space="preserve">While the spatial location of cloudburst floods </w:t>
      </w:r>
      <w:r w:rsidR="005C2AAF">
        <w:t>along the valley floor are random,</w:t>
      </w:r>
      <w:r w:rsidR="00502A2E">
        <w:t xml:space="preserve"> </w:t>
      </w:r>
      <w:r w:rsidR="00502A2E">
        <w:fldChar w:fldCharType="begin"/>
      </w:r>
      <w:r w:rsidR="00502A2E">
        <w:instrText xml:space="preserve"> REF _Ref14467644 \h </w:instrText>
      </w:r>
      <w:r w:rsidR="00502A2E">
        <w:fldChar w:fldCharType="separate"/>
      </w:r>
      <w:r w:rsidR="00CA4604" w:rsidRPr="00C27665">
        <w:t xml:space="preserve">Figure </w:t>
      </w:r>
      <w:r w:rsidR="00CA4604">
        <w:rPr>
          <w:noProof/>
        </w:rPr>
        <w:t>1</w:t>
      </w:r>
      <w:r w:rsidR="00502A2E">
        <w:fldChar w:fldCharType="end"/>
      </w:r>
      <w:r>
        <w:t xml:space="preserve"> shows that there is a progression of intensity from the valley floor to the Wasatch Front Mountains.  Mountains make weather. Other metrological data from the National Oceanographic and Atmospheric Administration (NOAA) indicates that </w:t>
      </w:r>
      <w:r w:rsidR="009710B4">
        <w:t xml:space="preserve">average annual precipitation in the Wasatch Front </w:t>
      </w:r>
      <w:r w:rsidR="001A22AF">
        <w:t>Mountains</w:t>
      </w:r>
      <w:r>
        <w:t xml:space="preserve"> are higher than those </w:t>
      </w:r>
      <w:r w:rsidR="009710B4">
        <w:t xml:space="preserve">on lower </w:t>
      </w:r>
      <w:r>
        <w:t>valley floor</w:t>
      </w:r>
      <w:r w:rsidR="009710B4">
        <w:t>s</w:t>
      </w:r>
      <w:r>
        <w:t xml:space="preserve">. </w:t>
      </w:r>
      <w:r w:rsidR="001A22AF">
        <w:t xml:space="preserve">That is why Salt Lake City can exist.  We capture average high levels of snow and water during the winter season and store it to bridge water needs during hot, dry summers.  </w:t>
      </w:r>
    </w:p>
    <w:p w14:paraId="108EE23F" w14:textId="005E40A0" w:rsidR="00226169" w:rsidRDefault="00226169" w:rsidP="005C2AAF">
      <w:pPr>
        <w:pStyle w:val="BodyText"/>
      </w:pPr>
      <w:r>
        <w:t xml:space="preserve">It is often said that “mountains make weather.” Higher elevations force clouds to rise and as a result, they release rain. It is reasonable to expect more cloudburst events </w:t>
      </w:r>
      <w:r w:rsidR="001A22AF">
        <w:t xml:space="preserve">of maximum annual rainfall </w:t>
      </w:r>
      <w:r>
        <w:t>at higher elevations such as the mid-City Creek Canyon’s Pleasant Valley or in the upper canyon between Grandeur Peak and Lookout Peak. The following hypothesis was formed: “</w:t>
      </w:r>
      <w:bookmarkStart w:id="3" w:name="_Ref13853118"/>
      <w:r>
        <w:t>Is the cloudburst rainfall event rate higher in City Creek Canyon at higher altitudes?</w:t>
      </w:r>
      <w:bookmarkEnd w:id="3"/>
    </w:p>
    <w:p w14:paraId="548A54D7" w14:textId="2CA250E1" w:rsidR="00226169" w:rsidRDefault="00226169" w:rsidP="005C2AAF">
      <w:pPr>
        <w:pStyle w:val="KAFMemoArgumentLevel1"/>
      </w:pPr>
      <w:r>
        <w:t>Metho</w:t>
      </w:r>
      <w:r w:rsidR="007928FE">
        <w:t>ds</w:t>
      </w:r>
      <w:r>
        <w:t xml:space="preserve"> </w:t>
      </w:r>
    </w:p>
    <w:p w14:paraId="59E5A0A8" w14:textId="3E0A1067" w:rsidR="00226169" w:rsidRDefault="00226169" w:rsidP="005C2AAF">
      <w:pPr>
        <w:pStyle w:val="BodyText"/>
      </w:pPr>
      <w:r>
        <w:t>To test this commonplace, I obtained data for April 2003 to June 2019 from SNOTEL automated weather recording stations at Louis Meadows and Lookout Peak in City Creek Canyon which have been operated by the United States NRCS.</w:t>
      </w:r>
      <w:r>
        <w:rPr>
          <w:rStyle w:val="FootnoteReference"/>
        </w:rPr>
        <w:footnoteReference w:id="3"/>
      </w:r>
      <w:r>
        <w:t xml:space="preserve"> Automated readings are taken every hour, the including temperature and one-hour duration accumulated rain and snowfall. </w:t>
      </w:r>
    </w:p>
    <w:p w14:paraId="59514417" w14:textId="186CB600" w:rsidR="00226169" w:rsidRDefault="00226169" w:rsidP="005C2AAF">
      <w:pPr>
        <w:pStyle w:val="BodyText"/>
      </w:pPr>
      <w:r>
        <w:t xml:space="preserve">The elevation of the valley floor at 300 West and North Temple which appears </w:t>
      </w:r>
      <w:r w:rsidR="00CF2436">
        <w:t xml:space="preserve">at </w:t>
      </w:r>
      <w:r>
        <w:t xml:space="preserve">the Salt Lake County 100-year rainfall contour line of 1.5 inches is 4,280 feet. The Louis Meadows SNOTEL station </w:t>
      </w:r>
      <w:r w:rsidR="00CF2436">
        <w:t xml:space="preserve">about 8.25 northeast of this first valley floor station </w:t>
      </w:r>
      <w:r>
        <w:t xml:space="preserve">at an elevation of 6,700 feet; </w:t>
      </w:r>
      <w:r w:rsidR="008C6CBA">
        <w:t xml:space="preserve">and </w:t>
      </w:r>
      <w:r>
        <w:t xml:space="preserve">the Lookout Peak SNOTEL station is </w:t>
      </w:r>
      <w:r w:rsidR="008C6CBA">
        <w:t xml:space="preserve">about 3.25 </w:t>
      </w:r>
      <w:r w:rsidR="00CF2436">
        <w:t xml:space="preserve">miles </w:t>
      </w:r>
      <w:r w:rsidR="008C6CBA">
        <w:t xml:space="preserve">up canyon from Louis Meadows </w:t>
      </w:r>
      <w:r>
        <w:t>at an elevation of 8,161 feet. Are there more 1.5 inch rainfall events than once every hundred-years at the higher stations?</w:t>
      </w:r>
      <w:r w:rsidRPr="00B17977">
        <w:tab/>
      </w:r>
    </w:p>
    <w:p w14:paraId="3AE50653" w14:textId="3AE1DF4A" w:rsidR="00226169" w:rsidRDefault="00226169" w:rsidP="001A22AF">
      <w:pPr>
        <w:pStyle w:val="BodyText"/>
      </w:pPr>
      <w:r>
        <w:t xml:space="preserve">The 288,413 raw hourly observations for these stations for the period April 1, 2003 to July 4 2019 were cleaned for instrumentation errors and station downtime. The stations recorded accumulated rainfall and snow since the instrument last reset in minimum increments of 0.1 </w:t>
      </w:r>
      <w:r>
        <w:lastRenderedPageBreak/>
        <w:t xml:space="preserve">inches. Hourly incremental values had to be derived by taking the difference of the current and preceding observation. Temperature was also reported hourly. Data was cleaned and recoded using attribute tags listed in </w:t>
      </w:r>
      <w:r>
        <w:fldChar w:fldCharType="begin"/>
      </w:r>
      <w:r>
        <w:instrText xml:space="preserve"> REF _Ref14203739 \h </w:instrText>
      </w:r>
      <w:r>
        <w:fldChar w:fldCharType="separate"/>
      </w:r>
      <w:r w:rsidR="00CA4604">
        <w:t xml:space="preserve">Table </w:t>
      </w:r>
      <w:r w:rsidR="00CA4604">
        <w:rPr>
          <w:noProof/>
        </w:rPr>
        <w:t>13</w:t>
      </w:r>
      <w:r>
        <w:fldChar w:fldCharType="end"/>
      </w:r>
      <w:r>
        <w:t xml:space="preserve"> in Addendum “C”.  Results are listed in </w:t>
      </w:r>
      <w:r>
        <w:fldChar w:fldCharType="begin"/>
      </w:r>
      <w:r>
        <w:instrText xml:space="preserve"> REF _Ref13885441 \h </w:instrText>
      </w:r>
      <w:r>
        <w:fldChar w:fldCharType="separate"/>
      </w:r>
      <w:r w:rsidR="00CA4604" w:rsidRPr="00920960">
        <w:t xml:space="preserve">Table </w:t>
      </w:r>
      <w:r w:rsidR="00CA4604">
        <w:rPr>
          <w:noProof/>
        </w:rPr>
        <w:t>1</w:t>
      </w:r>
      <w:r>
        <w:fldChar w:fldCharType="end"/>
      </w:r>
      <w:r>
        <w:t xml:space="preserve">. Exclusionary attribute tags were applied progressively. This means that if an hourly reading was excluded based on an earlier tag, </w:t>
      </w:r>
      <w:r w:rsidRPr="00645EB7">
        <w:rPr>
          <w:i/>
        </w:rPr>
        <w:t>e.g.</w:t>
      </w:r>
      <w:r>
        <w:t xml:space="preserve"> “3”, that row would not be coded for exclusion based on a later attribute.  </w:t>
      </w:r>
    </w:p>
    <w:p w14:paraId="7EA0DDA9" w14:textId="185D400D" w:rsidR="00226169" w:rsidRDefault="00226169" w:rsidP="001A22AF">
      <w:pPr>
        <w:pStyle w:val="BodyText"/>
      </w:pPr>
      <w:r>
        <w:t>For the Louis Meadows station, 6.5% of raw observations were excluded as instrumentation errors, and, for the Lookout Peak station, 13.5% of raw observations were coded as instrumentation errors.</w:t>
      </w:r>
      <w:r>
        <w:rPr>
          <w:rStyle w:val="FootnoteReference"/>
        </w:rPr>
        <w:footnoteReference w:id="4"/>
      </w:r>
      <w:r w:rsidR="001A22AF">
        <w:t xml:space="preserve"> </w:t>
      </w:r>
      <w:r>
        <w:t xml:space="preserve">After cleaning, data was recoded to change snow, snow-sleet, sleet, and evaporative events as “not a rainfall” event. </w:t>
      </w:r>
    </w:p>
    <w:p w14:paraId="7C64A30A" w14:textId="28CAAF75" w:rsidR="00226169" w:rsidRDefault="00226169" w:rsidP="005C2AAF">
      <w:pPr>
        <w:pStyle w:val="BodyText"/>
      </w:pPr>
      <w:r>
        <w:t>After cleaning and recoding, 15.4 years of valid hourly observations for the Louis Meadows station and 14.24 years of valid hourly observation data for the Lookout Peak station remained in 259,584 hourly observations</w:t>
      </w:r>
      <w:r w:rsidR="007C2C88">
        <w:t xml:space="preserve"> (</w:t>
      </w:r>
      <w:r>
        <w:fldChar w:fldCharType="begin"/>
      </w:r>
      <w:r>
        <w:instrText xml:space="preserve"> REF _Ref13885441 \h  \* MERGEFORMAT </w:instrText>
      </w:r>
      <w:r>
        <w:fldChar w:fldCharType="separate"/>
      </w:r>
      <w:r w:rsidR="00CA4604" w:rsidRPr="00920960">
        <w:t>Table</w:t>
      </w:r>
      <w:r w:rsidR="00CA4604" w:rsidRPr="00CA4604">
        <w:rPr>
          <w:b/>
        </w:rPr>
        <w:t xml:space="preserve"> </w:t>
      </w:r>
      <w:r w:rsidR="00CA4604">
        <w:rPr>
          <w:noProof/>
        </w:rPr>
        <w:t>1</w:t>
      </w:r>
      <w:r>
        <w:fldChar w:fldCharType="end"/>
      </w:r>
      <w:r w:rsidR="007C2C88">
        <w:t xml:space="preserve">). </w:t>
      </w:r>
      <w:r>
        <w:t xml:space="preserve"> </w:t>
      </w:r>
    </w:p>
    <w:p w14:paraId="3BCFA035" w14:textId="3AAB2417" w:rsidR="00226169" w:rsidRDefault="00226169" w:rsidP="005C2AAF">
      <w:pPr>
        <w:pStyle w:val="BodyText"/>
      </w:pPr>
      <w:r>
        <w:t>For those cleaned and recoded observations and the Louis Meadows station, 13,596 observations involved hourly rainfall precipitation in the range of 0.1 inches to 1.2 inches. For cleaned and recoded observations and the Lookout Peak station, 11,656 observations involved hourly rainfall precipitation in the range of 0.1 inches to 3.0 inches.</w:t>
      </w:r>
      <w:r>
        <w:rPr>
          <w:rStyle w:val="FootnoteReference"/>
        </w:rPr>
        <w:t xml:space="preserve"> </w:t>
      </w:r>
      <w:r>
        <w:t xml:space="preserve">With respect to the low percentage of total rainfall events (N=25,612, 9.9%) with precipitation greater than or equal to 0.1, recall that most of the annual precipitation at these mountain sites is in the form of snow. Snow-only events were recoded as “not rainfall” events with a rainfall precipitation equal to zero. Rainfall events involve summer season hourly changes of 0.1 inches and only rarely does more than </w:t>
      </w:r>
      <w:r w:rsidR="007240A7">
        <w:t xml:space="preserve">0.1 inches </w:t>
      </w:r>
      <w:r>
        <w:t xml:space="preserve">of rain fall in an hour. In contrast, winter snow can fall in feet over a few hours. </w:t>
      </w:r>
    </w:p>
    <w:p w14:paraId="7B6520B0" w14:textId="23790D5A" w:rsidR="002702DE" w:rsidRDefault="002702DE" w:rsidP="00E63E1C">
      <w:pPr>
        <w:rPr>
          <w:color w:val="auto"/>
        </w:rPr>
      </w:pPr>
    </w:p>
    <w:p w14:paraId="2741E88C" w14:textId="5EB62299" w:rsidR="00226169" w:rsidRPr="00920960" w:rsidRDefault="00226169" w:rsidP="005C2AAF">
      <w:pPr>
        <w:pStyle w:val="KAFTable"/>
      </w:pPr>
      <w:bookmarkStart w:id="4" w:name="_Ref13885441"/>
      <w:r w:rsidRPr="00920960">
        <w:t xml:space="preserve">Table </w:t>
      </w:r>
      <w:r w:rsidR="006D5254">
        <w:fldChar w:fldCharType="begin"/>
      </w:r>
      <w:r w:rsidR="006D5254">
        <w:instrText xml:space="preserve"> SEQ Table \* ARABIC </w:instrText>
      </w:r>
      <w:r w:rsidR="006D5254">
        <w:fldChar w:fldCharType="separate"/>
      </w:r>
      <w:r w:rsidR="00CA4604">
        <w:rPr>
          <w:noProof/>
        </w:rPr>
        <w:t>1</w:t>
      </w:r>
      <w:r w:rsidR="006D5254">
        <w:rPr>
          <w:noProof/>
        </w:rPr>
        <w:fldChar w:fldCharType="end"/>
      </w:r>
      <w:bookmarkEnd w:id="4"/>
      <w:r w:rsidRPr="00920960">
        <w:t xml:space="preserve"> - Characteristics of Data Cleaning and Recoding</w:t>
      </w:r>
    </w:p>
    <w:tbl>
      <w:tblPr>
        <w:tblW w:w="88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9"/>
        <w:gridCol w:w="1521"/>
        <w:gridCol w:w="987"/>
        <w:gridCol w:w="1157"/>
        <w:gridCol w:w="972"/>
        <w:gridCol w:w="944"/>
        <w:gridCol w:w="930"/>
      </w:tblGrid>
      <w:tr w:rsidR="00226169" w:rsidRPr="0072153F" w14:paraId="62C35767" w14:textId="77777777" w:rsidTr="00C27665">
        <w:trPr>
          <w:trHeight w:val="300"/>
          <w:tblHeader/>
        </w:trPr>
        <w:tc>
          <w:tcPr>
            <w:tcW w:w="2880" w:type="dxa"/>
            <w:tcBorders>
              <w:bottom w:val="nil"/>
            </w:tcBorders>
            <w:shd w:val="clear" w:color="auto" w:fill="auto"/>
            <w:noWrap/>
            <w:vAlign w:val="bottom"/>
          </w:tcPr>
          <w:p w14:paraId="26830DCA" w14:textId="77777777" w:rsidR="00226169" w:rsidRPr="0072153F" w:rsidRDefault="00226169" w:rsidP="00E63E1C">
            <w:pPr>
              <w:pStyle w:val="KAFTableCell11pt"/>
            </w:pPr>
          </w:p>
        </w:tc>
        <w:tc>
          <w:tcPr>
            <w:tcW w:w="1930" w:type="dxa"/>
            <w:gridSpan w:val="2"/>
            <w:tcBorders>
              <w:bottom w:val="nil"/>
            </w:tcBorders>
            <w:shd w:val="clear" w:color="auto" w:fill="auto"/>
            <w:noWrap/>
            <w:vAlign w:val="bottom"/>
          </w:tcPr>
          <w:p w14:paraId="0CB4CA70" w14:textId="77777777" w:rsidR="00226169" w:rsidRPr="005F4DB0" w:rsidRDefault="00226169" w:rsidP="00E63E1C">
            <w:pPr>
              <w:pStyle w:val="KAFNormalTRoman10pt"/>
            </w:pPr>
            <w:r w:rsidRPr="005F4DB0">
              <w:t>Louis Meadows</w:t>
            </w:r>
          </w:p>
        </w:tc>
        <w:tc>
          <w:tcPr>
            <w:tcW w:w="2156" w:type="dxa"/>
            <w:gridSpan w:val="2"/>
            <w:tcBorders>
              <w:bottom w:val="nil"/>
            </w:tcBorders>
            <w:shd w:val="clear" w:color="auto" w:fill="auto"/>
            <w:noWrap/>
            <w:vAlign w:val="bottom"/>
          </w:tcPr>
          <w:p w14:paraId="0EC6EC2E" w14:textId="77777777" w:rsidR="00226169" w:rsidRPr="005F4DB0" w:rsidRDefault="00226169" w:rsidP="00E63E1C">
            <w:pPr>
              <w:pStyle w:val="KAFNormalTRoman10pt"/>
            </w:pPr>
            <w:r w:rsidRPr="005F4DB0">
              <w:t>Lookout Peak</w:t>
            </w:r>
          </w:p>
        </w:tc>
        <w:tc>
          <w:tcPr>
            <w:tcW w:w="1896" w:type="dxa"/>
            <w:gridSpan w:val="2"/>
            <w:tcBorders>
              <w:bottom w:val="nil"/>
            </w:tcBorders>
            <w:shd w:val="clear" w:color="auto" w:fill="auto"/>
            <w:noWrap/>
            <w:vAlign w:val="bottom"/>
          </w:tcPr>
          <w:p w14:paraId="005F4AC0" w14:textId="77777777" w:rsidR="00226169" w:rsidRPr="005F4DB0" w:rsidRDefault="00226169" w:rsidP="00E63E1C">
            <w:pPr>
              <w:pStyle w:val="KAFNormalTRoman10pt"/>
            </w:pPr>
            <w:r w:rsidRPr="005F4DB0">
              <w:t>Both</w:t>
            </w:r>
          </w:p>
        </w:tc>
      </w:tr>
      <w:tr w:rsidR="00226169" w:rsidRPr="0072153F" w14:paraId="22E4EFAF" w14:textId="77777777" w:rsidTr="00C27665">
        <w:trPr>
          <w:trHeight w:val="300"/>
          <w:tblHeader/>
        </w:trPr>
        <w:tc>
          <w:tcPr>
            <w:tcW w:w="2880" w:type="dxa"/>
            <w:tcBorders>
              <w:top w:val="nil"/>
              <w:bottom w:val="single" w:sz="4" w:space="0" w:color="auto"/>
            </w:tcBorders>
            <w:shd w:val="clear" w:color="auto" w:fill="auto"/>
            <w:noWrap/>
            <w:vAlign w:val="bottom"/>
            <w:hideMark/>
          </w:tcPr>
          <w:p w14:paraId="7AFCF856" w14:textId="77777777" w:rsidR="00226169" w:rsidRPr="0072153F" w:rsidRDefault="00226169" w:rsidP="00E63E1C">
            <w:pPr>
              <w:pStyle w:val="KAFTableCell11pt"/>
            </w:pPr>
          </w:p>
        </w:tc>
        <w:tc>
          <w:tcPr>
            <w:tcW w:w="931" w:type="dxa"/>
            <w:tcBorders>
              <w:top w:val="nil"/>
              <w:bottom w:val="single" w:sz="4" w:space="0" w:color="auto"/>
            </w:tcBorders>
            <w:shd w:val="clear" w:color="auto" w:fill="auto"/>
            <w:noWrap/>
            <w:vAlign w:val="bottom"/>
            <w:hideMark/>
          </w:tcPr>
          <w:p w14:paraId="55CFF560" w14:textId="77777777" w:rsidR="00226169" w:rsidRPr="005F4DB0" w:rsidRDefault="00226169" w:rsidP="00E63E1C">
            <w:pPr>
              <w:pStyle w:val="KAFNormalTRoman10pt"/>
            </w:pPr>
            <w:r w:rsidRPr="005F4DB0">
              <w:t>Count</w:t>
            </w:r>
          </w:p>
        </w:tc>
        <w:tc>
          <w:tcPr>
            <w:tcW w:w="999" w:type="dxa"/>
            <w:tcBorders>
              <w:top w:val="nil"/>
              <w:bottom w:val="single" w:sz="4" w:space="0" w:color="auto"/>
            </w:tcBorders>
            <w:shd w:val="clear" w:color="auto" w:fill="auto"/>
            <w:noWrap/>
            <w:vAlign w:val="bottom"/>
            <w:hideMark/>
          </w:tcPr>
          <w:p w14:paraId="260540B7" w14:textId="77777777" w:rsidR="00226169" w:rsidRPr="005F4DB0" w:rsidRDefault="00226169" w:rsidP="00E63E1C">
            <w:pPr>
              <w:pStyle w:val="KAFNormalTRoman10pt"/>
            </w:pPr>
            <w:r w:rsidRPr="005F4DB0">
              <w:t>Percent</w:t>
            </w:r>
          </w:p>
        </w:tc>
        <w:tc>
          <w:tcPr>
            <w:tcW w:w="1172" w:type="dxa"/>
            <w:tcBorders>
              <w:top w:val="nil"/>
              <w:bottom w:val="single" w:sz="4" w:space="0" w:color="auto"/>
            </w:tcBorders>
            <w:shd w:val="clear" w:color="auto" w:fill="auto"/>
            <w:noWrap/>
            <w:vAlign w:val="bottom"/>
            <w:hideMark/>
          </w:tcPr>
          <w:p w14:paraId="329061FB" w14:textId="77777777" w:rsidR="00226169" w:rsidRPr="005F4DB0" w:rsidRDefault="00226169" w:rsidP="00E63E1C">
            <w:pPr>
              <w:pStyle w:val="KAFNormalTRoman10pt"/>
            </w:pPr>
            <w:r w:rsidRPr="005F4DB0">
              <w:t>Count</w:t>
            </w:r>
          </w:p>
        </w:tc>
        <w:tc>
          <w:tcPr>
            <w:tcW w:w="984" w:type="dxa"/>
            <w:tcBorders>
              <w:top w:val="nil"/>
              <w:bottom w:val="single" w:sz="4" w:space="0" w:color="auto"/>
            </w:tcBorders>
            <w:shd w:val="clear" w:color="auto" w:fill="auto"/>
            <w:noWrap/>
            <w:vAlign w:val="bottom"/>
            <w:hideMark/>
          </w:tcPr>
          <w:p w14:paraId="680BA82F" w14:textId="77777777" w:rsidR="00226169" w:rsidRPr="005F4DB0" w:rsidRDefault="00226169" w:rsidP="00E63E1C">
            <w:pPr>
              <w:pStyle w:val="KAFNormalTRoman10pt"/>
            </w:pPr>
            <w:r w:rsidRPr="005F4DB0">
              <w:t>Percent</w:t>
            </w:r>
          </w:p>
        </w:tc>
        <w:tc>
          <w:tcPr>
            <w:tcW w:w="955" w:type="dxa"/>
            <w:tcBorders>
              <w:top w:val="nil"/>
              <w:bottom w:val="single" w:sz="4" w:space="0" w:color="auto"/>
            </w:tcBorders>
            <w:shd w:val="clear" w:color="auto" w:fill="auto"/>
            <w:noWrap/>
            <w:vAlign w:val="bottom"/>
            <w:hideMark/>
          </w:tcPr>
          <w:p w14:paraId="223FF04A" w14:textId="77777777" w:rsidR="00226169" w:rsidRPr="005F4DB0" w:rsidRDefault="00226169" w:rsidP="00E63E1C">
            <w:pPr>
              <w:pStyle w:val="KAFNormalTRoman10pt"/>
            </w:pPr>
            <w:r w:rsidRPr="005F4DB0">
              <w:t>Totals</w:t>
            </w:r>
          </w:p>
        </w:tc>
        <w:tc>
          <w:tcPr>
            <w:tcW w:w="941" w:type="dxa"/>
            <w:tcBorders>
              <w:top w:val="nil"/>
              <w:bottom w:val="single" w:sz="4" w:space="0" w:color="auto"/>
            </w:tcBorders>
            <w:shd w:val="clear" w:color="auto" w:fill="auto"/>
            <w:noWrap/>
            <w:vAlign w:val="bottom"/>
            <w:hideMark/>
          </w:tcPr>
          <w:p w14:paraId="09F1F8DD" w14:textId="77777777" w:rsidR="00226169" w:rsidRPr="005F4DB0" w:rsidRDefault="00226169" w:rsidP="00E63E1C">
            <w:pPr>
              <w:pStyle w:val="KAFNormalTRoman10pt"/>
            </w:pPr>
            <w:r w:rsidRPr="005F4DB0">
              <w:t>Percent</w:t>
            </w:r>
          </w:p>
        </w:tc>
      </w:tr>
      <w:tr w:rsidR="00226169" w:rsidRPr="0072153F" w14:paraId="72551175" w14:textId="77777777" w:rsidTr="00C27665">
        <w:trPr>
          <w:trHeight w:val="300"/>
          <w:tblHeader/>
        </w:trPr>
        <w:tc>
          <w:tcPr>
            <w:tcW w:w="2880" w:type="dxa"/>
            <w:tcBorders>
              <w:top w:val="single" w:sz="4" w:space="0" w:color="auto"/>
            </w:tcBorders>
            <w:shd w:val="clear" w:color="auto" w:fill="auto"/>
            <w:noWrap/>
            <w:hideMark/>
          </w:tcPr>
          <w:p w14:paraId="43CBC54C" w14:textId="77777777" w:rsidR="00226169" w:rsidRPr="005F4DB0" w:rsidRDefault="00226169" w:rsidP="00AC6995">
            <w:r w:rsidRPr="005F4DB0">
              <w:t>Total Observations</w:t>
            </w:r>
          </w:p>
        </w:tc>
        <w:tc>
          <w:tcPr>
            <w:tcW w:w="931" w:type="dxa"/>
            <w:tcBorders>
              <w:top w:val="single" w:sz="4" w:space="0" w:color="auto"/>
            </w:tcBorders>
            <w:shd w:val="clear" w:color="auto" w:fill="auto"/>
            <w:noWrap/>
            <w:hideMark/>
          </w:tcPr>
          <w:p w14:paraId="7B5CBB57" w14:textId="77777777" w:rsidR="00226169" w:rsidRPr="0072153F" w:rsidRDefault="00226169" w:rsidP="00E63E1C">
            <w:pPr>
              <w:pStyle w:val="KAFTableCell11pt"/>
            </w:pPr>
            <w:r w:rsidRPr="0072153F">
              <w:t xml:space="preserve">144,237 </w:t>
            </w:r>
          </w:p>
        </w:tc>
        <w:tc>
          <w:tcPr>
            <w:tcW w:w="999" w:type="dxa"/>
            <w:tcBorders>
              <w:top w:val="single" w:sz="4" w:space="0" w:color="auto"/>
            </w:tcBorders>
            <w:shd w:val="clear" w:color="auto" w:fill="auto"/>
            <w:noWrap/>
            <w:hideMark/>
          </w:tcPr>
          <w:p w14:paraId="2F8BE46E" w14:textId="77777777" w:rsidR="00226169" w:rsidRPr="0072153F" w:rsidRDefault="00226169" w:rsidP="00E63E1C">
            <w:pPr>
              <w:pStyle w:val="KAFTableCell11pt"/>
            </w:pPr>
            <w:r w:rsidRPr="0072153F">
              <w:t>100.0%</w:t>
            </w:r>
          </w:p>
        </w:tc>
        <w:tc>
          <w:tcPr>
            <w:tcW w:w="1172" w:type="dxa"/>
            <w:tcBorders>
              <w:top w:val="single" w:sz="4" w:space="0" w:color="auto"/>
            </w:tcBorders>
            <w:shd w:val="clear" w:color="auto" w:fill="auto"/>
            <w:noWrap/>
            <w:hideMark/>
          </w:tcPr>
          <w:p w14:paraId="24C71220" w14:textId="77777777" w:rsidR="00226169" w:rsidRPr="0072153F" w:rsidRDefault="00226169" w:rsidP="00E63E1C">
            <w:pPr>
              <w:pStyle w:val="KAFTableCell11pt"/>
            </w:pPr>
            <w:r w:rsidRPr="0072153F">
              <w:t xml:space="preserve">144,176 </w:t>
            </w:r>
          </w:p>
        </w:tc>
        <w:tc>
          <w:tcPr>
            <w:tcW w:w="984" w:type="dxa"/>
            <w:tcBorders>
              <w:top w:val="single" w:sz="4" w:space="0" w:color="auto"/>
            </w:tcBorders>
            <w:shd w:val="clear" w:color="auto" w:fill="auto"/>
            <w:noWrap/>
            <w:hideMark/>
          </w:tcPr>
          <w:p w14:paraId="040F1804" w14:textId="77777777" w:rsidR="00226169" w:rsidRPr="0072153F" w:rsidRDefault="00226169" w:rsidP="00E63E1C">
            <w:pPr>
              <w:pStyle w:val="KAFTableCell11pt"/>
            </w:pPr>
            <w:r w:rsidRPr="0072153F">
              <w:t>100.0%</w:t>
            </w:r>
          </w:p>
        </w:tc>
        <w:tc>
          <w:tcPr>
            <w:tcW w:w="955" w:type="dxa"/>
            <w:tcBorders>
              <w:top w:val="single" w:sz="4" w:space="0" w:color="auto"/>
            </w:tcBorders>
            <w:shd w:val="clear" w:color="auto" w:fill="auto"/>
            <w:noWrap/>
            <w:hideMark/>
          </w:tcPr>
          <w:p w14:paraId="52190261" w14:textId="77777777" w:rsidR="00226169" w:rsidRPr="0072153F" w:rsidRDefault="00226169" w:rsidP="00E63E1C">
            <w:pPr>
              <w:pStyle w:val="KAFTableCell11pt"/>
            </w:pPr>
            <w:r w:rsidRPr="0072153F">
              <w:t xml:space="preserve">288,413 </w:t>
            </w:r>
          </w:p>
        </w:tc>
        <w:tc>
          <w:tcPr>
            <w:tcW w:w="941" w:type="dxa"/>
            <w:tcBorders>
              <w:top w:val="single" w:sz="4" w:space="0" w:color="auto"/>
            </w:tcBorders>
            <w:shd w:val="clear" w:color="auto" w:fill="auto"/>
            <w:noWrap/>
            <w:hideMark/>
          </w:tcPr>
          <w:p w14:paraId="247D3488" w14:textId="77777777" w:rsidR="00226169" w:rsidRPr="0072153F" w:rsidRDefault="00226169" w:rsidP="00E63E1C">
            <w:pPr>
              <w:pStyle w:val="KAFTableCell11pt"/>
            </w:pPr>
            <w:r w:rsidRPr="0072153F">
              <w:t>100.0%</w:t>
            </w:r>
          </w:p>
        </w:tc>
      </w:tr>
      <w:tr w:rsidR="00226169" w:rsidRPr="0072153F" w14:paraId="193EC86D" w14:textId="77777777" w:rsidTr="00C27665">
        <w:trPr>
          <w:trHeight w:val="300"/>
          <w:tblHeader/>
        </w:trPr>
        <w:tc>
          <w:tcPr>
            <w:tcW w:w="2880" w:type="dxa"/>
            <w:shd w:val="clear" w:color="auto" w:fill="auto"/>
            <w:noWrap/>
            <w:hideMark/>
          </w:tcPr>
          <w:p w14:paraId="448B9D5B" w14:textId="77777777" w:rsidR="00226169" w:rsidRPr="005F4DB0" w:rsidRDefault="00226169" w:rsidP="00AC6995">
            <w:r w:rsidRPr="005F4DB0">
              <w:t>Instrument &amp; Other Errors</w:t>
            </w:r>
          </w:p>
        </w:tc>
        <w:tc>
          <w:tcPr>
            <w:tcW w:w="931" w:type="dxa"/>
            <w:tcBorders>
              <w:bottom w:val="nil"/>
            </w:tcBorders>
            <w:shd w:val="clear" w:color="auto" w:fill="auto"/>
            <w:noWrap/>
            <w:hideMark/>
          </w:tcPr>
          <w:p w14:paraId="3B207C9B" w14:textId="77777777" w:rsidR="00226169" w:rsidRPr="0072153F" w:rsidRDefault="00226169" w:rsidP="00E63E1C">
            <w:pPr>
              <w:pStyle w:val="KAFTableCell11pt"/>
            </w:pPr>
            <w:r w:rsidRPr="0072153F">
              <w:t xml:space="preserve">9,372 </w:t>
            </w:r>
          </w:p>
        </w:tc>
        <w:tc>
          <w:tcPr>
            <w:tcW w:w="999" w:type="dxa"/>
            <w:tcBorders>
              <w:bottom w:val="nil"/>
            </w:tcBorders>
            <w:shd w:val="clear" w:color="auto" w:fill="auto"/>
            <w:noWrap/>
            <w:hideMark/>
          </w:tcPr>
          <w:p w14:paraId="68592A43" w14:textId="77777777" w:rsidR="00226169" w:rsidRPr="0072153F" w:rsidRDefault="00226169" w:rsidP="00E63E1C">
            <w:pPr>
              <w:pStyle w:val="KAFTableCell11pt"/>
            </w:pPr>
            <w:r w:rsidRPr="0072153F">
              <w:t>6.5%</w:t>
            </w:r>
          </w:p>
        </w:tc>
        <w:tc>
          <w:tcPr>
            <w:tcW w:w="1172" w:type="dxa"/>
            <w:tcBorders>
              <w:bottom w:val="nil"/>
            </w:tcBorders>
            <w:shd w:val="clear" w:color="auto" w:fill="auto"/>
            <w:noWrap/>
            <w:hideMark/>
          </w:tcPr>
          <w:p w14:paraId="3FB73205" w14:textId="77777777" w:rsidR="00226169" w:rsidRPr="0072153F" w:rsidRDefault="00226169" w:rsidP="00E63E1C">
            <w:pPr>
              <w:pStyle w:val="KAFTableCell11pt"/>
            </w:pPr>
            <w:r w:rsidRPr="0072153F">
              <w:t xml:space="preserve">     19,457 </w:t>
            </w:r>
          </w:p>
        </w:tc>
        <w:tc>
          <w:tcPr>
            <w:tcW w:w="984" w:type="dxa"/>
            <w:tcBorders>
              <w:bottom w:val="nil"/>
            </w:tcBorders>
            <w:shd w:val="clear" w:color="auto" w:fill="auto"/>
            <w:noWrap/>
            <w:hideMark/>
          </w:tcPr>
          <w:p w14:paraId="7206AFF2" w14:textId="77777777" w:rsidR="00226169" w:rsidRPr="0072153F" w:rsidRDefault="00226169" w:rsidP="00E63E1C">
            <w:pPr>
              <w:pStyle w:val="KAFTableCell11pt"/>
            </w:pPr>
            <w:r w:rsidRPr="0072153F">
              <w:t>13.5%</w:t>
            </w:r>
          </w:p>
        </w:tc>
        <w:tc>
          <w:tcPr>
            <w:tcW w:w="955" w:type="dxa"/>
            <w:tcBorders>
              <w:bottom w:val="nil"/>
            </w:tcBorders>
            <w:shd w:val="clear" w:color="auto" w:fill="auto"/>
            <w:noWrap/>
            <w:hideMark/>
          </w:tcPr>
          <w:p w14:paraId="0598D7B8" w14:textId="77777777" w:rsidR="00226169" w:rsidRPr="0072153F" w:rsidRDefault="00226169" w:rsidP="00E63E1C">
            <w:pPr>
              <w:pStyle w:val="KAFTableCell11pt"/>
            </w:pPr>
            <w:r w:rsidRPr="0072153F">
              <w:t xml:space="preserve">28,829 </w:t>
            </w:r>
          </w:p>
        </w:tc>
        <w:tc>
          <w:tcPr>
            <w:tcW w:w="941" w:type="dxa"/>
            <w:tcBorders>
              <w:bottom w:val="nil"/>
            </w:tcBorders>
            <w:shd w:val="clear" w:color="auto" w:fill="auto"/>
            <w:noWrap/>
            <w:hideMark/>
          </w:tcPr>
          <w:p w14:paraId="53986A9C" w14:textId="77777777" w:rsidR="00226169" w:rsidRPr="0072153F" w:rsidRDefault="00226169" w:rsidP="00E63E1C">
            <w:pPr>
              <w:pStyle w:val="KAFTableCell11pt"/>
            </w:pPr>
            <w:r w:rsidRPr="0072153F">
              <w:t>10.0%</w:t>
            </w:r>
          </w:p>
        </w:tc>
      </w:tr>
      <w:tr w:rsidR="00226169" w:rsidRPr="0072153F" w14:paraId="45CB94AA" w14:textId="77777777" w:rsidTr="00C27665">
        <w:trPr>
          <w:trHeight w:val="300"/>
          <w:tblHeader/>
        </w:trPr>
        <w:tc>
          <w:tcPr>
            <w:tcW w:w="2880" w:type="dxa"/>
            <w:shd w:val="clear" w:color="auto" w:fill="auto"/>
            <w:noWrap/>
            <w:hideMark/>
          </w:tcPr>
          <w:p w14:paraId="189BCAB4" w14:textId="77777777" w:rsidR="00226169" w:rsidRPr="005F4DB0" w:rsidRDefault="00226169" w:rsidP="00AC6995">
            <w:r w:rsidRPr="005F4DB0">
              <w:t>Subtotal Cleaned and Recoded Observations</w:t>
            </w:r>
          </w:p>
        </w:tc>
        <w:tc>
          <w:tcPr>
            <w:tcW w:w="931" w:type="dxa"/>
            <w:tcBorders>
              <w:top w:val="nil"/>
              <w:bottom w:val="single" w:sz="4" w:space="0" w:color="auto"/>
            </w:tcBorders>
            <w:shd w:val="clear" w:color="auto" w:fill="auto"/>
            <w:noWrap/>
            <w:hideMark/>
          </w:tcPr>
          <w:p w14:paraId="2BBC0B59" w14:textId="77777777" w:rsidR="00226169" w:rsidRPr="0072153F" w:rsidRDefault="00226169" w:rsidP="00E63E1C">
            <w:pPr>
              <w:pStyle w:val="KAFTableCell11pt"/>
            </w:pPr>
            <w:r w:rsidRPr="0072153F">
              <w:t xml:space="preserve">134,865 </w:t>
            </w:r>
          </w:p>
        </w:tc>
        <w:tc>
          <w:tcPr>
            <w:tcW w:w="999" w:type="dxa"/>
            <w:tcBorders>
              <w:top w:val="nil"/>
              <w:bottom w:val="single" w:sz="4" w:space="0" w:color="auto"/>
            </w:tcBorders>
            <w:shd w:val="clear" w:color="auto" w:fill="auto"/>
            <w:noWrap/>
            <w:hideMark/>
          </w:tcPr>
          <w:p w14:paraId="680C1265" w14:textId="77777777" w:rsidR="00226169" w:rsidRPr="0072153F" w:rsidRDefault="00226169" w:rsidP="00E63E1C">
            <w:pPr>
              <w:pStyle w:val="KAFTableCell11pt"/>
            </w:pPr>
            <w:r w:rsidRPr="0072153F">
              <w:t>93.5%</w:t>
            </w:r>
          </w:p>
        </w:tc>
        <w:tc>
          <w:tcPr>
            <w:tcW w:w="1172" w:type="dxa"/>
            <w:tcBorders>
              <w:top w:val="nil"/>
              <w:bottom w:val="single" w:sz="4" w:space="0" w:color="auto"/>
            </w:tcBorders>
            <w:shd w:val="clear" w:color="auto" w:fill="auto"/>
            <w:noWrap/>
            <w:hideMark/>
          </w:tcPr>
          <w:p w14:paraId="322AAE52" w14:textId="77777777" w:rsidR="00226169" w:rsidRPr="0072153F" w:rsidRDefault="00226169" w:rsidP="00E63E1C">
            <w:pPr>
              <w:pStyle w:val="KAFTableCell11pt"/>
            </w:pPr>
            <w:r w:rsidRPr="0072153F">
              <w:t xml:space="preserve">   124,719 </w:t>
            </w:r>
          </w:p>
        </w:tc>
        <w:tc>
          <w:tcPr>
            <w:tcW w:w="984" w:type="dxa"/>
            <w:tcBorders>
              <w:top w:val="nil"/>
              <w:bottom w:val="single" w:sz="4" w:space="0" w:color="auto"/>
            </w:tcBorders>
            <w:shd w:val="clear" w:color="auto" w:fill="auto"/>
            <w:noWrap/>
            <w:hideMark/>
          </w:tcPr>
          <w:p w14:paraId="2A6E3C68" w14:textId="77777777" w:rsidR="00226169" w:rsidRPr="0072153F" w:rsidRDefault="00226169" w:rsidP="00E63E1C">
            <w:pPr>
              <w:pStyle w:val="KAFTableCell11pt"/>
            </w:pPr>
            <w:r w:rsidRPr="0072153F">
              <w:t>86.5%</w:t>
            </w:r>
          </w:p>
        </w:tc>
        <w:tc>
          <w:tcPr>
            <w:tcW w:w="955" w:type="dxa"/>
            <w:tcBorders>
              <w:top w:val="nil"/>
              <w:bottom w:val="single" w:sz="4" w:space="0" w:color="auto"/>
            </w:tcBorders>
            <w:shd w:val="clear" w:color="auto" w:fill="auto"/>
            <w:noWrap/>
            <w:hideMark/>
          </w:tcPr>
          <w:p w14:paraId="62103998" w14:textId="77777777" w:rsidR="00226169" w:rsidRPr="0072153F" w:rsidRDefault="00226169" w:rsidP="00E63E1C">
            <w:pPr>
              <w:pStyle w:val="KAFTableCell11pt"/>
            </w:pPr>
            <w:r w:rsidRPr="0072153F">
              <w:t xml:space="preserve">259,584 </w:t>
            </w:r>
          </w:p>
        </w:tc>
        <w:tc>
          <w:tcPr>
            <w:tcW w:w="941" w:type="dxa"/>
            <w:tcBorders>
              <w:top w:val="nil"/>
              <w:bottom w:val="single" w:sz="4" w:space="0" w:color="auto"/>
            </w:tcBorders>
            <w:shd w:val="clear" w:color="auto" w:fill="auto"/>
            <w:noWrap/>
            <w:hideMark/>
          </w:tcPr>
          <w:p w14:paraId="237E77ED" w14:textId="77777777" w:rsidR="00226169" w:rsidRPr="0072153F" w:rsidRDefault="00226169" w:rsidP="00E63E1C">
            <w:pPr>
              <w:pStyle w:val="KAFTableCell11pt"/>
            </w:pPr>
            <w:r w:rsidRPr="0072153F">
              <w:t>90.0%</w:t>
            </w:r>
          </w:p>
        </w:tc>
      </w:tr>
      <w:tr w:rsidR="00226169" w:rsidRPr="0072153F" w14:paraId="6AE148E2" w14:textId="77777777" w:rsidTr="00C27665">
        <w:trPr>
          <w:trHeight w:val="300"/>
          <w:tblHeader/>
        </w:trPr>
        <w:tc>
          <w:tcPr>
            <w:tcW w:w="2880" w:type="dxa"/>
            <w:shd w:val="clear" w:color="auto" w:fill="auto"/>
            <w:noWrap/>
            <w:hideMark/>
          </w:tcPr>
          <w:p w14:paraId="2E13283B" w14:textId="77777777" w:rsidR="00226169" w:rsidRPr="005F4DB0" w:rsidRDefault="00226169" w:rsidP="00AC6995">
            <w:r w:rsidRPr="005F4DB0">
              <w:t>Zero rainfall events</w:t>
            </w:r>
          </w:p>
        </w:tc>
        <w:tc>
          <w:tcPr>
            <w:tcW w:w="931" w:type="dxa"/>
            <w:tcBorders>
              <w:top w:val="single" w:sz="4" w:space="0" w:color="auto"/>
              <w:bottom w:val="nil"/>
            </w:tcBorders>
            <w:shd w:val="clear" w:color="auto" w:fill="auto"/>
            <w:noWrap/>
            <w:hideMark/>
          </w:tcPr>
          <w:p w14:paraId="2FFB3D8B" w14:textId="77777777" w:rsidR="00226169" w:rsidRPr="0072153F" w:rsidRDefault="00226169" w:rsidP="00E63E1C">
            <w:pPr>
              <w:pStyle w:val="KAFTableCell11pt"/>
            </w:pPr>
            <w:r w:rsidRPr="0072153F">
              <w:t xml:space="preserve">120,909 </w:t>
            </w:r>
          </w:p>
        </w:tc>
        <w:tc>
          <w:tcPr>
            <w:tcW w:w="999" w:type="dxa"/>
            <w:tcBorders>
              <w:top w:val="single" w:sz="4" w:space="0" w:color="auto"/>
              <w:bottom w:val="nil"/>
            </w:tcBorders>
            <w:shd w:val="clear" w:color="auto" w:fill="auto"/>
            <w:noWrap/>
            <w:hideMark/>
          </w:tcPr>
          <w:p w14:paraId="5474DCBB" w14:textId="77777777" w:rsidR="00226169" w:rsidRPr="0072153F" w:rsidRDefault="00226169" w:rsidP="00E63E1C">
            <w:pPr>
              <w:pStyle w:val="KAFTableCell11pt"/>
            </w:pPr>
            <w:r w:rsidRPr="0072153F">
              <w:t>89.7%</w:t>
            </w:r>
          </w:p>
        </w:tc>
        <w:tc>
          <w:tcPr>
            <w:tcW w:w="1172" w:type="dxa"/>
            <w:tcBorders>
              <w:top w:val="single" w:sz="4" w:space="0" w:color="auto"/>
              <w:bottom w:val="nil"/>
            </w:tcBorders>
            <w:shd w:val="clear" w:color="auto" w:fill="auto"/>
            <w:noWrap/>
            <w:hideMark/>
          </w:tcPr>
          <w:p w14:paraId="2244C69B" w14:textId="77777777" w:rsidR="00226169" w:rsidRPr="0072153F" w:rsidRDefault="00226169" w:rsidP="00E63E1C">
            <w:pPr>
              <w:pStyle w:val="KAFTableCell11pt"/>
            </w:pPr>
            <w:r w:rsidRPr="0072153F">
              <w:t xml:space="preserve">   113,063 </w:t>
            </w:r>
          </w:p>
        </w:tc>
        <w:tc>
          <w:tcPr>
            <w:tcW w:w="984" w:type="dxa"/>
            <w:tcBorders>
              <w:top w:val="single" w:sz="4" w:space="0" w:color="auto"/>
              <w:bottom w:val="nil"/>
            </w:tcBorders>
            <w:shd w:val="clear" w:color="auto" w:fill="auto"/>
            <w:noWrap/>
            <w:hideMark/>
          </w:tcPr>
          <w:p w14:paraId="4383E586" w14:textId="77777777" w:rsidR="00226169" w:rsidRPr="0072153F" w:rsidRDefault="00226169" w:rsidP="00E63E1C">
            <w:pPr>
              <w:pStyle w:val="KAFTableCell11pt"/>
            </w:pPr>
            <w:r w:rsidRPr="0072153F">
              <w:t>90.7%</w:t>
            </w:r>
          </w:p>
        </w:tc>
        <w:tc>
          <w:tcPr>
            <w:tcW w:w="955" w:type="dxa"/>
            <w:tcBorders>
              <w:top w:val="single" w:sz="4" w:space="0" w:color="auto"/>
              <w:bottom w:val="nil"/>
            </w:tcBorders>
            <w:shd w:val="clear" w:color="auto" w:fill="auto"/>
            <w:noWrap/>
            <w:hideMark/>
          </w:tcPr>
          <w:p w14:paraId="36092EE1" w14:textId="77777777" w:rsidR="00226169" w:rsidRPr="0072153F" w:rsidRDefault="00226169" w:rsidP="00E63E1C">
            <w:pPr>
              <w:pStyle w:val="KAFTableCell11pt"/>
            </w:pPr>
            <w:r w:rsidRPr="0072153F">
              <w:t xml:space="preserve">233,972 </w:t>
            </w:r>
          </w:p>
        </w:tc>
        <w:tc>
          <w:tcPr>
            <w:tcW w:w="941" w:type="dxa"/>
            <w:tcBorders>
              <w:top w:val="single" w:sz="4" w:space="0" w:color="auto"/>
              <w:bottom w:val="nil"/>
            </w:tcBorders>
            <w:shd w:val="clear" w:color="auto" w:fill="auto"/>
            <w:noWrap/>
            <w:hideMark/>
          </w:tcPr>
          <w:p w14:paraId="1958487B" w14:textId="77777777" w:rsidR="00226169" w:rsidRPr="0072153F" w:rsidRDefault="00226169" w:rsidP="00E63E1C">
            <w:pPr>
              <w:pStyle w:val="KAFTableCell11pt"/>
            </w:pPr>
            <w:r w:rsidRPr="0072153F">
              <w:t>90.1%</w:t>
            </w:r>
          </w:p>
        </w:tc>
      </w:tr>
      <w:tr w:rsidR="00226169" w:rsidRPr="0072153F" w14:paraId="58777DCD" w14:textId="77777777" w:rsidTr="00C27665">
        <w:trPr>
          <w:trHeight w:val="300"/>
          <w:tblHeader/>
        </w:trPr>
        <w:tc>
          <w:tcPr>
            <w:tcW w:w="2880" w:type="dxa"/>
            <w:shd w:val="clear" w:color="auto" w:fill="auto"/>
            <w:noWrap/>
            <w:hideMark/>
          </w:tcPr>
          <w:p w14:paraId="5FB5FAC3" w14:textId="77777777" w:rsidR="00226169" w:rsidRPr="005F4DB0" w:rsidRDefault="00226169" w:rsidP="00AC6995">
            <w:r w:rsidRPr="005F4DB0">
              <w:t>Rainfall events =&gt; 0.1</w:t>
            </w:r>
          </w:p>
        </w:tc>
        <w:tc>
          <w:tcPr>
            <w:tcW w:w="931" w:type="dxa"/>
            <w:tcBorders>
              <w:top w:val="nil"/>
              <w:bottom w:val="single" w:sz="4" w:space="0" w:color="auto"/>
            </w:tcBorders>
            <w:shd w:val="clear" w:color="auto" w:fill="auto"/>
            <w:noWrap/>
            <w:hideMark/>
          </w:tcPr>
          <w:p w14:paraId="636203FF" w14:textId="77777777" w:rsidR="00226169" w:rsidRPr="0072153F" w:rsidRDefault="00226169" w:rsidP="00E63E1C">
            <w:pPr>
              <w:pStyle w:val="KAFTableCell11pt"/>
            </w:pPr>
            <w:r>
              <w:tab/>
            </w:r>
            <w:r w:rsidRPr="0072153F">
              <w:t xml:space="preserve">13,956 </w:t>
            </w:r>
          </w:p>
        </w:tc>
        <w:tc>
          <w:tcPr>
            <w:tcW w:w="999" w:type="dxa"/>
            <w:tcBorders>
              <w:top w:val="nil"/>
              <w:bottom w:val="single" w:sz="4" w:space="0" w:color="auto"/>
            </w:tcBorders>
            <w:shd w:val="clear" w:color="auto" w:fill="auto"/>
            <w:noWrap/>
            <w:hideMark/>
          </w:tcPr>
          <w:p w14:paraId="424042D3" w14:textId="77777777" w:rsidR="00226169" w:rsidRPr="0072153F" w:rsidRDefault="00226169" w:rsidP="00E63E1C">
            <w:pPr>
              <w:pStyle w:val="KAFTableCell11pt"/>
            </w:pPr>
            <w:r w:rsidRPr="0072153F">
              <w:t>10.3%</w:t>
            </w:r>
          </w:p>
        </w:tc>
        <w:tc>
          <w:tcPr>
            <w:tcW w:w="1172" w:type="dxa"/>
            <w:tcBorders>
              <w:top w:val="nil"/>
              <w:bottom w:val="single" w:sz="4" w:space="0" w:color="auto"/>
            </w:tcBorders>
            <w:shd w:val="clear" w:color="auto" w:fill="auto"/>
            <w:noWrap/>
            <w:hideMark/>
          </w:tcPr>
          <w:p w14:paraId="365075CA" w14:textId="77777777" w:rsidR="00226169" w:rsidRPr="0072153F" w:rsidRDefault="00226169" w:rsidP="00E63E1C">
            <w:pPr>
              <w:pStyle w:val="KAFTableCell11pt"/>
            </w:pPr>
            <w:r w:rsidRPr="0072153F">
              <w:t xml:space="preserve">     11,656 </w:t>
            </w:r>
          </w:p>
        </w:tc>
        <w:tc>
          <w:tcPr>
            <w:tcW w:w="984" w:type="dxa"/>
            <w:tcBorders>
              <w:top w:val="nil"/>
              <w:bottom w:val="single" w:sz="4" w:space="0" w:color="auto"/>
            </w:tcBorders>
            <w:shd w:val="clear" w:color="auto" w:fill="auto"/>
            <w:noWrap/>
            <w:hideMark/>
          </w:tcPr>
          <w:p w14:paraId="47C397C1" w14:textId="77777777" w:rsidR="00226169" w:rsidRPr="0072153F" w:rsidRDefault="00226169" w:rsidP="00E63E1C">
            <w:pPr>
              <w:pStyle w:val="KAFTableCell11pt"/>
            </w:pPr>
            <w:r w:rsidRPr="0072153F">
              <w:t>9.3%</w:t>
            </w:r>
          </w:p>
        </w:tc>
        <w:tc>
          <w:tcPr>
            <w:tcW w:w="955" w:type="dxa"/>
            <w:tcBorders>
              <w:top w:val="nil"/>
              <w:bottom w:val="single" w:sz="4" w:space="0" w:color="auto"/>
            </w:tcBorders>
            <w:shd w:val="clear" w:color="auto" w:fill="auto"/>
            <w:noWrap/>
            <w:hideMark/>
          </w:tcPr>
          <w:p w14:paraId="35A1AAFE" w14:textId="77777777" w:rsidR="00226169" w:rsidRPr="0072153F" w:rsidRDefault="00226169" w:rsidP="00E63E1C">
            <w:pPr>
              <w:pStyle w:val="KAFTableCell11pt"/>
            </w:pPr>
            <w:r w:rsidRPr="0072153F">
              <w:t xml:space="preserve">25,612 </w:t>
            </w:r>
          </w:p>
        </w:tc>
        <w:tc>
          <w:tcPr>
            <w:tcW w:w="941" w:type="dxa"/>
            <w:tcBorders>
              <w:top w:val="nil"/>
              <w:bottom w:val="single" w:sz="4" w:space="0" w:color="auto"/>
            </w:tcBorders>
            <w:shd w:val="clear" w:color="auto" w:fill="auto"/>
            <w:noWrap/>
            <w:hideMark/>
          </w:tcPr>
          <w:p w14:paraId="1629B0FC" w14:textId="77777777" w:rsidR="00226169" w:rsidRPr="0072153F" w:rsidRDefault="00226169" w:rsidP="00E63E1C">
            <w:pPr>
              <w:pStyle w:val="KAFTableCell11pt"/>
            </w:pPr>
            <w:r w:rsidRPr="0072153F">
              <w:t>9.9%</w:t>
            </w:r>
          </w:p>
        </w:tc>
      </w:tr>
      <w:tr w:rsidR="00226169" w:rsidRPr="0072153F" w14:paraId="11DCC4A6" w14:textId="77777777" w:rsidTr="00C27665">
        <w:trPr>
          <w:trHeight w:val="300"/>
          <w:tblHeader/>
        </w:trPr>
        <w:tc>
          <w:tcPr>
            <w:tcW w:w="2880" w:type="dxa"/>
            <w:shd w:val="clear" w:color="auto" w:fill="auto"/>
            <w:noWrap/>
            <w:hideMark/>
          </w:tcPr>
          <w:p w14:paraId="7B21FB88" w14:textId="77777777" w:rsidR="00226169" w:rsidRPr="005F4DB0" w:rsidRDefault="00226169" w:rsidP="00AC6995">
            <w:r w:rsidRPr="005F4DB0">
              <w:t>Checksum</w:t>
            </w:r>
          </w:p>
        </w:tc>
        <w:tc>
          <w:tcPr>
            <w:tcW w:w="931" w:type="dxa"/>
            <w:tcBorders>
              <w:top w:val="single" w:sz="4" w:space="0" w:color="auto"/>
            </w:tcBorders>
            <w:shd w:val="clear" w:color="auto" w:fill="auto"/>
            <w:noWrap/>
            <w:hideMark/>
          </w:tcPr>
          <w:p w14:paraId="61BB9D58" w14:textId="77777777" w:rsidR="00226169" w:rsidRPr="0072153F" w:rsidRDefault="00226169" w:rsidP="00E63E1C">
            <w:pPr>
              <w:pStyle w:val="KAFTableCell11pt"/>
            </w:pPr>
            <w:r w:rsidRPr="0072153F">
              <w:t xml:space="preserve">134,865 </w:t>
            </w:r>
          </w:p>
        </w:tc>
        <w:tc>
          <w:tcPr>
            <w:tcW w:w="999" w:type="dxa"/>
            <w:tcBorders>
              <w:top w:val="single" w:sz="4" w:space="0" w:color="auto"/>
            </w:tcBorders>
            <w:shd w:val="clear" w:color="auto" w:fill="auto"/>
            <w:noWrap/>
            <w:hideMark/>
          </w:tcPr>
          <w:p w14:paraId="75902C6E" w14:textId="77777777" w:rsidR="00226169" w:rsidRPr="0072153F" w:rsidRDefault="00226169" w:rsidP="00E63E1C">
            <w:pPr>
              <w:pStyle w:val="KAFTableCell11pt"/>
            </w:pPr>
            <w:r w:rsidRPr="0072153F">
              <w:t>100.0%</w:t>
            </w:r>
          </w:p>
        </w:tc>
        <w:tc>
          <w:tcPr>
            <w:tcW w:w="1172" w:type="dxa"/>
            <w:tcBorders>
              <w:top w:val="single" w:sz="4" w:space="0" w:color="auto"/>
            </w:tcBorders>
            <w:shd w:val="clear" w:color="auto" w:fill="auto"/>
            <w:noWrap/>
            <w:hideMark/>
          </w:tcPr>
          <w:p w14:paraId="370574A4" w14:textId="77777777" w:rsidR="00226169" w:rsidRPr="0072153F" w:rsidRDefault="00226169" w:rsidP="00E63E1C">
            <w:pPr>
              <w:pStyle w:val="KAFTableCell11pt"/>
            </w:pPr>
            <w:r w:rsidRPr="0072153F">
              <w:t xml:space="preserve">   124,719 </w:t>
            </w:r>
          </w:p>
        </w:tc>
        <w:tc>
          <w:tcPr>
            <w:tcW w:w="984" w:type="dxa"/>
            <w:tcBorders>
              <w:top w:val="single" w:sz="4" w:space="0" w:color="auto"/>
            </w:tcBorders>
            <w:shd w:val="clear" w:color="auto" w:fill="auto"/>
            <w:noWrap/>
            <w:hideMark/>
          </w:tcPr>
          <w:p w14:paraId="67589B02" w14:textId="77777777" w:rsidR="00226169" w:rsidRPr="0072153F" w:rsidRDefault="00226169" w:rsidP="00E63E1C">
            <w:pPr>
              <w:pStyle w:val="KAFTableCell11pt"/>
            </w:pPr>
            <w:r w:rsidRPr="0072153F">
              <w:t>100.0%</w:t>
            </w:r>
          </w:p>
        </w:tc>
        <w:tc>
          <w:tcPr>
            <w:tcW w:w="955" w:type="dxa"/>
            <w:tcBorders>
              <w:top w:val="single" w:sz="4" w:space="0" w:color="auto"/>
            </w:tcBorders>
            <w:shd w:val="clear" w:color="auto" w:fill="auto"/>
            <w:noWrap/>
            <w:hideMark/>
          </w:tcPr>
          <w:p w14:paraId="4D3F76FD" w14:textId="77777777" w:rsidR="00226169" w:rsidRPr="0072153F" w:rsidRDefault="00226169" w:rsidP="00E63E1C">
            <w:pPr>
              <w:pStyle w:val="KAFTableCell11pt"/>
            </w:pPr>
            <w:r w:rsidRPr="0072153F">
              <w:t xml:space="preserve">259,584 </w:t>
            </w:r>
          </w:p>
        </w:tc>
        <w:tc>
          <w:tcPr>
            <w:tcW w:w="941" w:type="dxa"/>
            <w:tcBorders>
              <w:top w:val="single" w:sz="4" w:space="0" w:color="auto"/>
            </w:tcBorders>
            <w:shd w:val="clear" w:color="auto" w:fill="auto"/>
            <w:noWrap/>
            <w:hideMark/>
          </w:tcPr>
          <w:p w14:paraId="16C4AAE5" w14:textId="77777777" w:rsidR="00226169" w:rsidRPr="0072153F" w:rsidRDefault="00226169" w:rsidP="00E63E1C">
            <w:pPr>
              <w:pStyle w:val="KAFTableCell11pt"/>
            </w:pPr>
            <w:r w:rsidRPr="0072153F">
              <w:t>100.0%</w:t>
            </w:r>
          </w:p>
        </w:tc>
      </w:tr>
    </w:tbl>
    <w:p w14:paraId="05EF1FC3" w14:textId="77777777" w:rsidR="00C30085" w:rsidRDefault="00C30085" w:rsidP="005C2AAF">
      <w:pPr>
        <w:pStyle w:val="KAFTable"/>
      </w:pPr>
    </w:p>
    <w:p w14:paraId="3CB4D01C" w14:textId="215FF8A8" w:rsidR="002702DE" w:rsidRDefault="009B434B" w:rsidP="005C2AAF">
      <w:pPr>
        <w:pStyle w:val="BodyText"/>
      </w:pPr>
      <w:r>
        <w:t xml:space="preserve"> </w:t>
      </w:r>
      <w:r w:rsidR="002702DE">
        <w:fldChar w:fldCharType="begin"/>
      </w:r>
      <w:r w:rsidR="002702DE">
        <w:instrText xml:space="preserve"> REF _Ref14374208 \h </w:instrText>
      </w:r>
      <w:r>
        <w:instrText xml:space="preserve"> \* MERGEFORMAT </w:instrText>
      </w:r>
      <w:r w:rsidR="002702DE">
        <w:fldChar w:fldCharType="separate"/>
      </w:r>
      <w:r w:rsidR="00CA4604">
        <w:t xml:space="preserve">Table </w:t>
      </w:r>
      <w:r w:rsidR="00CA4604">
        <w:rPr>
          <w:noProof/>
        </w:rPr>
        <w:t>2</w:t>
      </w:r>
      <w:r w:rsidR="002702DE">
        <w:fldChar w:fldCharType="end"/>
      </w:r>
      <w:r w:rsidR="002702DE">
        <w:t xml:space="preserve"> lists the observed annual maximum rainfall (X`) over 16 water seasons from 2003 to 2019. The observed cumulative distributions of the maximum rainfall for each year at the two stations are tabulated in </w:t>
      </w:r>
      <w:r>
        <w:fldChar w:fldCharType="begin"/>
      </w:r>
      <w:r>
        <w:instrText xml:space="preserve"> REF _Ref14577744 \h  \* MERGEFORMAT </w:instrText>
      </w:r>
      <w:r>
        <w:fldChar w:fldCharType="separate"/>
      </w:r>
      <w:r w:rsidR="00CA4604">
        <w:t xml:space="preserve">Table </w:t>
      </w:r>
      <w:r w:rsidR="00CA4604">
        <w:rPr>
          <w:noProof/>
        </w:rPr>
        <w:t>3</w:t>
      </w:r>
      <w:r>
        <w:fldChar w:fldCharType="end"/>
      </w:r>
      <w:r>
        <w:t xml:space="preserve"> and </w:t>
      </w:r>
      <w:r w:rsidR="007240A7">
        <w:t xml:space="preserve">are </w:t>
      </w:r>
      <w:r>
        <w:t>shown</w:t>
      </w:r>
      <w:r w:rsidR="002702DE">
        <w:t xml:space="preserve"> for each station in </w:t>
      </w:r>
      <w:r w:rsidR="002702DE">
        <w:fldChar w:fldCharType="begin"/>
      </w:r>
      <w:r w:rsidR="002702DE">
        <w:instrText xml:space="preserve"> REF _Ref14406608 \h </w:instrText>
      </w:r>
      <w:r>
        <w:instrText xml:space="preserve"> \* MERGEFORMAT </w:instrText>
      </w:r>
      <w:r w:rsidR="002702DE">
        <w:fldChar w:fldCharType="separate"/>
      </w:r>
      <w:r w:rsidR="00CA4604">
        <w:t xml:space="preserve">Figure </w:t>
      </w:r>
      <w:r w:rsidR="00CA4604">
        <w:rPr>
          <w:noProof/>
        </w:rPr>
        <w:t>4</w:t>
      </w:r>
      <w:r w:rsidR="002702DE">
        <w:fldChar w:fldCharType="end"/>
      </w:r>
      <w:r w:rsidR="002702DE">
        <w:t xml:space="preserve"> and in </w:t>
      </w:r>
      <w:r w:rsidR="002702DE">
        <w:fldChar w:fldCharType="begin"/>
      </w:r>
      <w:r w:rsidR="002702DE">
        <w:instrText xml:space="preserve"> REF _Ref14406623 \h </w:instrText>
      </w:r>
      <w:r>
        <w:instrText xml:space="preserve"> \* MERGEFORMAT </w:instrText>
      </w:r>
      <w:r w:rsidR="002702DE">
        <w:fldChar w:fldCharType="separate"/>
      </w:r>
      <w:r w:rsidR="00CA4604">
        <w:t xml:space="preserve">Figure </w:t>
      </w:r>
      <w:r w:rsidR="00CA4604">
        <w:rPr>
          <w:noProof/>
        </w:rPr>
        <w:t>5</w:t>
      </w:r>
      <w:r w:rsidR="002702DE">
        <w:fldChar w:fldCharType="end"/>
      </w:r>
      <w:r w:rsidR="002702DE">
        <w:t xml:space="preserve">. By inverting those figures, the cumulative annual maximum rainfall by increasing year of observation is shown in </w:t>
      </w:r>
      <w:r w:rsidR="002702DE">
        <w:fldChar w:fldCharType="begin"/>
      </w:r>
      <w:r w:rsidR="002702DE">
        <w:instrText xml:space="preserve"> REF _Ref14406646 \h </w:instrText>
      </w:r>
      <w:r>
        <w:instrText xml:space="preserve"> \* MERGEFORMAT </w:instrText>
      </w:r>
      <w:r w:rsidR="002702DE">
        <w:fldChar w:fldCharType="separate"/>
      </w:r>
      <w:r w:rsidR="00CA4604">
        <w:t xml:space="preserve">Figure </w:t>
      </w:r>
      <w:r w:rsidR="00CA4604">
        <w:rPr>
          <w:noProof/>
        </w:rPr>
        <w:t>2</w:t>
      </w:r>
      <w:r w:rsidR="002702DE">
        <w:fldChar w:fldCharType="end"/>
      </w:r>
      <w:r w:rsidR="002702DE">
        <w:t xml:space="preserve"> and </w:t>
      </w:r>
      <w:r w:rsidR="002702DE">
        <w:fldChar w:fldCharType="begin"/>
      </w:r>
      <w:r w:rsidR="002702DE">
        <w:instrText xml:space="preserve"> REF _Ref14377348 \h </w:instrText>
      </w:r>
      <w:r>
        <w:instrText xml:space="preserve"> \* MERGEFORMAT </w:instrText>
      </w:r>
      <w:r w:rsidR="002702DE">
        <w:fldChar w:fldCharType="separate"/>
      </w:r>
      <w:r w:rsidR="00CA4604">
        <w:t xml:space="preserve">Figure </w:t>
      </w:r>
      <w:r w:rsidR="00CA4604">
        <w:rPr>
          <w:noProof/>
        </w:rPr>
        <w:t>3</w:t>
      </w:r>
      <w:r w:rsidR="002702DE">
        <w:fldChar w:fldCharType="end"/>
      </w:r>
      <w:r w:rsidR="002702DE">
        <w:t xml:space="preserve">. </w:t>
      </w:r>
      <w:r w:rsidR="002702DE">
        <w:fldChar w:fldCharType="begin"/>
      </w:r>
      <w:r w:rsidR="002702DE">
        <w:instrText xml:space="preserve"> REF _Ref14406646 \h </w:instrText>
      </w:r>
      <w:r>
        <w:instrText xml:space="preserve"> \* MERGEFORMAT </w:instrText>
      </w:r>
      <w:r w:rsidR="002702DE">
        <w:fldChar w:fldCharType="separate"/>
      </w:r>
      <w:r w:rsidR="00CA4604">
        <w:t xml:space="preserve">Figure </w:t>
      </w:r>
      <w:r w:rsidR="00CA4604">
        <w:rPr>
          <w:noProof/>
        </w:rPr>
        <w:t>2</w:t>
      </w:r>
      <w:r w:rsidR="002702DE">
        <w:fldChar w:fldCharType="end"/>
      </w:r>
      <w:r w:rsidR="002702DE">
        <w:t xml:space="preserve"> and </w:t>
      </w:r>
      <w:r w:rsidR="002702DE">
        <w:fldChar w:fldCharType="begin"/>
      </w:r>
      <w:r w:rsidR="002702DE">
        <w:instrText xml:space="preserve"> REF _Ref14377348 \h </w:instrText>
      </w:r>
      <w:r>
        <w:instrText xml:space="preserve"> \* MERGEFORMAT </w:instrText>
      </w:r>
      <w:r w:rsidR="002702DE">
        <w:fldChar w:fldCharType="separate"/>
      </w:r>
      <w:r w:rsidR="00CA4604">
        <w:t xml:space="preserve">Figure </w:t>
      </w:r>
      <w:r w:rsidR="00CA4604">
        <w:rPr>
          <w:noProof/>
        </w:rPr>
        <w:t>3</w:t>
      </w:r>
      <w:r w:rsidR="002702DE">
        <w:fldChar w:fldCharType="end"/>
      </w:r>
      <w:r w:rsidR="002702DE">
        <w:t xml:space="preserve"> show the observed distribution for which modeling is sought. </w:t>
      </w:r>
    </w:p>
    <w:p w14:paraId="7ED2C290" w14:textId="3037E62F" w:rsidR="002702DE" w:rsidRDefault="002702DE" w:rsidP="00E63E1C"/>
    <w:p w14:paraId="767F18DA" w14:textId="79D305EA" w:rsidR="002702DE" w:rsidRDefault="002702DE" w:rsidP="005C2AAF">
      <w:pPr>
        <w:pStyle w:val="KAFTable"/>
      </w:pPr>
      <w:bookmarkStart w:id="5" w:name="_Ref14374208"/>
      <w:r>
        <w:t xml:space="preserve">Table </w:t>
      </w:r>
      <w:r w:rsidR="006D5254">
        <w:fldChar w:fldCharType="begin"/>
      </w:r>
      <w:r w:rsidR="006D5254">
        <w:instrText xml:space="preserve"> SEQ Table \* ARABIC </w:instrText>
      </w:r>
      <w:r w:rsidR="006D5254">
        <w:fldChar w:fldCharType="separate"/>
      </w:r>
      <w:r w:rsidR="00CA4604">
        <w:rPr>
          <w:noProof/>
        </w:rPr>
        <w:t>2</w:t>
      </w:r>
      <w:r w:rsidR="006D5254">
        <w:rPr>
          <w:noProof/>
        </w:rPr>
        <w:fldChar w:fldCharType="end"/>
      </w:r>
      <w:bookmarkEnd w:id="5"/>
      <w:r>
        <w:t xml:space="preserve"> - Annual Maximum Rainfall (X`) for Louis Meadows and Lookout Peak SNOTEL Stations (2003-2019). Source: NRCS</w:t>
      </w:r>
      <w:r w:rsidR="007240A7">
        <w:t xml:space="preserve"> Report Generator 2.0.</w:t>
      </w:r>
    </w:p>
    <w:tbl>
      <w:tblPr>
        <w:tblW w:w="40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
        <w:gridCol w:w="960"/>
        <w:gridCol w:w="1109"/>
        <w:gridCol w:w="1011"/>
      </w:tblGrid>
      <w:tr w:rsidR="002702DE" w:rsidRPr="00AE5F12" w14:paraId="73AD177A" w14:textId="77777777" w:rsidTr="002702DE">
        <w:trPr>
          <w:trHeight w:val="300"/>
          <w:jc w:val="center"/>
        </w:trPr>
        <w:tc>
          <w:tcPr>
            <w:tcW w:w="1920" w:type="dxa"/>
            <w:gridSpan w:val="2"/>
            <w:tcBorders>
              <w:bottom w:val="nil"/>
            </w:tcBorders>
            <w:shd w:val="clear" w:color="auto" w:fill="auto"/>
            <w:noWrap/>
            <w:vAlign w:val="bottom"/>
            <w:hideMark/>
          </w:tcPr>
          <w:p w14:paraId="04E95DDB" w14:textId="77777777" w:rsidR="002702DE" w:rsidRPr="00AE5F12" w:rsidRDefault="002702DE" w:rsidP="00A540BC">
            <w:pPr>
              <w:pStyle w:val="KafTableHeaderCell10"/>
            </w:pPr>
            <w:r w:rsidRPr="00AE5F12">
              <w:t>Water</w:t>
            </w:r>
            <w:r>
              <w:t xml:space="preserve"> Year</w:t>
            </w:r>
          </w:p>
        </w:tc>
        <w:tc>
          <w:tcPr>
            <w:tcW w:w="1109" w:type="dxa"/>
            <w:tcBorders>
              <w:bottom w:val="nil"/>
            </w:tcBorders>
            <w:shd w:val="clear" w:color="auto" w:fill="auto"/>
            <w:noWrap/>
            <w:vAlign w:val="bottom"/>
            <w:hideMark/>
          </w:tcPr>
          <w:p w14:paraId="07C25B60" w14:textId="77777777" w:rsidR="002702DE" w:rsidRPr="0041082A" w:rsidRDefault="002702DE" w:rsidP="00A540BC">
            <w:pPr>
              <w:pStyle w:val="KafTableHeaderCell10"/>
            </w:pPr>
            <w:r>
              <w:t>Louis Meadows</w:t>
            </w:r>
          </w:p>
        </w:tc>
        <w:tc>
          <w:tcPr>
            <w:tcW w:w="1011" w:type="dxa"/>
            <w:tcBorders>
              <w:bottom w:val="nil"/>
            </w:tcBorders>
            <w:shd w:val="clear" w:color="auto" w:fill="auto"/>
            <w:noWrap/>
            <w:vAlign w:val="bottom"/>
            <w:hideMark/>
          </w:tcPr>
          <w:p w14:paraId="463829EC" w14:textId="77777777" w:rsidR="002702DE" w:rsidRPr="0041082A" w:rsidRDefault="002702DE" w:rsidP="00A540BC">
            <w:pPr>
              <w:pStyle w:val="KafTableHeaderCell10"/>
            </w:pPr>
            <w:r>
              <w:t>Lookout Peak</w:t>
            </w:r>
          </w:p>
        </w:tc>
      </w:tr>
      <w:tr w:rsidR="002702DE" w:rsidRPr="00AE5F12" w14:paraId="1FF437DD" w14:textId="77777777" w:rsidTr="002702DE">
        <w:trPr>
          <w:trHeight w:val="300"/>
          <w:jc w:val="center"/>
        </w:trPr>
        <w:tc>
          <w:tcPr>
            <w:tcW w:w="960" w:type="dxa"/>
            <w:tcBorders>
              <w:top w:val="nil"/>
              <w:bottom w:val="single" w:sz="4" w:space="0" w:color="auto"/>
            </w:tcBorders>
            <w:shd w:val="clear" w:color="auto" w:fill="auto"/>
            <w:noWrap/>
            <w:vAlign w:val="bottom"/>
            <w:hideMark/>
          </w:tcPr>
          <w:p w14:paraId="526A8DDE" w14:textId="77777777" w:rsidR="002702DE" w:rsidRPr="00AE5F12" w:rsidRDefault="002702DE" w:rsidP="00A540BC">
            <w:pPr>
              <w:pStyle w:val="KafTableHeaderCell10"/>
            </w:pPr>
            <w:r w:rsidRPr="00AE5F12">
              <w:t>Start</w:t>
            </w:r>
          </w:p>
        </w:tc>
        <w:tc>
          <w:tcPr>
            <w:tcW w:w="960" w:type="dxa"/>
            <w:tcBorders>
              <w:top w:val="nil"/>
              <w:bottom w:val="single" w:sz="4" w:space="0" w:color="auto"/>
            </w:tcBorders>
            <w:shd w:val="clear" w:color="auto" w:fill="auto"/>
            <w:noWrap/>
            <w:vAlign w:val="bottom"/>
            <w:hideMark/>
          </w:tcPr>
          <w:p w14:paraId="5CD162E0" w14:textId="77777777" w:rsidR="002702DE" w:rsidRPr="00AE5F12" w:rsidRDefault="002702DE" w:rsidP="00A540BC">
            <w:pPr>
              <w:pStyle w:val="KafTableHeaderCell10"/>
            </w:pPr>
            <w:r w:rsidRPr="00AE5F12">
              <w:t>End</w:t>
            </w:r>
          </w:p>
        </w:tc>
        <w:tc>
          <w:tcPr>
            <w:tcW w:w="1109" w:type="dxa"/>
            <w:tcBorders>
              <w:top w:val="nil"/>
              <w:bottom w:val="single" w:sz="4" w:space="0" w:color="auto"/>
            </w:tcBorders>
            <w:shd w:val="clear" w:color="auto" w:fill="auto"/>
            <w:noWrap/>
            <w:vAlign w:val="bottom"/>
            <w:hideMark/>
          </w:tcPr>
          <w:p w14:paraId="67CB146C" w14:textId="77777777" w:rsidR="002702DE" w:rsidRPr="00AE5F12" w:rsidRDefault="002702DE" w:rsidP="00A540BC">
            <w:pPr>
              <w:pStyle w:val="KafTableHeaderCell10"/>
            </w:pPr>
            <w:r w:rsidRPr="00AE5F12">
              <w:t>X`</w:t>
            </w:r>
          </w:p>
        </w:tc>
        <w:tc>
          <w:tcPr>
            <w:tcW w:w="1011" w:type="dxa"/>
            <w:tcBorders>
              <w:top w:val="nil"/>
              <w:bottom w:val="single" w:sz="4" w:space="0" w:color="auto"/>
            </w:tcBorders>
            <w:shd w:val="clear" w:color="auto" w:fill="auto"/>
            <w:noWrap/>
            <w:vAlign w:val="bottom"/>
            <w:hideMark/>
          </w:tcPr>
          <w:p w14:paraId="74DB6665" w14:textId="77777777" w:rsidR="002702DE" w:rsidRPr="00AE5F12" w:rsidRDefault="002702DE" w:rsidP="00A540BC">
            <w:pPr>
              <w:pStyle w:val="KafTableHeaderCell10"/>
            </w:pPr>
            <w:r w:rsidRPr="00AE5F12">
              <w:t>X`</w:t>
            </w:r>
          </w:p>
        </w:tc>
      </w:tr>
      <w:tr w:rsidR="002702DE" w:rsidRPr="00AE5F12" w14:paraId="50AE873D" w14:textId="77777777" w:rsidTr="002702DE">
        <w:trPr>
          <w:trHeight w:val="300"/>
          <w:jc w:val="center"/>
        </w:trPr>
        <w:tc>
          <w:tcPr>
            <w:tcW w:w="960" w:type="dxa"/>
            <w:tcBorders>
              <w:top w:val="single" w:sz="4" w:space="0" w:color="auto"/>
            </w:tcBorders>
            <w:shd w:val="clear" w:color="auto" w:fill="auto"/>
            <w:noWrap/>
            <w:vAlign w:val="bottom"/>
            <w:hideMark/>
          </w:tcPr>
          <w:p w14:paraId="770FE6D5" w14:textId="77777777" w:rsidR="002702DE" w:rsidRPr="00AE5F12" w:rsidRDefault="002702DE" w:rsidP="00310C7D">
            <w:pPr>
              <w:pStyle w:val="KAFTableCell10ptCentered"/>
            </w:pPr>
            <w:r w:rsidRPr="00AE5F12">
              <w:t>2003</w:t>
            </w:r>
          </w:p>
        </w:tc>
        <w:tc>
          <w:tcPr>
            <w:tcW w:w="960" w:type="dxa"/>
            <w:tcBorders>
              <w:top w:val="single" w:sz="4" w:space="0" w:color="auto"/>
            </w:tcBorders>
            <w:shd w:val="clear" w:color="auto" w:fill="auto"/>
            <w:noWrap/>
            <w:vAlign w:val="bottom"/>
            <w:hideMark/>
          </w:tcPr>
          <w:p w14:paraId="38177982" w14:textId="77777777" w:rsidR="002702DE" w:rsidRPr="00AE5F12" w:rsidRDefault="002702DE" w:rsidP="00310C7D">
            <w:pPr>
              <w:pStyle w:val="KAFTableCell10ptCentered"/>
            </w:pPr>
            <w:r w:rsidRPr="00AE5F12">
              <w:t>2004</w:t>
            </w:r>
          </w:p>
        </w:tc>
        <w:tc>
          <w:tcPr>
            <w:tcW w:w="1109" w:type="dxa"/>
            <w:tcBorders>
              <w:top w:val="single" w:sz="4" w:space="0" w:color="auto"/>
            </w:tcBorders>
            <w:shd w:val="clear" w:color="auto" w:fill="auto"/>
            <w:noWrap/>
            <w:vAlign w:val="bottom"/>
            <w:hideMark/>
          </w:tcPr>
          <w:p w14:paraId="779D3B14" w14:textId="77777777" w:rsidR="002702DE" w:rsidRPr="00AE5F12" w:rsidRDefault="002702DE" w:rsidP="00310C7D">
            <w:pPr>
              <w:pStyle w:val="KAFTableCell10ptCentered"/>
            </w:pPr>
            <w:r w:rsidRPr="00AE5F12">
              <w:t>0.4</w:t>
            </w:r>
          </w:p>
        </w:tc>
        <w:tc>
          <w:tcPr>
            <w:tcW w:w="1011" w:type="dxa"/>
            <w:tcBorders>
              <w:top w:val="single" w:sz="4" w:space="0" w:color="auto"/>
            </w:tcBorders>
            <w:shd w:val="clear" w:color="auto" w:fill="auto"/>
            <w:noWrap/>
            <w:vAlign w:val="bottom"/>
            <w:hideMark/>
          </w:tcPr>
          <w:p w14:paraId="65F059B6" w14:textId="77777777" w:rsidR="002702DE" w:rsidRPr="00AE5F12" w:rsidRDefault="002702DE" w:rsidP="00310C7D">
            <w:pPr>
              <w:pStyle w:val="KAFTableCell10ptCentered"/>
            </w:pPr>
            <w:r w:rsidRPr="00AE5F12">
              <w:t>0.3</w:t>
            </w:r>
          </w:p>
        </w:tc>
      </w:tr>
      <w:tr w:rsidR="002702DE" w:rsidRPr="00AE5F12" w14:paraId="61BFECFE" w14:textId="77777777" w:rsidTr="002702DE">
        <w:trPr>
          <w:trHeight w:val="300"/>
          <w:jc w:val="center"/>
        </w:trPr>
        <w:tc>
          <w:tcPr>
            <w:tcW w:w="960" w:type="dxa"/>
            <w:shd w:val="clear" w:color="auto" w:fill="auto"/>
            <w:noWrap/>
            <w:vAlign w:val="bottom"/>
            <w:hideMark/>
          </w:tcPr>
          <w:p w14:paraId="52870D1F" w14:textId="77777777" w:rsidR="002702DE" w:rsidRPr="00AE5F12" w:rsidRDefault="002702DE" w:rsidP="00310C7D">
            <w:pPr>
              <w:pStyle w:val="KAFTableCell10ptCentered"/>
            </w:pPr>
            <w:r w:rsidRPr="00AE5F12">
              <w:t>2004</w:t>
            </w:r>
          </w:p>
        </w:tc>
        <w:tc>
          <w:tcPr>
            <w:tcW w:w="960" w:type="dxa"/>
            <w:shd w:val="clear" w:color="auto" w:fill="auto"/>
            <w:noWrap/>
            <w:vAlign w:val="bottom"/>
            <w:hideMark/>
          </w:tcPr>
          <w:p w14:paraId="220F2F90" w14:textId="77777777" w:rsidR="002702DE" w:rsidRPr="00AE5F12" w:rsidRDefault="002702DE" w:rsidP="00310C7D">
            <w:pPr>
              <w:pStyle w:val="KAFTableCell10ptCentered"/>
            </w:pPr>
            <w:r w:rsidRPr="00AE5F12">
              <w:t>2005</w:t>
            </w:r>
          </w:p>
        </w:tc>
        <w:tc>
          <w:tcPr>
            <w:tcW w:w="1109" w:type="dxa"/>
            <w:shd w:val="clear" w:color="auto" w:fill="auto"/>
            <w:noWrap/>
            <w:vAlign w:val="bottom"/>
            <w:hideMark/>
          </w:tcPr>
          <w:p w14:paraId="3BA05DDC" w14:textId="77777777" w:rsidR="002702DE" w:rsidRPr="00AE5F12" w:rsidRDefault="002702DE" w:rsidP="00310C7D">
            <w:pPr>
              <w:pStyle w:val="KAFTableCell10ptCentered"/>
            </w:pPr>
            <w:r w:rsidRPr="00AE5F12">
              <w:t>0.9</w:t>
            </w:r>
          </w:p>
        </w:tc>
        <w:tc>
          <w:tcPr>
            <w:tcW w:w="1011" w:type="dxa"/>
            <w:shd w:val="clear" w:color="auto" w:fill="auto"/>
            <w:noWrap/>
            <w:vAlign w:val="bottom"/>
            <w:hideMark/>
          </w:tcPr>
          <w:p w14:paraId="123DA3C1" w14:textId="77777777" w:rsidR="002702DE" w:rsidRPr="00AE5F12" w:rsidRDefault="002702DE" w:rsidP="00310C7D">
            <w:pPr>
              <w:pStyle w:val="KAFTableCell10ptCentered"/>
            </w:pPr>
            <w:r w:rsidRPr="00AE5F12">
              <w:t>0.5</w:t>
            </w:r>
          </w:p>
        </w:tc>
      </w:tr>
      <w:tr w:rsidR="002702DE" w:rsidRPr="00AE5F12" w14:paraId="7E9EA7F8" w14:textId="77777777" w:rsidTr="002702DE">
        <w:trPr>
          <w:trHeight w:val="300"/>
          <w:jc w:val="center"/>
        </w:trPr>
        <w:tc>
          <w:tcPr>
            <w:tcW w:w="960" w:type="dxa"/>
            <w:shd w:val="clear" w:color="auto" w:fill="auto"/>
            <w:noWrap/>
            <w:vAlign w:val="bottom"/>
            <w:hideMark/>
          </w:tcPr>
          <w:p w14:paraId="1AF3A9DD" w14:textId="77777777" w:rsidR="002702DE" w:rsidRPr="00AE5F12" w:rsidRDefault="002702DE" w:rsidP="00310C7D">
            <w:pPr>
              <w:pStyle w:val="KAFTableCell10ptCentered"/>
            </w:pPr>
            <w:r w:rsidRPr="00AE5F12">
              <w:t>2005</w:t>
            </w:r>
          </w:p>
        </w:tc>
        <w:tc>
          <w:tcPr>
            <w:tcW w:w="960" w:type="dxa"/>
            <w:shd w:val="clear" w:color="auto" w:fill="auto"/>
            <w:noWrap/>
            <w:vAlign w:val="bottom"/>
            <w:hideMark/>
          </w:tcPr>
          <w:p w14:paraId="10C831BE" w14:textId="77777777" w:rsidR="002702DE" w:rsidRPr="00AE5F12" w:rsidRDefault="002702DE" w:rsidP="00310C7D">
            <w:pPr>
              <w:pStyle w:val="KAFTableCell10ptCentered"/>
            </w:pPr>
            <w:r w:rsidRPr="00AE5F12">
              <w:t>2006</w:t>
            </w:r>
          </w:p>
        </w:tc>
        <w:tc>
          <w:tcPr>
            <w:tcW w:w="1109" w:type="dxa"/>
            <w:shd w:val="clear" w:color="auto" w:fill="auto"/>
            <w:noWrap/>
            <w:vAlign w:val="bottom"/>
            <w:hideMark/>
          </w:tcPr>
          <w:p w14:paraId="6B29112D" w14:textId="77777777" w:rsidR="002702DE" w:rsidRPr="00AE5F12" w:rsidRDefault="002702DE" w:rsidP="00310C7D">
            <w:pPr>
              <w:pStyle w:val="KAFTableCell10ptCentered"/>
            </w:pPr>
            <w:r w:rsidRPr="00AE5F12">
              <w:t>1.1</w:t>
            </w:r>
          </w:p>
        </w:tc>
        <w:tc>
          <w:tcPr>
            <w:tcW w:w="1011" w:type="dxa"/>
            <w:shd w:val="clear" w:color="auto" w:fill="auto"/>
            <w:noWrap/>
            <w:vAlign w:val="bottom"/>
            <w:hideMark/>
          </w:tcPr>
          <w:p w14:paraId="2184CC4F" w14:textId="77777777" w:rsidR="002702DE" w:rsidRPr="00AE5F12" w:rsidRDefault="002702DE" w:rsidP="00310C7D">
            <w:pPr>
              <w:pStyle w:val="KAFTableCell10ptCentered"/>
            </w:pPr>
            <w:r w:rsidRPr="00AE5F12">
              <w:t>2.1</w:t>
            </w:r>
          </w:p>
        </w:tc>
      </w:tr>
      <w:tr w:rsidR="002702DE" w:rsidRPr="00AE5F12" w14:paraId="4809BED3" w14:textId="77777777" w:rsidTr="002702DE">
        <w:trPr>
          <w:trHeight w:val="300"/>
          <w:jc w:val="center"/>
        </w:trPr>
        <w:tc>
          <w:tcPr>
            <w:tcW w:w="960" w:type="dxa"/>
            <w:shd w:val="clear" w:color="auto" w:fill="auto"/>
            <w:noWrap/>
            <w:vAlign w:val="bottom"/>
            <w:hideMark/>
          </w:tcPr>
          <w:p w14:paraId="279EDAEB" w14:textId="77777777" w:rsidR="002702DE" w:rsidRPr="00AE5F12" w:rsidRDefault="002702DE" w:rsidP="00310C7D">
            <w:pPr>
              <w:pStyle w:val="KAFTableCell10ptCentered"/>
            </w:pPr>
            <w:r w:rsidRPr="00AE5F12">
              <w:t>2006</w:t>
            </w:r>
          </w:p>
        </w:tc>
        <w:tc>
          <w:tcPr>
            <w:tcW w:w="960" w:type="dxa"/>
            <w:shd w:val="clear" w:color="auto" w:fill="auto"/>
            <w:noWrap/>
            <w:vAlign w:val="bottom"/>
            <w:hideMark/>
          </w:tcPr>
          <w:p w14:paraId="14412CBC" w14:textId="77777777" w:rsidR="002702DE" w:rsidRPr="00AE5F12" w:rsidRDefault="002702DE" w:rsidP="00310C7D">
            <w:pPr>
              <w:pStyle w:val="KAFTableCell10ptCentered"/>
            </w:pPr>
            <w:r w:rsidRPr="00AE5F12">
              <w:t>2007</w:t>
            </w:r>
          </w:p>
        </w:tc>
        <w:tc>
          <w:tcPr>
            <w:tcW w:w="1109" w:type="dxa"/>
            <w:shd w:val="clear" w:color="auto" w:fill="auto"/>
            <w:noWrap/>
            <w:vAlign w:val="bottom"/>
            <w:hideMark/>
          </w:tcPr>
          <w:p w14:paraId="235DE717" w14:textId="77777777" w:rsidR="002702DE" w:rsidRPr="00AE5F12" w:rsidRDefault="002702DE" w:rsidP="00310C7D">
            <w:pPr>
              <w:pStyle w:val="KAFTableCell10ptCentered"/>
            </w:pPr>
            <w:r w:rsidRPr="00AE5F12">
              <w:t>0.5</w:t>
            </w:r>
          </w:p>
        </w:tc>
        <w:tc>
          <w:tcPr>
            <w:tcW w:w="1011" w:type="dxa"/>
            <w:shd w:val="clear" w:color="auto" w:fill="auto"/>
            <w:noWrap/>
            <w:vAlign w:val="bottom"/>
            <w:hideMark/>
          </w:tcPr>
          <w:p w14:paraId="64771912" w14:textId="77777777" w:rsidR="002702DE" w:rsidRPr="00AE5F12" w:rsidRDefault="002702DE" w:rsidP="00310C7D">
            <w:pPr>
              <w:pStyle w:val="KAFTableCell10ptCentered"/>
            </w:pPr>
            <w:r w:rsidRPr="00AE5F12">
              <w:t>3</w:t>
            </w:r>
          </w:p>
        </w:tc>
      </w:tr>
      <w:tr w:rsidR="002702DE" w:rsidRPr="00AE5F12" w14:paraId="16B44E0A" w14:textId="77777777" w:rsidTr="002702DE">
        <w:trPr>
          <w:trHeight w:val="300"/>
          <w:jc w:val="center"/>
        </w:trPr>
        <w:tc>
          <w:tcPr>
            <w:tcW w:w="960" w:type="dxa"/>
            <w:shd w:val="clear" w:color="auto" w:fill="auto"/>
            <w:noWrap/>
            <w:vAlign w:val="bottom"/>
            <w:hideMark/>
          </w:tcPr>
          <w:p w14:paraId="38EA8516" w14:textId="77777777" w:rsidR="002702DE" w:rsidRPr="00AE5F12" w:rsidRDefault="002702DE" w:rsidP="00310C7D">
            <w:pPr>
              <w:pStyle w:val="KAFTableCell10ptCentered"/>
            </w:pPr>
            <w:r w:rsidRPr="00AE5F12">
              <w:t>2007</w:t>
            </w:r>
          </w:p>
        </w:tc>
        <w:tc>
          <w:tcPr>
            <w:tcW w:w="960" w:type="dxa"/>
            <w:shd w:val="clear" w:color="auto" w:fill="auto"/>
            <w:noWrap/>
            <w:vAlign w:val="bottom"/>
            <w:hideMark/>
          </w:tcPr>
          <w:p w14:paraId="18006E11" w14:textId="77777777" w:rsidR="002702DE" w:rsidRPr="00AE5F12" w:rsidRDefault="002702DE" w:rsidP="00310C7D">
            <w:pPr>
              <w:pStyle w:val="KAFTableCell10ptCentered"/>
            </w:pPr>
            <w:r w:rsidRPr="00AE5F12">
              <w:t>2008</w:t>
            </w:r>
          </w:p>
        </w:tc>
        <w:tc>
          <w:tcPr>
            <w:tcW w:w="1109" w:type="dxa"/>
            <w:shd w:val="clear" w:color="auto" w:fill="auto"/>
            <w:noWrap/>
            <w:vAlign w:val="bottom"/>
            <w:hideMark/>
          </w:tcPr>
          <w:p w14:paraId="638B4A2E" w14:textId="77777777" w:rsidR="002702DE" w:rsidRPr="00AE5F12" w:rsidRDefault="002702DE" w:rsidP="00310C7D">
            <w:pPr>
              <w:pStyle w:val="KAFTableCell10ptCentered"/>
            </w:pPr>
            <w:r w:rsidRPr="00AE5F12">
              <w:t>0.9</w:t>
            </w:r>
          </w:p>
        </w:tc>
        <w:tc>
          <w:tcPr>
            <w:tcW w:w="1011" w:type="dxa"/>
            <w:shd w:val="clear" w:color="auto" w:fill="auto"/>
            <w:noWrap/>
            <w:vAlign w:val="bottom"/>
            <w:hideMark/>
          </w:tcPr>
          <w:p w14:paraId="71A9B5E7" w14:textId="77777777" w:rsidR="002702DE" w:rsidRPr="00AE5F12" w:rsidRDefault="002702DE" w:rsidP="00310C7D">
            <w:pPr>
              <w:pStyle w:val="KAFTableCell10ptCentered"/>
            </w:pPr>
            <w:r w:rsidRPr="00AE5F12">
              <w:t>1.3</w:t>
            </w:r>
          </w:p>
        </w:tc>
      </w:tr>
      <w:tr w:rsidR="002702DE" w:rsidRPr="00AE5F12" w14:paraId="69D20967" w14:textId="77777777" w:rsidTr="002702DE">
        <w:trPr>
          <w:trHeight w:val="300"/>
          <w:jc w:val="center"/>
        </w:trPr>
        <w:tc>
          <w:tcPr>
            <w:tcW w:w="960" w:type="dxa"/>
            <w:shd w:val="clear" w:color="auto" w:fill="auto"/>
            <w:noWrap/>
            <w:vAlign w:val="bottom"/>
            <w:hideMark/>
          </w:tcPr>
          <w:p w14:paraId="1E22977F" w14:textId="77777777" w:rsidR="002702DE" w:rsidRPr="00AE5F12" w:rsidRDefault="002702DE" w:rsidP="00310C7D">
            <w:pPr>
              <w:pStyle w:val="KAFTableCell10ptCentered"/>
            </w:pPr>
            <w:r w:rsidRPr="00AE5F12">
              <w:t>2008</w:t>
            </w:r>
          </w:p>
        </w:tc>
        <w:tc>
          <w:tcPr>
            <w:tcW w:w="960" w:type="dxa"/>
            <w:shd w:val="clear" w:color="auto" w:fill="auto"/>
            <w:noWrap/>
            <w:vAlign w:val="bottom"/>
            <w:hideMark/>
          </w:tcPr>
          <w:p w14:paraId="301AB004" w14:textId="77777777" w:rsidR="002702DE" w:rsidRPr="00AE5F12" w:rsidRDefault="002702DE" w:rsidP="00310C7D">
            <w:pPr>
              <w:pStyle w:val="KAFTableCell10ptCentered"/>
            </w:pPr>
            <w:r w:rsidRPr="00AE5F12">
              <w:t>2009</w:t>
            </w:r>
          </w:p>
        </w:tc>
        <w:tc>
          <w:tcPr>
            <w:tcW w:w="1109" w:type="dxa"/>
            <w:shd w:val="clear" w:color="auto" w:fill="auto"/>
            <w:noWrap/>
            <w:vAlign w:val="bottom"/>
            <w:hideMark/>
          </w:tcPr>
          <w:p w14:paraId="0ADF4ADE" w14:textId="77777777" w:rsidR="002702DE" w:rsidRPr="00AE5F12" w:rsidRDefault="002702DE" w:rsidP="00310C7D">
            <w:pPr>
              <w:pStyle w:val="KAFTableCell10ptCentered"/>
            </w:pPr>
            <w:r w:rsidRPr="00AE5F12">
              <w:t>0.4</w:t>
            </w:r>
          </w:p>
        </w:tc>
        <w:tc>
          <w:tcPr>
            <w:tcW w:w="1011" w:type="dxa"/>
            <w:shd w:val="clear" w:color="auto" w:fill="auto"/>
            <w:noWrap/>
            <w:vAlign w:val="bottom"/>
            <w:hideMark/>
          </w:tcPr>
          <w:p w14:paraId="3347F014" w14:textId="77777777" w:rsidR="002702DE" w:rsidRPr="00AE5F12" w:rsidRDefault="002702DE" w:rsidP="00310C7D">
            <w:pPr>
              <w:pStyle w:val="KAFTableCell10ptCentered"/>
            </w:pPr>
            <w:r w:rsidRPr="00AE5F12">
              <w:t>0.5</w:t>
            </w:r>
          </w:p>
        </w:tc>
      </w:tr>
      <w:tr w:rsidR="002702DE" w:rsidRPr="00AE5F12" w14:paraId="407142A0" w14:textId="77777777" w:rsidTr="002702DE">
        <w:trPr>
          <w:trHeight w:val="300"/>
          <w:jc w:val="center"/>
        </w:trPr>
        <w:tc>
          <w:tcPr>
            <w:tcW w:w="960" w:type="dxa"/>
            <w:shd w:val="clear" w:color="auto" w:fill="auto"/>
            <w:noWrap/>
            <w:vAlign w:val="bottom"/>
            <w:hideMark/>
          </w:tcPr>
          <w:p w14:paraId="39BFA1F7" w14:textId="77777777" w:rsidR="002702DE" w:rsidRPr="00AE5F12" w:rsidRDefault="002702DE" w:rsidP="00310C7D">
            <w:pPr>
              <w:pStyle w:val="KAFTableCell10ptCentered"/>
            </w:pPr>
            <w:r w:rsidRPr="00AE5F12">
              <w:t>2009</w:t>
            </w:r>
          </w:p>
        </w:tc>
        <w:tc>
          <w:tcPr>
            <w:tcW w:w="960" w:type="dxa"/>
            <w:shd w:val="clear" w:color="auto" w:fill="auto"/>
            <w:noWrap/>
            <w:vAlign w:val="bottom"/>
            <w:hideMark/>
          </w:tcPr>
          <w:p w14:paraId="07B549A4" w14:textId="77777777" w:rsidR="002702DE" w:rsidRPr="00AE5F12" w:rsidRDefault="002702DE" w:rsidP="00310C7D">
            <w:pPr>
              <w:pStyle w:val="KAFTableCell10ptCentered"/>
            </w:pPr>
            <w:r w:rsidRPr="00AE5F12">
              <w:t>2010</w:t>
            </w:r>
          </w:p>
        </w:tc>
        <w:tc>
          <w:tcPr>
            <w:tcW w:w="1109" w:type="dxa"/>
            <w:shd w:val="clear" w:color="auto" w:fill="auto"/>
            <w:noWrap/>
            <w:vAlign w:val="bottom"/>
            <w:hideMark/>
          </w:tcPr>
          <w:p w14:paraId="50D6C1F0" w14:textId="77777777" w:rsidR="002702DE" w:rsidRPr="00AE5F12" w:rsidRDefault="002702DE" w:rsidP="00310C7D">
            <w:pPr>
              <w:pStyle w:val="KAFTableCell10ptCentered"/>
            </w:pPr>
            <w:r w:rsidRPr="00AE5F12">
              <w:t>0.7</w:t>
            </w:r>
          </w:p>
        </w:tc>
        <w:tc>
          <w:tcPr>
            <w:tcW w:w="1011" w:type="dxa"/>
            <w:shd w:val="clear" w:color="auto" w:fill="auto"/>
            <w:noWrap/>
            <w:vAlign w:val="bottom"/>
            <w:hideMark/>
          </w:tcPr>
          <w:p w14:paraId="59DAF837" w14:textId="77777777" w:rsidR="002702DE" w:rsidRPr="00AE5F12" w:rsidRDefault="002702DE" w:rsidP="00310C7D">
            <w:pPr>
              <w:pStyle w:val="KAFTableCell10ptCentered"/>
            </w:pPr>
            <w:r w:rsidRPr="00AE5F12">
              <w:t>0.4</w:t>
            </w:r>
          </w:p>
        </w:tc>
      </w:tr>
      <w:tr w:rsidR="002702DE" w:rsidRPr="00AE5F12" w14:paraId="74430BEF" w14:textId="77777777" w:rsidTr="002702DE">
        <w:trPr>
          <w:trHeight w:val="300"/>
          <w:jc w:val="center"/>
        </w:trPr>
        <w:tc>
          <w:tcPr>
            <w:tcW w:w="960" w:type="dxa"/>
            <w:shd w:val="clear" w:color="auto" w:fill="auto"/>
            <w:noWrap/>
            <w:vAlign w:val="bottom"/>
            <w:hideMark/>
          </w:tcPr>
          <w:p w14:paraId="5415DC80" w14:textId="77777777" w:rsidR="002702DE" w:rsidRPr="00AE5F12" w:rsidRDefault="002702DE" w:rsidP="00310C7D">
            <w:pPr>
              <w:pStyle w:val="KAFTableCell10ptCentered"/>
            </w:pPr>
            <w:r w:rsidRPr="00AE5F12">
              <w:t>2010</w:t>
            </w:r>
          </w:p>
        </w:tc>
        <w:tc>
          <w:tcPr>
            <w:tcW w:w="960" w:type="dxa"/>
            <w:shd w:val="clear" w:color="auto" w:fill="auto"/>
            <w:noWrap/>
            <w:vAlign w:val="bottom"/>
            <w:hideMark/>
          </w:tcPr>
          <w:p w14:paraId="65B8F550" w14:textId="77777777" w:rsidR="002702DE" w:rsidRPr="00AE5F12" w:rsidRDefault="002702DE" w:rsidP="00310C7D">
            <w:pPr>
              <w:pStyle w:val="KAFTableCell10ptCentered"/>
            </w:pPr>
            <w:r w:rsidRPr="00AE5F12">
              <w:t>2011</w:t>
            </w:r>
          </w:p>
        </w:tc>
        <w:tc>
          <w:tcPr>
            <w:tcW w:w="1109" w:type="dxa"/>
            <w:shd w:val="clear" w:color="auto" w:fill="auto"/>
            <w:noWrap/>
            <w:vAlign w:val="bottom"/>
            <w:hideMark/>
          </w:tcPr>
          <w:p w14:paraId="03A7DD9A" w14:textId="77777777" w:rsidR="002702DE" w:rsidRPr="00AE5F12" w:rsidRDefault="002702DE" w:rsidP="00310C7D">
            <w:pPr>
              <w:pStyle w:val="KAFTableCell10ptCentered"/>
            </w:pPr>
            <w:r w:rsidRPr="00AE5F12">
              <w:t>0.5</w:t>
            </w:r>
          </w:p>
        </w:tc>
        <w:tc>
          <w:tcPr>
            <w:tcW w:w="1011" w:type="dxa"/>
            <w:shd w:val="clear" w:color="auto" w:fill="auto"/>
            <w:noWrap/>
            <w:vAlign w:val="bottom"/>
            <w:hideMark/>
          </w:tcPr>
          <w:p w14:paraId="59ED00C3" w14:textId="77777777" w:rsidR="002702DE" w:rsidRPr="00AE5F12" w:rsidRDefault="002702DE" w:rsidP="00310C7D">
            <w:pPr>
              <w:pStyle w:val="KAFTableCell10ptCentered"/>
            </w:pPr>
            <w:r w:rsidRPr="00AE5F12">
              <w:t>0.9</w:t>
            </w:r>
          </w:p>
        </w:tc>
      </w:tr>
      <w:tr w:rsidR="002702DE" w:rsidRPr="00AE5F12" w14:paraId="2D7C8283" w14:textId="77777777" w:rsidTr="002702DE">
        <w:trPr>
          <w:trHeight w:val="300"/>
          <w:jc w:val="center"/>
        </w:trPr>
        <w:tc>
          <w:tcPr>
            <w:tcW w:w="960" w:type="dxa"/>
            <w:shd w:val="clear" w:color="auto" w:fill="auto"/>
            <w:noWrap/>
            <w:vAlign w:val="bottom"/>
            <w:hideMark/>
          </w:tcPr>
          <w:p w14:paraId="4B2DBA86" w14:textId="77777777" w:rsidR="002702DE" w:rsidRPr="00AE5F12" w:rsidRDefault="002702DE" w:rsidP="00310C7D">
            <w:pPr>
              <w:pStyle w:val="KAFTableCell10ptCentered"/>
            </w:pPr>
            <w:r w:rsidRPr="00AE5F12">
              <w:t>2011</w:t>
            </w:r>
          </w:p>
        </w:tc>
        <w:tc>
          <w:tcPr>
            <w:tcW w:w="960" w:type="dxa"/>
            <w:shd w:val="clear" w:color="auto" w:fill="auto"/>
            <w:noWrap/>
            <w:vAlign w:val="bottom"/>
            <w:hideMark/>
          </w:tcPr>
          <w:p w14:paraId="34597355" w14:textId="77777777" w:rsidR="002702DE" w:rsidRPr="00AE5F12" w:rsidRDefault="002702DE" w:rsidP="00310C7D">
            <w:pPr>
              <w:pStyle w:val="KAFTableCell10ptCentered"/>
            </w:pPr>
            <w:r w:rsidRPr="00AE5F12">
              <w:t>2012</w:t>
            </w:r>
          </w:p>
        </w:tc>
        <w:tc>
          <w:tcPr>
            <w:tcW w:w="1109" w:type="dxa"/>
            <w:shd w:val="clear" w:color="auto" w:fill="auto"/>
            <w:noWrap/>
            <w:vAlign w:val="bottom"/>
            <w:hideMark/>
          </w:tcPr>
          <w:p w14:paraId="66AA56BF" w14:textId="77777777" w:rsidR="002702DE" w:rsidRPr="00AE5F12" w:rsidRDefault="002702DE" w:rsidP="00310C7D">
            <w:pPr>
              <w:pStyle w:val="KAFTableCell10ptCentered"/>
            </w:pPr>
            <w:r w:rsidRPr="00AE5F12">
              <w:t>0.6</w:t>
            </w:r>
          </w:p>
        </w:tc>
        <w:tc>
          <w:tcPr>
            <w:tcW w:w="1011" w:type="dxa"/>
            <w:shd w:val="clear" w:color="auto" w:fill="auto"/>
            <w:noWrap/>
            <w:vAlign w:val="bottom"/>
            <w:hideMark/>
          </w:tcPr>
          <w:p w14:paraId="2FCED98B" w14:textId="77777777" w:rsidR="002702DE" w:rsidRPr="00AE5F12" w:rsidRDefault="002702DE" w:rsidP="00310C7D">
            <w:pPr>
              <w:pStyle w:val="KAFTableCell10ptCentered"/>
            </w:pPr>
            <w:r w:rsidRPr="00AE5F12">
              <w:t>1.1</w:t>
            </w:r>
          </w:p>
        </w:tc>
      </w:tr>
      <w:tr w:rsidR="002702DE" w:rsidRPr="00AE5F12" w14:paraId="6823D3A6" w14:textId="77777777" w:rsidTr="002702DE">
        <w:trPr>
          <w:trHeight w:val="300"/>
          <w:jc w:val="center"/>
        </w:trPr>
        <w:tc>
          <w:tcPr>
            <w:tcW w:w="960" w:type="dxa"/>
            <w:shd w:val="clear" w:color="auto" w:fill="auto"/>
            <w:noWrap/>
            <w:vAlign w:val="bottom"/>
            <w:hideMark/>
          </w:tcPr>
          <w:p w14:paraId="1CA7AD57" w14:textId="77777777" w:rsidR="002702DE" w:rsidRPr="00AE5F12" w:rsidRDefault="002702DE" w:rsidP="00310C7D">
            <w:pPr>
              <w:pStyle w:val="KAFTableCell10ptCentered"/>
            </w:pPr>
            <w:r w:rsidRPr="00AE5F12">
              <w:t>2012</w:t>
            </w:r>
          </w:p>
        </w:tc>
        <w:tc>
          <w:tcPr>
            <w:tcW w:w="960" w:type="dxa"/>
            <w:shd w:val="clear" w:color="auto" w:fill="auto"/>
            <w:noWrap/>
            <w:vAlign w:val="bottom"/>
            <w:hideMark/>
          </w:tcPr>
          <w:p w14:paraId="67B19C99" w14:textId="77777777" w:rsidR="002702DE" w:rsidRPr="00AE5F12" w:rsidRDefault="002702DE" w:rsidP="00310C7D">
            <w:pPr>
              <w:pStyle w:val="KAFTableCell10ptCentered"/>
            </w:pPr>
            <w:r w:rsidRPr="00AE5F12">
              <w:t>2013</w:t>
            </w:r>
          </w:p>
        </w:tc>
        <w:tc>
          <w:tcPr>
            <w:tcW w:w="1109" w:type="dxa"/>
            <w:shd w:val="clear" w:color="auto" w:fill="auto"/>
            <w:noWrap/>
            <w:vAlign w:val="bottom"/>
            <w:hideMark/>
          </w:tcPr>
          <w:p w14:paraId="23D18A0D" w14:textId="77777777" w:rsidR="002702DE" w:rsidRPr="00AE5F12" w:rsidRDefault="002702DE" w:rsidP="00310C7D">
            <w:pPr>
              <w:pStyle w:val="KAFTableCell10ptCentered"/>
            </w:pPr>
            <w:r w:rsidRPr="00AE5F12">
              <w:t>0.8</w:t>
            </w:r>
          </w:p>
        </w:tc>
        <w:tc>
          <w:tcPr>
            <w:tcW w:w="1011" w:type="dxa"/>
            <w:shd w:val="clear" w:color="auto" w:fill="auto"/>
            <w:noWrap/>
            <w:vAlign w:val="bottom"/>
            <w:hideMark/>
          </w:tcPr>
          <w:p w14:paraId="38A9E0DA" w14:textId="77777777" w:rsidR="002702DE" w:rsidRPr="00AE5F12" w:rsidRDefault="002702DE" w:rsidP="00310C7D">
            <w:pPr>
              <w:pStyle w:val="KAFTableCell10ptCentered"/>
            </w:pPr>
            <w:r w:rsidRPr="00AE5F12">
              <w:t>0.5</w:t>
            </w:r>
          </w:p>
        </w:tc>
      </w:tr>
      <w:tr w:rsidR="002702DE" w:rsidRPr="00AE5F12" w14:paraId="7B3AF80A" w14:textId="77777777" w:rsidTr="002702DE">
        <w:trPr>
          <w:trHeight w:val="300"/>
          <w:jc w:val="center"/>
        </w:trPr>
        <w:tc>
          <w:tcPr>
            <w:tcW w:w="960" w:type="dxa"/>
            <w:shd w:val="clear" w:color="auto" w:fill="auto"/>
            <w:noWrap/>
            <w:vAlign w:val="bottom"/>
            <w:hideMark/>
          </w:tcPr>
          <w:p w14:paraId="417B79F2" w14:textId="77777777" w:rsidR="002702DE" w:rsidRPr="00AE5F12" w:rsidRDefault="002702DE" w:rsidP="00310C7D">
            <w:pPr>
              <w:pStyle w:val="KAFTableCell10ptCentered"/>
            </w:pPr>
            <w:r w:rsidRPr="00AE5F12">
              <w:t>2013</w:t>
            </w:r>
          </w:p>
        </w:tc>
        <w:tc>
          <w:tcPr>
            <w:tcW w:w="960" w:type="dxa"/>
            <w:shd w:val="clear" w:color="auto" w:fill="auto"/>
            <w:noWrap/>
            <w:vAlign w:val="bottom"/>
            <w:hideMark/>
          </w:tcPr>
          <w:p w14:paraId="39020F4F" w14:textId="77777777" w:rsidR="002702DE" w:rsidRPr="00AE5F12" w:rsidRDefault="002702DE" w:rsidP="00310C7D">
            <w:pPr>
              <w:pStyle w:val="KAFTableCell10ptCentered"/>
            </w:pPr>
            <w:r w:rsidRPr="00AE5F12">
              <w:t>2014</w:t>
            </w:r>
          </w:p>
        </w:tc>
        <w:tc>
          <w:tcPr>
            <w:tcW w:w="1109" w:type="dxa"/>
            <w:shd w:val="clear" w:color="auto" w:fill="auto"/>
            <w:noWrap/>
            <w:vAlign w:val="bottom"/>
            <w:hideMark/>
          </w:tcPr>
          <w:p w14:paraId="1F120DBD" w14:textId="77777777" w:rsidR="002702DE" w:rsidRPr="00AE5F12" w:rsidRDefault="002702DE" w:rsidP="00310C7D">
            <w:pPr>
              <w:pStyle w:val="KAFTableCell10ptCentered"/>
            </w:pPr>
            <w:r w:rsidRPr="00AE5F12">
              <w:t>0.6</w:t>
            </w:r>
          </w:p>
        </w:tc>
        <w:tc>
          <w:tcPr>
            <w:tcW w:w="1011" w:type="dxa"/>
            <w:shd w:val="clear" w:color="auto" w:fill="auto"/>
            <w:noWrap/>
            <w:vAlign w:val="bottom"/>
            <w:hideMark/>
          </w:tcPr>
          <w:p w14:paraId="12A5BC71" w14:textId="77777777" w:rsidR="002702DE" w:rsidRPr="00AE5F12" w:rsidRDefault="002702DE" w:rsidP="00310C7D">
            <w:pPr>
              <w:pStyle w:val="KAFTableCell10ptCentered"/>
            </w:pPr>
            <w:r w:rsidRPr="00AE5F12">
              <w:t>0.6</w:t>
            </w:r>
          </w:p>
        </w:tc>
      </w:tr>
      <w:tr w:rsidR="002702DE" w:rsidRPr="00AE5F12" w14:paraId="0EDF6D4F" w14:textId="77777777" w:rsidTr="002702DE">
        <w:trPr>
          <w:trHeight w:val="300"/>
          <w:jc w:val="center"/>
        </w:trPr>
        <w:tc>
          <w:tcPr>
            <w:tcW w:w="960" w:type="dxa"/>
            <w:shd w:val="clear" w:color="auto" w:fill="auto"/>
            <w:noWrap/>
            <w:vAlign w:val="bottom"/>
            <w:hideMark/>
          </w:tcPr>
          <w:p w14:paraId="204A924B" w14:textId="77777777" w:rsidR="002702DE" w:rsidRPr="00AE5F12" w:rsidRDefault="002702DE" w:rsidP="00310C7D">
            <w:pPr>
              <w:pStyle w:val="KAFTableCell10ptCentered"/>
            </w:pPr>
            <w:r w:rsidRPr="00AE5F12">
              <w:t>2014</w:t>
            </w:r>
          </w:p>
        </w:tc>
        <w:tc>
          <w:tcPr>
            <w:tcW w:w="960" w:type="dxa"/>
            <w:shd w:val="clear" w:color="auto" w:fill="auto"/>
            <w:noWrap/>
            <w:vAlign w:val="bottom"/>
            <w:hideMark/>
          </w:tcPr>
          <w:p w14:paraId="67DB080F" w14:textId="77777777" w:rsidR="002702DE" w:rsidRPr="00AE5F12" w:rsidRDefault="002702DE" w:rsidP="00310C7D">
            <w:pPr>
              <w:pStyle w:val="KAFTableCell10ptCentered"/>
            </w:pPr>
            <w:r w:rsidRPr="00AE5F12">
              <w:t>2015</w:t>
            </w:r>
          </w:p>
        </w:tc>
        <w:tc>
          <w:tcPr>
            <w:tcW w:w="1109" w:type="dxa"/>
            <w:shd w:val="clear" w:color="auto" w:fill="auto"/>
            <w:noWrap/>
            <w:vAlign w:val="bottom"/>
            <w:hideMark/>
          </w:tcPr>
          <w:p w14:paraId="58D105DC" w14:textId="77777777" w:rsidR="002702DE" w:rsidRPr="00AE5F12" w:rsidRDefault="002702DE" w:rsidP="00310C7D">
            <w:pPr>
              <w:pStyle w:val="KAFTableCell10ptCentered"/>
            </w:pPr>
            <w:r w:rsidRPr="00AE5F12">
              <w:t>0.6</w:t>
            </w:r>
          </w:p>
        </w:tc>
        <w:tc>
          <w:tcPr>
            <w:tcW w:w="1011" w:type="dxa"/>
            <w:shd w:val="clear" w:color="auto" w:fill="auto"/>
            <w:noWrap/>
            <w:vAlign w:val="bottom"/>
            <w:hideMark/>
          </w:tcPr>
          <w:p w14:paraId="65DA9DAA" w14:textId="77777777" w:rsidR="002702DE" w:rsidRPr="00AE5F12" w:rsidRDefault="002702DE" w:rsidP="00310C7D">
            <w:pPr>
              <w:pStyle w:val="KAFTableCell10ptCentered"/>
            </w:pPr>
            <w:r w:rsidRPr="00AE5F12">
              <w:t>1.1</w:t>
            </w:r>
          </w:p>
        </w:tc>
      </w:tr>
      <w:tr w:rsidR="002702DE" w:rsidRPr="00AE5F12" w14:paraId="043752F0" w14:textId="77777777" w:rsidTr="002702DE">
        <w:trPr>
          <w:trHeight w:val="300"/>
          <w:jc w:val="center"/>
        </w:trPr>
        <w:tc>
          <w:tcPr>
            <w:tcW w:w="960" w:type="dxa"/>
            <w:shd w:val="clear" w:color="auto" w:fill="auto"/>
            <w:noWrap/>
            <w:vAlign w:val="bottom"/>
            <w:hideMark/>
          </w:tcPr>
          <w:p w14:paraId="2C712E6A" w14:textId="77777777" w:rsidR="002702DE" w:rsidRPr="00AE5F12" w:rsidRDefault="002702DE" w:rsidP="00310C7D">
            <w:pPr>
              <w:pStyle w:val="KAFTableCell10ptCentered"/>
            </w:pPr>
            <w:r w:rsidRPr="00AE5F12">
              <w:t>2015</w:t>
            </w:r>
          </w:p>
        </w:tc>
        <w:tc>
          <w:tcPr>
            <w:tcW w:w="960" w:type="dxa"/>
            <w:shd w:val="clear" w:color="auto" w:fill="auto"/>
            <w:noWrap/>
            <w:vAlign w:val="bottom"/>
            <w:hideMark/>
          </w:tcPr>
          <w:p w14:paraId="0D0E73A0" w14:textId="77777777" w:rsidR="002702DE" w:rsidRPr="00AE5F12" w:rsidRDefault="002702DE" w:rsidP="00310C7D">
            <w:pPr>
              <w:pStyle w:val="KAFTableCell10ptCentered"/>
            </w:pPr>
            <w:r w:rsidRPr="00AE5F12">
              <w:t>2016</w:t>
            </w:r>
          </w:p>
        </w:tc>
        <w:tc>
          <w:tcPr>
            <w:tcW w:w="1109" w:type="dxa"/>
            <w:shd w:val="clear" w:color="auto" w:fill="auto"/>
            <w:noWrap/>
            <w:vAlign w:val="bottom"/>
            <w:hideMark/>
          </w:tcPr>
          <w:p w14:paraId="7E766FCD" w14:textId="77777777" w:rsidR="002702DE" w:rsidRPr="00AE5F12" w:rsidRDefault="002702DE" w:rsidP="00310C7D">
            <w:pPr>
              <w:pStyle w:val="KAFTableCell10ptCentered"/>
            </w:pPr>
            <w:r w:rsidRPr="00AE5F12">
              <w:t>0.8</w:t>
            </w:r>
          </w:p>
        </w:tc>
        <w:tc>
          <w:tcPr>
            <w:tcW w:w="1011" w:type="dxa"/>
            <w:shd w:val="clear" w:color="auto" w:fill="auto"/>
            <w:noWrap/>
            <w:vAlign w:val="bottom"/>
            <w:hideMark/>
          </w:tcPr>
          <w:p w14:paraId="20AC11E5" w14:textId="77777777" w:rsidR="002702DE" w:rsidRPr="00AE5F12" w:rsidRDefault="002702DE" w:rsidP="00310C7D">
            <w:pPr>
              <w:pStyle w:val="KAFTableCell10ptCentered"/>
            </w:pPr>
            <w:r w:rsidRPr="00AE5F12">
              <w:t>0.5</w:t>
            </w:r>
          </w:p>
        </w:tc>
      </w:tr>
      <w:tr w:rsidR="002702DE" w:rsidRPr="00AE5F12" w14:paraId="0B848EC7" w14:textId="77777777" w:rsidTr="002702DE">
        <w:trPr>
          <w:trHeight w:val="300"/>
          <w:jc w:val="center"/>
        </w:trPr>
        <w:tc>
          <w:tcPr>
            <w:tcW w:w="960" w:type="dxa"/>
            <w:shd w:val="clear" w:color="auto" w:fill="auto"/>
            <w:noWrap/>
            <w:vAlign w:val="bottom"/>
            <w:hideMark/>
          </w:tcPr>
          <w:p w14:paraId="5975855F" w14:textId="77777777" w:rsidR="002702DE" w:rsidRPr="00AE5F12" w:rsidRDefault="002702DE" w:rsidP="00310C7D">
            <w:pPr>
              <w:pStyle w:val="KAFTableCell10ptCentered"/>
            </w:pPr>
            <w:r w:rsidRPr="00AE5F12">
              <w:t>2016</w:t>
            </w:r>
          </w:p>
        </w:tc>
        <w:tc>
          <w:tcPr>
            <w:tcW w:w="960" w:type="dxa"/>
            <w:shd w:val="clear" w:color="auto" w:fill="auto"/>
            <w:noWrap/>
            <w:vAlign w:val="bottom"/>
            <w:hideMark/>
          </w:tcPr>
          <w:p w14:paraId="0C8A7298" w14:textId="77777777" w:rsidR="002702DE" w:rsidRPr="00AE5F12" w:rsidRDefault="002702DE" w:rsidP="00310C7D">
            <w:pPr>
              <w:pStyle w:val="KAFTableCell10ptCentered"/>
            </w:pPr>
            <w:r w:rsidRPr="00AE5F12">
              <w:t>2017</w:t>
            </w:r>
          </w:p>
        </w:tc>
        <w:tc>
          <w:tcPr>
            <w:tcW w:w="1109" w:type="dxa"/>
            <w:shd w:val="clear" w:color="auto" w:fill="auto"/>
            <w:noWrap/>
            <w:vAlign w:val="bottom"/>
            <w:hideMark/>
          </w:tcPr>
          <w:p w14:paraId="365AE5F8" w14:textId="77777777" w:rsidR="002702DE" w:rsidRPr="00AE5F12" w:rsidRDefault="002702DE" w:rsidP="00310C7D">
            <w:pPr>
              <w:pStyle w:val="KAFTableCell10ptCentered"/>
            </w:pPr>
            <w:r w:rsidRPr="00AE5F12">
              <w:t>0.6</w:t>
            </w:r>
          </w:p>
        </w:tc>
        <w:tc>
          <w:tcPr>
            <w:tcW w:w="1011" w:type="dxa"/>
            <w:shd w:val="clear" w:color="auto" w:fill="auto"/>
            <w:noWrap/>
            <w:vAlign w:val="bottom"/>
            <w:hideMark/>
          </w:tcPr>
          <w:p w14:paraId="58353023" w14:textId="77777777" w:rsidR="002702DE" w:rsidRPr="00AE5F12" w:rsidRDefault="002702DE" w:rsidP="00310C7D">
            <w:pPr>
              <w:pStyle w:val="KAFTableCell10ptCentered"/>
            </w:pPr>
            <w:r w:rsidRPr="00AE5F12">
              <w:t>0.5</w:t>
            </w:r>
          </w:p>
        </w:tc>
      </w:tr>
      <w:tr w:rsidR="002702DE" w:rsidRPr="00AE5F12" w14:paraId="330259B4" w14:textId="77777777" w:rsidTr="002702DE">
        <w:trPr>
          <w:trHeight w:val="300"/>
          <w:jc w:val="center"/>
        </w:trPr>
        <w:tc>
          <w:tcPr>
            <w:tcW w:w="960" w:type="dxa"/>
            <w:shd w:val="clear" w:color="auto" w:fill="auto"/>
            <w:noWrap/>
            <w:vAlign w:val="bottom"/>
            <w:hideMark/>
          </w:tcPr>
          <w:p w14:paraId="77661685" w14:textId="77777777" w:rsidR="002702DE" w:rsidRPr="00AE5F12" w:rsidRDefault="002702DE" w:rsidP="00310C7D">
            <w:pPr>
              <w:pStyle w:val="KAFTableCell10ptCentered"/>
            </w:pPr>
            <w:r w:rsidRPr="00AE5F12">
              <w:t>2017</w:t>
            </w:r>
          </w:p>
        </w:tc>
        <w:tc>
          <w:tcPr>
            <w:tcW w:w="960" w:type="dxa"/>
            <w:shd w:val="clear" w:color="auto" w:fill="auto"/>
            <w:noWrap/>
            <w:vAlign w:val="bottom"/>
            <w:hideMark/>
          </w:tcPr>
          <w:p w14:paraId="227AEF4B" w14:textId="77777777" w:rsidR="002702DE" w:rsidRPr="00AE5F12" w:rsidRDefault="002702DE" w:rsidP="00310C7D">
            <w:pPr>
              <w:pStyle w:val="KAFTableCell10ptCentered"/>
            </w:pPr>
            <w:r w:rsidRPr="00AE5F12">
              <w:t>2018</w:t>
            </w:r>
          </w:p>
        </w:tc>
        <w:tc>
          <w:tcPr>
            <w:tcW w:w="1109" w:type="dxa"/>
            <w:shd w:val="clear" w:color="auto" w:fill="auto"/>
            <w:noWrap/>
            <w:vAlign w:val="bottom"/>
            <w:hideMark/>
          </w:tcPr>
          <w:p w14:paraId="613AD734" w14:textId="77777777" w:rsidR="002702DE" w:rsidRPr="00AE5F12" w:rsidRDefault="002702DE" w:rsidP="00310C7D">
            <w:pPr>
              <w:pStyle w:val="KAFTableCell10ptCentered"/>
            </w:pPr>
            <w:r w:rsidRPr="00AE5F12">
              <w:t>0.7</w:t>
            </w:r>
          </w:p>
        </w:tc>
        <w:tc>
          <w:tcPr>
            <w:tcW w:w="1011" w:type="dxa"/>
            <w:shd w:val="clear" w:color="auto" w:fill="auto"/>
            <w:noWrap/>
            <w:vAlign w:val="bottom"/>
            <w:hideMark/>
          </w:tcPr>
          <w:p w14:paraId="295EC041" w14:textId="77777777" w:rsidR="002702DE" w:rsidRPr="00AE5F12" w:rsidRDefault="002702DE" w:rsidP="00310C7D">
            <w:pPr>
              <w:pStyle w:val="KAFTableCell10ptCentered"/>
            </w:pPr>
            <w:r w:rsidRPr="00AE5F12">
              <w:t>0.6</w:t>
            </w:r>
          </w:p>
        </w:tc>
      </w:tr>
      <w:tr w:rsidR="002702DE" w:rsidRPr="00AE5F12" w14:paraId="1DDA5C7B" w14:textId="77777777" w:rsidTr="002702DE">
        <w:trPr>
          <w:trHeight w:val="300"/>
          <w:jc w:val="center"/>
        </w:trPr>
        <w:tc>
          <w:tcPr>
            <w:tcW w:w="960" w:type="dxa"/>
            <w:shd w:val="clear" w:color="auto" w:fill="auto"/>
            <w:noWrap/>
            <w:vAlign w:val="bottom"/>
            <w:hideMark/>
          </w:tcPr>
          <w:p w14:paraId="7C380AEE" w14:textId="77777777" w:rsidR="002702DE" w:rsidRPr="00AE5F12" w:rsidRDefault="002702DE" w:rsidP="00310C7D">
            <w:pPr>
              <w:pStyle w:val="KAFTableCell10ptCentered"/>
            </w:pPr>
            <w:r w:rsidRPr="00AE5F12">
              <w:t>2018</w:t>
            </w:r>
          </w:p>
        </w:tc>
        <w:tc>
          <w:tcPr>
            <w:tcW w:w="960" w:type="dxa"/>
            <w:shd w:val="clear" w:color="auto" w:fill="auto"/>
            <w:noWrap/>
            <w:vAlign w:val="bottom"/>
            <w:hideMark/>
          </w:tcPr>
          <w:p w14:paraId="0D0843AD" w14:textId="77777777" w:rsidR="002702DE" w:rsidRPr="00AE5F12" w:rsidRDefault="002702DE" w:rsidP="00310C7D">
            <w:pPr>
              <w:pStyle w:val="KAFTableCell10ptCentered"/>
            </w:pPr>
            <w:r w:rsidRPr="00AE5F12">
              <w:t>2019</w:t>
            </w:r>
          </w:p>
        </w:tc>
        <w:tc>
          <w:tcPr>
            <w:tcW w:w="1109" w:type="dxa"/>
            <w:shd w:val="clear" w:color="auto" w:fill="auto"/>
            <w:noWrap/>
            <w:vAlign w:val="bottom"/>
            <w:hideMark/>
          </w:tcPr>
          <w:p w14:paraId="1118F707" w14:textId="77777777" w:rsidR="002702DE" w:rsidRPr="00AE5F12" w:rsidRDefault="002702DE" w:rsidP="00310C7D">
            <w:pPr>
              <w:pStyle w:val="KAFTableCell10ptCentered"/>
            </w:pPr>
            <w:r w:rsidRPr="00AE5F12">
              <w:t>1.2</w:t>
            </w:r>
          </w:p>
        </w:tc>
        <w:tc>
          <w:tcPr>
            <w:tcW w:w="1011" w:type="dxa"/>
            <w:shd w:val="clear" w:color="auto" w:fill="auto"/>
            <w:noWrap/>
            <w:vAlign w:val="bottom"/>
            <w:hideMark/>
          </w:tcPr>
          <w:p w14:paraId="05C97D58" w14:textId="77777777" w:rsidR="002702DE" w:rsidRPr="00AE5F12" w:rsidRDefault="002702DE" w:rsidP="00310C7D">
            <w:pPr>
              <w:pStyle w:val="KAFTableCell10ptCentered"/>
            </w:pPr>
            <w:r w:rsidRPr="00AE5F12">
              <w:t>0.5</w:t>
            </w:r>
          </w:p>
        </w:tc>
      </w:tr>
    </w:tbl>
    <w:p w14:paraId="5D1AA769" w14:textId="0794C221" w:rsidR="002702DE" w:rsidRDefault="002702DE" w:rsidP="005C2AAF">
      <w:pPr>
        <w:pStyle w:val="BodyText"/>
      </w:pPr>
    </w:p>
    <w:p w14:paraId="0F7DCC5D" w14:textId="77777777" w:rsidR="00972D84" w:rsidRDefault="00972D84">
      <w:pPr>
        <w:jc w:val="left"/>
      </w:pPr>
      <w:bookmarkStart w:id="6" w:name="_Ref14374783"/>
    </w:p>
    <w:p w14:paraId="273BCA4E" w14:textId="0A2D9347" w:rsidR="00972D84" w:rsidRDefault="00972D84" w:rsidP="00972D84">
      <w:pPr>
        <w:pStyle w:val="KAFCentered"/>
        <w:rPr>
          <w:bCs/>
          <w:szCs w:val="22"/>
        </w:rPr>
      </w:pPr>
      <w:r>
        <w:t>[INTENTIONAL BLANK]</w:t>
      </w:r>
      <w:r>
        <w:br w:type="page"/>
      </w:r>
    </w:p>
    <w:p w14:paraId="3BCCE8A7" w14:textId="3B581269" w:rsidR="0085208B" w:rsidRDefault="0085208B" w:rsidP="005C2AAF">
      <w:pPr>
        <w:pStyle w:val="KAFTable"/>
      </w:pPr>
    </w:p>
    <w:p w14:paraId="629540FB" w14:textId="0A5DBE9B" w:rsidR="002702DE" w:rsidRDefault="002702DE" w:rsidP="005C2AAF">
      <w:pPr>
        <w:pStyle w:val="KAFTable"/>
      </w:pPr>
      <w:bookmarkStart w:id="7" w:name="_Ref14577744"/>
      <w:r>
        <w:t xml:space="preserve">Table </w:t>
      </w:r>
      <w:r w:rsidR="006D5254">
        <w:fldChar w:fldCharType="begin"/>
      </w:r>
      <w:r w:rsidR="006D5254">
        <w:instrText xml:space="preserve"> SEQ Table \* ARABIC </w:instrText>
      </w:r>
      <w:r w:rsidR="006D5254">
        <w:fldChar w:fldCharType="separate"/>
      </w:r>
      <w:r w:rsidR="00CA4604">
        <w:rPr>
          <w:noProof/>
        </w:rPr>
        <w:t>3</w:t>
      </w:r>
      <w:r w:rsidR="006D5254">
        <w:rPr>
          <w:noProof/>
        </w:rPr>
        <w:fldChar w:fldCharType="end"/>
      </w:r>
      <w:bookmarkEnd w:id="6"/>
      <w:bookmarkEnd w:id="7"/>
      <w:r>
        <w:t xml:space="preserve"> - Cumulative Frequency of Annual Maximum Rainfall (X`) for Louis Meadows and Lookout Peak SNOTEL Stations (2003-2019).  Source: </w:t>
      </w:r>
      <w:r>
        <w:fldChar w:fldCharType="begin"/>
      </w:r>
      <w:r>
        <w:instrText xml:space="preserve"> REF _Ref14374208 \h </w:instrText>
      </w:r>
      <w:r>
        <w:fldChar w:fldCharType="separate"/>
      </w:r>
      <w:r w:rsidR="00CA4604">
        <w:t xml:space="preserve">Table </w:t>
      </w:r>
      <w:r w:rsidR="00CA4604">
        <w:rPr>
          <w:noProof/>
        </w:rPr>
        <w:t>2</w:t>
      </w:r>
      <w:r>
        <w:fldChar w:fldCharType="end"/>
      </w:r>
    </w:p>
    <w:tbl>
      <w:tblPr>
        <w:tblW w:w="440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
        <w:gridCol w:w="1243"/>
        <w:gridCol w:w="960"/>
        <w:gridCol w:w="1243"/>
      </w:tblGrid>
      <w:tr w:rsidR="002702DE" w:rsidRPr="0041082A" w14:paraId="3D906086" w14:textId="77777777" w:rsidTr="002702DE">
        <w:trPr>
          <w:trHeight w:val="300"/>
          <w:jc w:val="center"/>
        </w:trPr>
        <w:tc>
          <w:tcPr>
            <w:tcW w:w="2203" w:type="dxa"/>
            <w:gridSpan w:val="2"/>
            <w:tcBorders>
              <w:bottom w:val="nil"/>
              <w:right w:val="single" w:sz="4" w:space="0" w:color="auto"/>
            </w:tcBorders>
            <w:shd w:val="clear" w:color="auto" w:fill="auto"/>
            <w:noWrap/>
            <w:vAlign w:val="bottom"/>
            <w:hideMark/>
          </w:tcPr>
          <w:p w14:paraId="12EAD539" w14:textId="77777777" w:rsidR="002702DE" w:rsidRPr="00A540BC" w:rsidRDefault="002702DE" w:rsidP="00A540BC">
            <w:pPr>
              <w:pStyle w:val="KafTableHeaderCell10"/>
            </w:pPr>
            <w:r w:rsidRPr="00A540BC">
              <w:t>Louis Meadows</w:t>
            </w:r>
          </w:p>
        </w:tc>
        <w:tc>
          <w:tcPr>
            <w:tcW w:w="2203" w:type="dxa"/>
            <w:gridSpan w:val="2"/>
            <w:tcBorders>
              <w:top w:val="single" w:sz="4" w:space="0" w:color="auto"/>
              <w:left w:val="single" w:sz="4" w:space="0" w:color="auto"/>
              <w:bottom w:val="nil"/>
            </w:tcBorders>
            <w:shd w:val="clear" w:color="auto" w:fill="auto"/>
            <w:noWrap/>
            <w:vAlign w:val="bottom"/>
            <w:hideMark/>
          </w:tcPr>
          <w:p w14:paraId="56029EBB" w14:textId="32FC3195" w:rsidR="002702DE" w:rsidRPr="00A540BC" w:rsidRDefault="002702DE" w:rsidP="00A540BC">
            <w:pPr>
              <w:pStyle w:val="KafTableHeaderCell10"/>
            </w:pPr>
            <w:r w:rsidRPr="00A540BC">
              <w:t>Lookout Peak</w:t>
            </w:r>
          </w:p>
        </w:tc>
      </w:tr>
      <w:tr w:rsidR="002702DE" w:rsidRPr="0041082A" w14:paraId="785942E8" w14:textId="77777777" w:rsidTr="002702DE">
        <w:trPr>
          <w:trHeight w:val="300"/>
          <w:jc w:val="center"/>
        </w:trPr>
        <w:tc>
          <w:tcPr>
            <w:tcW w:w="960" w:type="dxa"/>
            <w:tcBorders>
              <w:top w:val="nil"/>
              <w:bottom w:val="single" w:sz="4" w:space="0" w:color="auto"/>
            </w:tcBorders>
            <w:shd w:val="clear" w:color="auto" w:fill="auto"/>
            <w:noWrap/>
            <w:vAlign w:val="bottom"/>
            <w:hideMark/>
          </w:tcPr>
          <w:p w14:paraId="66D3C06E" w14:textId="77777777" w:rsidR="002702DE" w:rsidRPr="0041082A" w:rsidRDefault="002702DE" w:rsidP="00A540BC">
            <w:pPr>
              <w:pStyle w:val="KafTableHeaderCell10"/>
            </w:pPr>
            <w:r w:rsidRPr="0041082A">
              <w:t>Years</w:t>
            </w:r>
          </w:p>
        </w:tc>
        <w:tc>
          <w:tcPr>
            <w:tcW w:w="1243" w:type="dxa"/>
            <w:tcBorders>
              <w:top w:val="nil"/>
              <w:bottom w:val="single" w:sz="4" w:space="0" w:color="auto"/>
              <w:right w:val="single" w:sz="4" w:space="0" w:color="auto"/>
            </w:tcBorders>
            <w:shd w:val="clear" w:color="auto" w:fill="auto"/>
            <w:noWrap/>
            <w:vAlign w:val="bottom"/>
            <w:hideMark/>
          </w:tcPr>
          <w:p w14:paraId="648A2E4D" w14:textId="77777777" w:rsidR="002702DE" w:rsidRPr="00A540BC" w:rsidRDefault="002702DE" w:rsidP="00A540BC">
            <w:pPr>
              <w:pStyle w:val="KafTableHeaderCell10"/>
            </w:pPr>
            <w:r w:rsidRPr="00A540BC">
              <w:t>Max Annual Rainfall</w:t>
            </w:r>
          </w:p>
        </w:tc>
        <w:tc>
          <w:tcPr>
            <w:tcW w:w="960" w:type="dxa"/>
            <w:tcBorders>
              <w:top w:val="nil"/>
              <w:left w:val="single" w:sz="4" w:space="0" w:color="auto"/>
              <w:bottom w:val="single" w:sz="4" w:space="0" w:color="auto"/>
            </w:tcBorders>
            <w:shd w:val="clear" w:color="auto" w:fill="auto"/>
            <w:noWrap/>
            <w:vAlign w:val="bottom"/>
            <w:hideMark/>
          </w:tcPr>
          <w:p w14:paraId="241F20DB" w14:textId="583BB32F" w:rsidR="002702DE" w:rsidRPr="00A540BC" w:rsidRDefault="002702DE" w:rsidP="00A540BC">
            <w:pPr>
              <w:pStyle w:val="KafTableHeaderCell10"/>
            </w:pPr>
            <w:r w:rsidRPr="00A540BC">
              <w:t>Years</w:t>
            </w:r>
          </w:p>
        </w:tc>
        <w:tc>
          <w:tcPr>
            <w:tcW w:w="1243" w:type="dxa"/>
            <w:tcBorders>
              <w:top w:val="nil"/>
              <w:bottom w:val="single" w:sz="4" w:space="0" w:color="auto"/>
            </w:tcBorders>
            <w:shd w:val="clear" w:color="auto" w:fill="auto"/>
            <w:noWrap/>
            <w:vAlign w:val="bottom"/>
            <w:hideMark/>
          </w:tcPr>
          <w:p w14:paraId="593C4614" w14:textId="77777777" w:rsidR="002702DE" w:rsidRPr="00A540BC" w:rsidRDefault="002702DE" w:rsidP="00A540BC">
            <w:pPr>
              <w:pStyle w:val="KafTableHeaderCell10"/>
            </w:pPr>
            <w:r w:rsidRPr="00A540BC">
              <w:t>Max Annual Rainfall</w:t>
            </w:r>
          </w:p>
        </w:tc>
      </w:tr>
      <w:tr w:rsidR="002702DE" w:rsidRPr="0041082A" w14:paraId="37CE9AA5" w14:textId="77777777" w:rsidTr="002702DE">
        <w:trPr>
          <w:trHeight w:val="300"/>
          <w:jc w:val="center"/>
        </w:trPr>
        <w:tc>
          <w:tcPr>
            <w:tcW w:w="960" w:type="dxa"/>
            <w:tcBorders>
              <w:top w:val="single" w:sz="4" w:space="0" w:color="auto"/>
            </w:tcBorders>
            <w:shd w:val="clear" w:color="auto" w:fill="auto"/>
            <w:noWrap/>
            <w:vAlign w:val="bottom"/>
            <w:hideMark/>
          </w:tcPr>
          <w:p w14:paraId="1368AFBA" w14:textId="77777777" w:rsidR="002702DE" w:rsidRPr="0041082A" w:rsidRDefault="002702DE" w:rsidP="00310C7D">
            <w:pPr>
              <w:pStyle w:val="KAFTableCell10ptCentered"/>
            </w:pPr>
            <w:r w:rsidRPr="0041082A">
              <w:t>2</w:t>
            </w:r>
          </w:p>
        </w:tc>
        <w:tc>
          <w:tcPr>
            <w:tcW w:w="1243" w:type="dxa"/>
            <w:tcBorders>
              <w:top w:val="single" w:sz="4" w:space="0" w:color="auto"/>
              <w:right w:val="single" w:sz="4" w:space="0" w:color="auto"/>
            </w:tcBorders>
            <w:shd w:val="clear" w:color="auto" w:fill="auto"/>
            <w:noWrap/>
            <w:vAlign w:val="bottom"/>
            <w:hideMark/>
          </w:tcPr>
          <w:p w14:paraId="322A2659" w14:textId="77777777" w:rsidR="002702DE" w:rsidRPr="0041082A" w:rsidRDefault="002702DE" w:rsidP="00310C7D">
            <w:pPr>
              <w:pStyle w:val="KAFTableCell10ptCentered"/>
            </w:pPr>
            <w:r w:rsidRPr="0041082A">
              <w:t>0.4</w:t>
            </w:r>
          </w:p>
        </w:tc>
        <w:tc>
          <w:tcPr>
            <w:tcW w:w="960" w:type="dxa"/>
            <w:tcBorders>
              <w:top w:val="single" w:sz="4" w:space="0" w:color="auto"/>
              <w:left w:val="single" w:sz="4" w:space="0" w:color="auto"/>
              <w:bottom w:val="nil"/>
            </w:tcBorders>
            <w:shd w:val="clear" w:color="auto" w:fill="auto"/>
            <w:noWrap/>
            <w:vAlign w:val="bottom"/>
            <w:hideMark/>
          </w:tcPr>
          <w:p w14:paraId="160DEB84" w14:textId="6E66C45A" w:rsidR="002702DE" w:rsidRPr="0041082A" w:rsidRDefault="002702DE" w:rsidP="00310C7D">
            <w:pPr>
              <w:pStyle w:val="KAFTableCell10ptCentered"/>
            </w:pPr>
            <w:r w:rsidRPr="0041082A">
              <w:t>1</w:t>
            </w:r>
          </w:p>
        </w:tc>
        <w:tc>
          <w:tcPr>
            <w:tcW w:w="1243" w:type="dxa"/>
            <w:tcBorders>
              <w:top w:val="single" w:sz="4" w:space="0" w:color="auto"/>
            </w:tcBorders>
            <w:shd w:val="clear" w:color="auto" w:fill="auto"/>
            <w:noWrap/>
            <w:vAlign w:val="bottom"/>
            <w:hideMark/>
          </w:tcPr>
          <w:p w14:paraId="2F10EFDC" w14:textId="77777777" w:rsidR="002702DE" w:rsidRPr="0041082A" w:rsidRDefault="002702DE" w:rsidP="00310C7D">
            <w:pPr>
              <w:pStyle w:val="KAFTableCell10ptCentered"/>
            </w:pPr>
            <w:r w:rsidRPr="0041082A">
              <w:t>0.3</w:t>
            </w:r>
          </w:p>
        </w:tc>
      </w:tr>
      <w:tr w:rsidR="002702DE" w:rsidRPr="0041082A" w14:paraId="1A46692A" w14:textId="77777777" w:rsidTr="002702DE">
        <w:trPr>
          <w:trHeight w:val="300"/>
          <w:jc w:val="center"/>
        </w:trPr>
        <w:tc>
          <w:tcPr>
            <w:tcW w:w="960" w:type="dxa"/>
            <w:shd w:val="clear" w:color="auto" w:fill="auto"/>
            <w:noWrap/>
            <w:vAlign w:val="bottom"/>
            <w:hideMark/>
          </w:tcPr>
          <w:p w14:paraId="0C0F8FF9" w14:textId="77777777" w:rsidR="002702DE" w:rsidRPr="0041082A" w:rsidRDefault="002702DE" w:rsidP="00310C7D">
            <w:pPr>
              <w:pStyle w:val="KAFTableCell10ptCentered"/>
            </w:pPr>
            <w:r w:rsidRPr="0041082A">
              <w:t>4</w:t>
            </w:r>
          </w:p>
        </w:tc>
        <w:tc>
          <w:tcPr>
            <w:tcW w:w="1243" w:type="dxa"/>
            <w:tcBorders>
              <w:right w:val="single" w:sz="4" w:space="0" w:color="auto"/>
            </w:tcBorders>
            <w:shd w:val="clear" w:color="auto" w:fill="auto"/>
            <w:noWrap/>
            <w:vAlign w:val="bottom"/>
            <w:hideMark/>
          </w:tcPr>
          <w:p w14:paraId="4C1309BD" w14:textId="77777777" w:rsidR="002702DE" w:rsidRPr="0041082A" w:rsidRDefault="002702DE" w:rsidP="00310C7D">
            <w:pPr>
              <w:pStyle w:val="KAFTableCell10ptCentered"/>
            </w:pPr>
            <w:r w:rsidRPr="0041082A">
              <w:t>0.5</w:t>
            </w:r>
          </w:p>
        </w:tc>
        <w:tc>
          <w:tcPr>
            <w:tcW w:w="960" w:type="dxa"/>
            <w:tcBorders>
              <w:top w:val="nil"/>
              <w:left w:val="single" w:sz="4" w:space="0" w:color="auto"/>
              <w:bottom w:val="nil"/>
            </w:tcBorders>
            <w:shd w:val="clear" w:color="auto" w:fill="auto"/>
            <w:noWrap/>
            <w:vAlign w:val="bottom"/>
            <w:hideMark/>
          </w:tcPr>
          <w:p w14:paraId="1169800A" w14:textId="77777777" w:rsidR="002702DE" w:rsidRPr="0041082A" w:rsidRDefault="002702DE" w:rsidP="00310C7D">
            <w:pPr>
              <w:pStyle w:val="KAFTableCell10ptCentered"/>
            </w:pPr>
            <w:r w:rsidRPr="0041082A">
              <w:t>2</w:t>
            </w:r>
          </w:p>
        </w:tc>
        <w:tc>
          <w:tcPr>
            <w:tcW w:w="1243" w:type="dxa"/>
            <w:shd w:val="clear" w:color="auto" w:fill="auto"/>
            <w:noWrap/>
            <w:vAlign w:val="bottom"/>
            <w:hideMark/>
          </w:tcPr>
          <w:p w14:paraId="1761B416" w14:textId="77777777" w:rsidR="002702DE" w:rsidRPr="0041082A" w:rsidRDefault="002702DE" w:rsidP="00310C7D">
            <w:pPr>
              <w:pStyle w:val="KAFTableCell10ptCentered"/>
            </w:pPr>
            <w:r w:rsidRPr="0041082A">
              <w:t>0.4</w:t>
            </w:r>
          </w:p>
        </w:tc>
      </w:tr>
      <w:tr w:rsidR="002702DE" w:rsidRPr="0041082A" w14:paraId="737E080F" w14:textId="77777777" w:rsidTr="002702DE">
        <w:trPr>
          <w:trHeight w:val="300"/>
          <w:jc w:val="center"/>
        </w:trPr>
        <w:tc>
          <w:tcPr>
            <w:tcW w:w="960" w:type="dxa"/>
            <w:shd w:val="clear" w:color="auto" w:fill="auto"/>
            <w:noWrap/>
            <w:vAlign w:val="bottom"/>
            <w:hideMark/>
          </w:tcPr>
          <w:p w14:paraId="1A3D3A71" w14:textId="77777777" w:rsidR="002702DE" w:rsidRPr="0041082A" w:rsidRDefault="002702DE" w:rsidP="00310C7D">
            <w:pPr>
              <w:pStyle w:val="KAFTableCell10ptCentered"/>
            </w:pPr>
            <w:r w:rsidRPr="0041082A">
              <w:t>8</w:t>
            </w:r>
          </w:p>
        </w:tc>
        <w:tc>
          <w:tcPr>
            <w:tcW w:w="1243" w:type="dxa"/>
            <w:tcBorders>
              <w:right w:val="single" w:sz="4" w:space="0" w:color="auto"/>
            </w:tcBorders>
            <w:shd w:val="clear" w:color="auto" w:fill="auto"/>
            <w:noWrap/>
            <w:vAlign w:val="bottom"/>
            <w:hideMark/>
          </w:tcPr>
          <w:p w14:paraId="39F7ADC9" w14:textId="77777777" w:rsidR="002702DE" w:rsidRPr="0041082A" w:rsidRDefault="002702DE" w:rsidP="00310C7D">
            <w:pPr>
              <w:pStyle w:val="KAFTableCell10ptCentered"/>
            </w:pPr>
            <w:r w:rsidRPr="0041082A">
              <w:t>0.6</w:t>
            </w:r>
          </w:p>
        </w:tc>
        <w:tc>
          <w:tcPr>
            <w:tcW w:w="960" w:type="dxa"/>
            <w:tcBorders>
              <w:top w:val="nil"/>
              <w:left w:val="single" w:sz="4" w:space="0" w:color="auto"/>
              <w:bottom w:val="nil"/>
            </w:tcBorders>
            <w:shd w:val="clear" w:color="auto" w:fill="auto"/>
            <w:noWrap/>
            <w:vAlign w:val="bottom"/>
            <w:hideMark/>
          </w:tcPr>
          <w:p w14:paraId="6DD2BC5A" w14:textId="77777777" w:rsidR="002702DE" w:rsidRPr="0041082A" w:rsidRDefault="002702DE" w:rsidP="00310C7D">
            <w:pPr>
              <w:pStyle w:val="KAFTableCell10ptCentered"/>
            </w:pPr>
            <w:r w:rsidRPr="0041082A">
              <w:t>8</w:t>
            </w:r>
          </w:p>
        </w:tc>
        <w:tc>
          <w:tcPr>
            <w:tcW w:w="1243" w:type="dxa"/>
            <w:shd w:val="clear" w:color="auto" w:fill="auto"/>
            <w:noWrap/>
            <w:vAlign w:val="bottom"/>
            <w:hideMark/>
          </w:tcPr>
          <w:p w14:paraId="4890BBB6" w14:textId="77777777" w:rsidR="002702DE" w:rsidRPr="0041082A" w:rsidRDefault="002702DE" w:rsidP="00310C7D">
            <w:pPr>
              <w:pStyle w:val="KAFTableCell10ptCentered"/>
            </w:pPr>
            <w:r w:rsidRPr="0041082A">
              <w:t>0.5</w:t>
            </w:r>
          </w:p>
        </w:tc>
      </w:tr>
      <w:tr w:rsidR="002702DE" w:rsidRPr="0041082A" w14:paraId="3D6A4ED6" w14:textId="77777777" w:rsidTr="002702DE">
        <w:trPr>
          <w:trHeight w:val="300"/>
          <w:jc w:val="center"/>
        </w:trPr>
        <w:tc>
          <w:tcPr>
            <w:tcW w:w="960" w:type="dxa"/>
            <w:shd w:val="clear" w:color="auto" w:fill="auto"/>
            <w:noWrap/>
            <w:vAlign w:val="bottom"/>
            <w:hideMark/>
          </w:tcPr>
          <w:p w14:paraId="45082A93" w14:textId="77777777" w:rsidR="002702DE" w:rsidRPr="0041082A" w:rsidRDefault="002702DE" w:rsidP="00310C7D">
            <w:pPr>
              <w:pStyle w:val="KAFTableCell10ptCentered"/>
            </w:pPr>
            <w:r w:rsidRPr="0041082A">
              <w:t>10</w:t>
            </w:r>
          </w:p>
        </w:tc>
        <w:tc>
          <w:tcPr>
            <w:tcW w:w="1243" w:type="dxa"/>
            <w:tcBorders>
              <w:right w:val="single" w:sz="4" w:space="0" w:color="auto"/>
            </w:tcBorders>
            <w:shd w:val="clear" w:color="auto" w:fill="auto"/>
            <w:noWrap/>
            <w:vAlign w:val="bottom"/>
            <w:hideMark/>
          </w:tcPr>
          <w:p w14:paraId="65561E72" w14:textId="77777777" w:rsidR="002702DE" w:rsidRPr="0041082A" w:rsidRDefault="002702DE" w:rsidP="00310C7D">
            <w:pPr>
              <w:pStyle w:val="KAFTableCell10ptCentered"/>
            </w:pPr>
            <w:r w:rsidRPr="0041082A">
              <w:t>0.7</w:t>
            </w:r>
          </w:p>
        </w:tc>
        <w:tc>
          <w:tcPr>
            <w:tcW w:w="960" w:type="dxa"/>
            <w:tcBorders>
              <w:top w:val="nil"/>
              <w:left w:val="single" w:sz="4" w:space="0" w:color="auto"/>
              <w:bottom w:val="nil"/>
            </w:tcBorders>
            <w:shd w:val="clear" w:color="auto" w:fill="auto"/>
            <w:noWrap/>
            <w:vAlign w:val="bottom"/>
            <w:hideMark/>
          </w:tcPr>
          <w:p w14:paraId="33DADB79" w14:textId="77777777" w:rsidR="002702DE" w:rsidRPr="0041082A" w:rsidRDefault="002702DE" w:rsidP="00310C7D">
            <w:pPr>
              <w:pStyle w:val="KAFTableCell10ptCentered"/>
            </w:pPr>
            <w:r w:rsidRPr="0041082A">
              <w:t>10</w:t>
            </w:r>
          </w:p>
        </w:tc>
        <w:tc>
          <w:tcPr>
            <w:tcW w:w="1243" w:type="dxa"/>
            <w:shd w:val="clear" w:color="auto" w:fill="auto"/>
            <w:noWrap/>
            <w:vAlign w:val="bottom"/>
            <w:hideMark/>
          </w:tcPr>
          <w:p w14:paraId="6E22858C" w14:textId="77777777" w:rsidR="002702DE" w:rsidRPr="0041082A" w:rsidRDefault="002702DE" w:rsidP="00310C7D">
            <w:pPr>
              <w:pStyle w:val="KAFTableCell10ptCentered"/>
            </w:pPr>
            <w:r w:rsidRPr="0041082A">
              <w:t>0.6</w:t>
            </w:r>
          </w:p>
        </w:tc>
      </w:tr>
      <w:tr w:rsidR="002702DE" w:rsidRPr="0041082A" w14:paraId="0247CB5C" w14:textId="77777777" w:rsidTr="002702DE">
        <w:trPr>
          <w:trHeight w:val="300"/>
          <w:jc w:val="center"/>
        </w:trPr>
        <w:tc>
          <w:tcPr>
            <w:tcW w:w="960" w:type="dxa"/>
            <w:shd w:val="clear" w:color="auto" w:fill="auto"/>
            <w:noWrap/>
            <w:vAlign w:val="bottom"/>
            <w:hideMark/>
          </w:tcPr>
          <w:p w14:paraId="325F2EB3" w14:textId="77777777" w:rsidR="002702DE" w:rsidRPr="0041082A" w:rsidRDefault="002702DE" w:rsidP="00310C7D">
            <w:pPr>
              <w:pStyle w:val="KAFTableCell10ptCentered"/>
            </w:pPr>
            <w:r w:rsidRPr="0041082A">
              <w:t>12</w:t>
            </w:r>
          </w:p>
        </w:tc>
        <w:tc>
          <w:tcPr>
            <w:tcW w:w="1243" w:type="dxa"/>
            <w:tcBorders>
              <w:right w:val="single" w:sz="4" w:space="0" w:color="auto"/>
            </w:tcBorders>
            <w:shd w:val="clear" w:color="auto" w:fill="auto"/>
            <w:noWrap/>
            <w:vAlign w:val="bottom"/>
            <w:hideMark/>
          </w:tcPr>
          <w:p w14:paraId="088F6365" w14:textId="77777777" w:rsidR="002702DE" w:rsidRPr="0041082A" w:rsidRDefault="002702DE" w:rsidP="00310C7D">
            <w:pPr>
              <w:pStyle w:val="KAFTableCell10ptCentered"/>
            </w:pPr>
            <w:r w:rsidRPr="0041082A">
              <w:t>0.8</w:t>
            </w:r>
          </w:p>
        </w:tc>
        <w:tc>
          <w:tcPr>
            <w:tcW w:w="960" w:type="dxa"/>
            <w:tcBorders>
              <w:top w:val="nil"/>
              <w:left w:val="single" w:sz="4" w:space="0" w:color="auto"/>
              <w:bottom w:val="nil"/>
            </w:tcBorders>
            <w:shd w:val="clear" w:color="auto" w:fill="auto"/>
            <w:noWrap/>
            <w:vAlign w:val="bottom"/>
            <w:hideMark/>
          </w:tcPr>
          <w:p w14:paraId="7FE4CF69" w14:textId="77777777" w:rsidR="002702DE" w:rsidRPr="0041082A" w:rsidRDefault="002702DE" w:rsidP="00310C7D">
            <w:pPr>
              <w:pStyle w:val="KAFTableCell10ptCentered"/>
            </w:pPr>
            <w:r w:rsidRPr="0041082A">
              <w:t>11</w:t>
            </w:r>
          </w:p>
        </w:tc>
        <w:tc>
          <w:tcPr>
            <w:tcW w:w="1243" w:type="dxa"/>
            <w:shd w:val="clear" w:color="auto" w:fill="auto"/>
            <w:noWrap/>
            <w:vAlign w:val="bottom"/>
            <w:hideMark/>
          </w:tcPr>
          <w:p w14:paraId="07F5F86B" w14:textId="77777777" w:rsidR="002702DE" w:rsidRPr="0041082A" w:rsidRDefault="002702DE" w:rsidP="00310C7D">
            <w:pPr>
              <w:pStyle w:val="KAFTableCell10ptCentered"/>
            </w:pPr>
            <w:r w:rsidRPr="0041082A">
              <w:t>0.9</w:t>
            </w:r>
          </w:p>
        </w:tc>
      </w:tr>
      <w:tr w:rsidR="002702DE" w:rsidRPr="0041082A" w14:paraId="75CC870F" w14:textId="77777777" w:rsidTr="002702DE">
        <w:trPr>
          <w:trHeight w:val="300"/>
          <w:jc w:val="center"/>
        </w:trPr>
        <w:tc>
          <w:tcPr>
            <w:tcW w:w="960" w:type="dxa"/>
            <w:shd w:val="clear" w:color="auto" w:fill="auto"/>
            <w:noWrap/>
            <w:vAlign w:val="bottom"/>
            <w:hideMark/>
          </w:tcPr>
          <w:p w14:paraId="17513B87" w14:textId="77777777" w:rsidR="002702DE" w:rsidRPr="0041082A" w:rsidRDefault="002702DE" w:rsidP="00310C7D">
            <w:pPr>
              <w:pStyle w:val="KAFTableCell10ptCentered"/>
            </w:pPr>
            <w:r w:rsidRPr="0041082A">
              <w:t>14</w:t>
            </w:r>
          </w:p>
        </w:tc>
        <w:tc>
          <w:tcPr>
            <w:tcW w:w="1243" w:type="dxa"/>
            <w:tcBorders>
              <w:right w:val="single" w:sz="4" w:space="0" w:color="auto"/>
            </w:tcBorders>
            <w:shd w:val="clear" w:color="auto" w:fill="auto"/>
            <w:noWrap/>
            <w:vAlign w:val="bottom"/>
            <w:hideMark/>
          </w:tcPr>
          <w:p w14:paraId="226558E1" w14:textId="77777777" w:rsidR="002702DE" w:rsidRPr="0041082A" w:rsidRDefault="002702DE" w:rsidP="00310C7D">
            <w:pPr>
              <w:pStyle w:val="KAFTableCell10ptCentered"/>
            </w:pPr>
            <w:r w:rsidRPr="0041082A">
              <w:t>0.9</w:t>
            </w:r>
          </w:p>
        </w:tc>
        <w:tc>
          <w:tcPr>
            <w:tcW w:w="960" w:type="dxa"/>
            <w:tcBorders>
              <w:top w:val="nil"/>
              <w:left w:val="single" w:sz="4" w:space="0" w:color="auto"/>
              <w:bottom w:val="nil"/>
            </w:tcBorders>
            <w:shd w:val="clear" w:color="auto" w:fill="auto"/>
            <w:noWrap/>
            <w:vAlign w:val="bottom"/>
            <w:hideMark/>
          </w:tcPr>
          <w:p w14:paraId="250F6803" w14:textId="77777777" w:rsidR="002702DE" w:rsidRPr="0041082A" w:rsidRDefault="002702DE" w:rsidP="00310C7D">
            <w:pPr>
              <w:pStyle w:val="KAFTableCell10ptCentered"/>
            </w:pPr>
            <w:r w:rsidRPr="0041082A">
              <w:t>13</w:t>
            </w:r>
          </w:p>
        </w:tc>
        <w:tc>
          <w:tcPr>
            <w:tcW w:w="1243" w:type="dxa"/>
            <w:shd w:val="clear" w:color="auto" w:fill="auto"/>
            <w:noWrap/>
            <w:vAlign w:val="bottom"/>
            <w:hideMark/>
          </w:tcPr>
          <w:p w14:paraId="5B15FE60" w14:textId="77777777" w:rsidR="002702DE" w:rsidRPr="0041082A" w:rsidRDefault="002702DE" w:rsidP="00310C7D">
            <w:pPr>
              <w:pStyle w:val="KAFTableCell10ptCentered"/>
            </w:pPr>
            <w:r w:rsidRPr="0041082A">
              <w:t>1.1</w:t>
            </w:r>
          </w:p>
        </w:tc>
      </w:tr>
      <w:tr w:rsidR="002702DE" w:rsidRPr="0041082A" w14:paraId="523C8512" w14:textId="77777777" w:rsidTr="002702DE">
        <w:trPr>
          <w:trHeight w:val="300"/>
          <w:jc w:val="center"/>
        </w:trPr>
        <w:tc>
          <w:tcPr>
            <w:tcW w:w="960" w:type="dxa"/>
            <w:shd w:val="clear" w:color="auto" w:fill="auto"/>
            <w:noWrap/>
            <w:vAlign w:val="bottom"/>
            <w:hideMark/>
          </w:tcPr>
          <w:p w14:paraId="426630A7" w14:textId="77777777" w:rsidR="002702DE" w:rsidRPr="0041082A" w:rsidRDefault="002702DE" w:rsidP="00310C7D">
            <w:pPr>
              <w:pStyle w:val="KAFTableCell10ptCentered"/>
            </w:pPr>
            <w:r w:rsidRPr="0041082A">
              <w:t>15</w:t>
            </w:r>
          </w:p>
        </w:tc>
        <w:tc>
          <w:tcPr>
            <w:tcW w:w="1243" w:type="dxa"/>
            <w:tcBorders>
              <w:right w:val="single" w:sz="4" w:space="0" w:color="auto"/>
            </w:tcBorders>
            <w:shd w:val="clear" w:color="auto" w:fill="auto"/>
            <w:noWrap/>
            <w:vAlign w:val="bottom"/>
            <w:hideMark/>
          </w:tcPr>
          <w:p w14:paraId="65654737" w14:textId="77777777" w:rsidR="002702DE" w:rsidRPr="0041082A" w:rsidRDefault="002702DE" w:rsidP="00310C7D">
            <w:pPr>
              <w:pStyle w:val="KAFTableCell10ptCentered"/>
            </w:pPr>
            <w:r w:rsidRPr="0041082A">
              <w:t>1.1</w:t>
            </w:r>
          </w:p>
        </w:tc>
        <w:tc>
          <w:tcPr>
            <w:tcW w:w="960" w:type="dxa"/>
            <w:tcBorders>
              <w:top w:val="nil"/>
              <w:left w:val="single" w:sz="4" w:space="0" w:color="auto"/>
              <w:bottom w:val="nil"/>
            </w:tcBorders>
            <w:shd w:val="clear" w:color="auto" w:fill="auto"/>
            <w:noWrap/>
            <w:vAlign w:val="bottom"/>
            <w:hideMark/>
          </w:tcPr>
          <w:p w14:paraId="7969ECEE" w14:textId="77777777" w:rsidR="002702DE" w:rsidRPr="0041082A" w:rsidRDefault="002702DE" w:rsidP="00310C7D">
            <w:pPr>
              <w:pStyle w:val="KAFTableCell10ptCentered"/>
            </w:pPr>
            <w:r w:rsidRPr="0041082A">
              <w:t>14</w:t>
            </w:r>
          </w:p>
        </w:tc>
        <w:tc>
          <w:tcPr>
            <w:tcW w:w="1243" w:type="dxa"/>
            <w:shd w:val="clear" w:color="auto" w:fill="auto"/>
            <w:noWrap/>
            <w:vAlign w:val="bottom"/>
            <w:hideMark/>
          </w:tcPr>
          <w:p w14:paraId="6FB37280" w14:textId="77777777" w:rsidR="002702DE" w:rsidRPr="0041082A" w:rsidRDefault="002702DE" w:rsidP="00310C7D">
            <w:pPr>
              <w:pStyle w:val="KAFTableCell10ptCentered"/>
            </w:pPr>
            <w:r w:rsidRPr="0041082A">
              <w:t>1.3</w:t>
            </w:r>
          </w:p>
        </w:tc>
      </w:tr>
      <w:tr w:rsidR="002702DE" w:rsidRPr="0041082A" w14:paraId="6BE9E186" w14:textId="77777777" w:rsidTr="002702DE">
        <w:trPr>
          <w:trHeight w:val="300"/>
          <w:jc w:val="center"/>
        </w:trPr>
        <w:tc>
          <w:tcPr>
            <w:tcW w:w="960" w:type="dxa"/>
            <w:shd w:val="clear" w:color="auto" w:fill="auto"/>
            <w:noWrap/>
            <w:vAlign w:val="bottom"/>
            <w:hideMark/>
          </w:tcPr>
          <w:p w14:paraId="76C9E505" w14:textId="77777777" w:rsidR="002702DE" w:rsidRPr="0041082A" w:rsidRDefault="002702DE" w:rsidP="00310C7D">
            <w:pPr>
              <w:pStyle w:val="KAFTableCell10ptCentered"/>
            </w:pPr>
            <w:r w:rsidRPr="0041082A">
              <w:t>16</w:t>
            </w:r>
          </w:p>
        </w:tc>
        <w:tc>
          <w:tcPr>
            <w:tcW w:w="1243" w:type="dxa"/>
            <w:tcBorders>
              <w:right w:val="single" w:sz="4" w:space="0" w:color="auto"/>
            </w:tcBorders>
            <w:shd w:val="clear" w:color="auto" w:fill="auto"/>
            <w:noWrap/>
            <w:vAlign w:val="bottom"/>
            <w:hideMark/>
          </w:tcPr>
          <w:p w14:paraId="3A63D6B8" w14:textId="61223F3E" w:rsidR="002702DE" w:rsidRPr="0041082A" w:rsidRDefault="002702DE" w:rsidP="00310C7D">
            <w:pPr>
              <w:pStyle w:val="KAFTableCell10ptCentered"/>
            </w:pPr>
            <w:r w:rsidRPr="0041082A">
              <w:t>1.2</w:t>
            </w:r>
          </w:p>
        </w:tc>
        <w:tc>
          <w:tcPr>
            <w:tcW w:w="960" w:type="dxa"/>
            <w:tcBorders>
              <w:top w:val="nil"/>
              <w:left w:val="single" w:sz="4" w:space="0" w:color="auto"/>
              <w:bottom w:val="nil"/>
            </w:tcBorders>
            <w:shd w:val="clear" w:color="auto" w:fill="auto"/>
            <w:noWrap/>
            <w:vAlign w:val="bottom"/>
            <w:hideMark/>
          </w:tcPr>
          <w:p w14:paraId="23312BE2" w14:textId="6862D619" w:rsidR="002702DE" w:rsidRPr="0041082A" w:rsidRDefault="002702DE" w:rsidP="00310C7D">
            <w:pPr>
              <w:pStyle w:val="KAFTableCell10ptCentered"/>
            </w:pPr>
            <w:r w:rsidRPr="0041082A">
              <w:t>15</w:t>
            </w:r>
          </w:p>
        </w:tc>
        <w:tc>
          <w:tcPr>
            <w:tcW w:w="1243" w:type="dxa"/>
            <w:shd w:val="clear" w:color="auto" w:fill="auto"/>
            <w:noWrap/>
            <w:vAlign w:val="bottom"/>
            <w:hideMark/>
          </w:tcPr>
          <w:p w14:paraId="306D4B2E" w14:textId="77777777" w:rsidR="002702DE" w:rsidRPr="0041082A" w:rsidRDefault="002702DE" w:rsidP="00310C7D">
            <w:pPr>
              <w:pStyle w:val="KAFTableCell10ptCentered"/>
            </w:pPr>
            <w:r w:rsidRPr="0041082A">
              <w:t>2.1</w:t>
            </w:r>
          </w:p>
        </w:tc>
      </w:tr>
      <w:tr w:rsidR="002702DE" w:rsidRPr="0041082A" w14:paraId="789F7D87" w14:textId="77777777" w:rsidTr="002702DE">
        <w:trPr>
          <w:trHeight w:val="300"/>
          <w:jc w:val="center"/>
        </w:trPr>
        <w:tc>
          <w:tcPr>
            <w:tcW w:w="960" w:type="dxa"/>
            <w:shd w:val="clear" w:color="auto" w:fill="auto"/>
            <w:noWrap/>
            <w:vAlign w:val="bottom"/>
            <w:hideMark/>
          </w:tcPr>
          <w:p w14:paraId="067DCC44" w14:textId="77777777" w:rsidR="002702DE" w:rsidRPr="0041082A" w:rsidRDefault="002702DE" w:rsidP="00310C7D">
            <w:pPr>
              <w:pStyle w:val="KAFTableCell10ptCentered"/>
            </w:pPr>
            <w:r w:rsidRPr="0041082A">
              <w:t>-</w:t>
            </w:r>
          </w:p>
        </w:tc>
        <w:tc>
          <w:tcPr>
            <w:tcW w:w="1243" w:type="dxa"/>
            <w:tcBorders>
              <w:right w:val="single" w:sz="4" w:space="0" w:color="auto"/>
            </w:tcBorders>
            <w:shd w:val="clear" w:color="auto" w:fill="auto"/>
            <w:noWrap/>
            <w:vAlign w:val="bottom"/>
            <w:hideMark/>
          </w:tcPr>
          <w:p w14:paraId="2312067A" w14:textId="77777777" w:rsidR="002702DE" w:rsidRPr="0041082A" w:rsidRDefault="002702DE" w:rsidP="00310C7D">
            <w:pPr>
              <w:pStyle w:val="KAFTableCell10ptCentered"/>
            </w:pPr>
            <w:r w:rsidRPr="0041082A">
              <w:t>-</w:t>
            </w:r>
          </w:p>
        </w:tc>
        <w:tc>
          <w:tcPr>
            <w:tcW w:w="960" w:type="dxa"/>
            <w:tcBorders>
              <w:top w:val="nil"/>
              <w:left w:val="single" w:sz="4" w:space="0" w:color="auto"/>
              <w:bottom w:val="single" w:sz="4" w:space="0" w:color="auto"/>
            </w:tcBorders>
            <w:shd w:val="clear" w:color="auto" w:fill="auto"/>
            <w:noWrap/>
            <w:vAlign w:val="bottom"/>
            <w:hideMark/>
          </w:tcPr>
          <w:p w14:paraId="058F2B86" w14:textId="77777777" w:rsidR="002702DE" w:rsidRPr="0041082A" w:rsidRDefault="002702DE" w:rsidP="00310C7D">
            <w:pPr>
              <w:pStyle w:val="KAFTableCell10ptCentered"/>
            </w:pPr>
            <w:r w:rsidRPr="0041082A">
              <w:t>16</w:t>
            </w:r>
          </w:p>
        </w:tc>
        <w:tc>
          <w:tcPr>
            <w:tcW w:w="1243" w:type="dxa"/>
            <w:shd w:val="clear" w:color="auto" w:fill="auto"/>
            <w:noWrap/>
            <w:vAlign w:val="bottom"/>
            <w:hideMark/>
          </w:tcPr>
          <w:p w14:paraId="608565CE" w14:textId="77777777" w:rsidR="002702DE" w:rsidRPr="0041082A" w:rsidRDefault="002702DE" w:rsidP="00310C7D">
            <w:pPr>
              <w:pStyle w:val="KAFTableCell10ptCentered"/>
            </w:pPr>
            <w:r w:rsidRPr="0041082A">
              <w:t>3</w:t>
            </w:r>
          </w:p>
        </w:tc>
      </w:tr>
    </w:tbl>
    <w:p w14:paraId="199FA140" w14:textId="44A340CD" w:rsidR="002702DE" w:rsidRDefault="002702DE" w:rsidP="00E63E1C"/>
    <w:p w14:paraId="023FB02C" w14:textId="361CE888" w:rsidR="000107E5" w:rsidRDefault="000107E5">
      <w:pPr>
        <w:jc w:val="left"/>
        <w:rPr>
          <w:b w:val="0"/>
          <w:color w:val="auto"/>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07E5" w14:paraId="55CCCFDE" w14:textId="77777777" w:rsidTr="0069560A">
        <w:trPr>
          <w:jc w:val="center"/>
        </w:trPr>
        <w:tc>
          <w:tcPr>
            <w:tcW w:w="9350" w:type="dxa"/>
          </w:tcPr>
          <w:p w14:paraId="3CBDBB72" w14:textId="1EC29FBF" w:rsidR="000107E5" w:rsidRDefault="00A22372">
            <w:pPr>
              <w:jc w:val="left"/>
            </w:pPr>
            <w:r>
              <w:rPr>
                <w:noProof/>
              </w:rPr>
              <w:drawing>
                <wp:anchor distT="0" distB="0" distL="114300" distR="114300" simplePos="0" relativeHeight="251700224" behindDoc="0" locked="0" layoutInCell="1" allowOverlap="0" wp14:anchorId="521F3395" wp14:editId="3D8C153D">
                  <wp:simplePos x="0" y="0"/>
                  <wp:positionH relativeFrom="margin">
                    <wp:posOffset>658495</wp:posOffset>
                  </wp:positionH>
                  <wp:positionV relativeFrom="paragraph">
                    <wp:posOffset>88900</wp:posOffset>
                  </wp:positionV>
                  <wp:extent cx="4050665" cy="1947545"/>
                  <wp:effectExtent l="0" t="0" r="698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0718Stat972MaxRain16yrs.jpeg"/>
                          <pic:cNvPicPr/>
                        </pic:nvPicPr>
                        <pic:blipFill>
                          <a:blip r:embed="rId10">
                            <a:extLst>
                              <a:ext uri="{28A0092B-C50C-407E-A947-70E740481C1C}">
                                <a14:useLocalDpi xmlns:a14="http://schemas.microsoft.com/office/drawing/2010/main" val="0"/>
                              </a:ext>
                            </a:extLst>
                          </a:blip>
                          <a:stretch>
                            <a:fillRect/>
                          </a:stretch>
                        </pic:blipFill>
                        <pic:spPr>
                          <a:xfrm>
                            <a:off x="0" y="0"/>
                            <a:ext cx="4050665" cy="1947545"/>
                          </a:xfrm>
                          <a:prstGeom prst="rect">
                            <a:avLst/>
                          </a:prstGeom>
                        </pic:spPr>
                      </pic:pic>
                    </a:graphicData>
                  </a:graphic>
                  <wp14:sizeRelH relativeFrom="margin">
                    <wp14:pctWidth>0</wp14:pctWidth>
                  </wp14:sizeRelH>
                  <wp14:sizeRelV relativeFrom="margin">
                    <wp14:pctHeight>0</wp14:pctHeight>
                  </wp14:sizeRelV>
                </wp:anchor>
              </w:drawing>
            </w:r>
          </w:p>
        </w:tc>
      </w:tr>
      <w:tr w:rsidR="000107E5" w14:paraId="56749FE7" w14:textId="77777777" w:rsidTr="0069560A">
        <w:trPr>
          <w:jc w:val="center"/>
        </w:trPr>
        <w:tc>
          <w:tcPr>
            <w:tcW w:w="9350" w:type="dxa"/>
          </w:tcPr>
          <w:p w14:paraId="2D4F4E1E" w14:textId="182356B8" w:rsidR="000107E5" w:rsidRDefault="000107E5">
            <w:pPr>
              <w:jc w:val="left"/>
            </w:pPr>
            <w:r>
              <w:rPr>
                <w:noProof/>
              </w:rPr>
              <mc:AlternateContent>
                <mc:Choice Requires="wps">
                  <w:drawing>
                    <wp:anchor distT="0" distB="0" distL="114300" distR="114300" simplePos="0" relativeHeight="251707392" behindDoc="0" locked="0" layoutInCell="1" allowOverlap="0" wp14:anchorId="3B8C4A55" wp14:editId="1F2A5573">
                      <wp:simplePos x="0" y="0"/>
                      <wp:positionH relativeFrom="margin">
                        <wp:align>center</wp:align>
                      </wp:positionH>
                      <wp:positionV relativeFrom="paragraph">
                        <wp:posOffset>-640080</wp:posOffset>
                      </wp:positionV>
                      <wp:extent cx="4050792" cy="640080"/>
                      <wp:effectExtent l="0" t="0" r="6985" b="0"/>
                      <wp:wrapTopAndBottom/>
                      <wp:docPr id="8" name="Text Box 8"/>
                      <wp:cNvGraphicFramePr/>
                      <a:graphic xmlns:a="http://schemas.openxmlformats.org/drawingml/2006/main">
                        <a:graphicData uri="http://schemas.microsoft.com/office/word/2010/wordprocessingShape">
                          <wps:wsp>
                            <wps:cNvSpPr txBox="1"/>
                            <wps:spPr>
                              <a:xfrm>
                                <a:off x="0" y="0"/>
                                <a:ext cx="4050792" cy="640080"/>
                              </a:xfrm>
                              <a:prstGeom prst="rect">
                                <a:avLst/>
                              </a:prstGeom>
                              <a:solidFill>
                                <a:prstClr val="white"/>
                              </a:solidFill>
                              <a:ln>
                                <a:noFill/>
                              </a:ln>
                              <a:effectLst/>
                            </wps:spPr>
                            <wps:txbx>
                              <w:txbxContent>
                                <w:p w14:paraId="4EBDCD96" w14:textId="30D58E2D" w:rsidR="00BB659E" w:rsidRPr="00A710BC" w:rsidRDefault="00BB659E" w:rsidP="005C2AAF">
                                  <w:pPr>
                                    <w:pStyle w:val="KafFigure"/>
                                    <w:rPr>
                                      <w:noProof/>
                                    </w:rPr>
                                  </w:pPr>
                                  <w:bookmarkStart w:id="8" w:name="_Ref14406646"/>
                                  <w:r>
                                    <w:t xml:space="preserve">Figure </w:t>
                                  </w:r>
                                  <w:r w:rsidR="006D5254">
                                    <w:fldChar w:fldCharType="begin"/>
                                  </w:r>
                                  <w:r w:rsidR="006D5254">
                                    <w:instrText xml:space="preserve"> SEQ Figure \* ARABIC </w:instrText>
                                  </w:r>
                                  <w:r w:rsidR="006D5254">
                                    <w:fldChar w:fldCharType="separate"/>
                                  </w:r>
                                  <w:r w:rsidR="00CA4604">
                                    <w:rPr>
                                      <w:noProof/>
                                    </w:rPr>
                                    <w:t>2</w:t>
                                  </w:r>
                                  <w:r w:rsidR="006D5254">
                                    <w:rPr>
                                      <w:noProof/>
                                    </w:rPr>
                                    <w:fldChar w:fldCharType="end"/>
                                  </w:r>
                                  <w:bookmarkEnd w:id="8"/>
                                  <w:r>
                                    <w:rPr>
                                      <w:noProof/>
                                    </w:rPr>
                                    <w:t xml:space="preserve"> - </w:t>
                                  </w:r>
                                  <w:r w:rsidRPr="00953F7A">
                                    <w:rPr>
                                      <w:noProof/>
                                    </w:rPr>
                                    <w:t>Cumulative Maximum Rainfall (X`) by Observing Years for the Louis Meadows SNOTEL Station (</w:t>
                                  </w:r>
                                  <w:r>
                                    <w:rPr>
                                      <w:noProof/>
                                    </w:rPr>
                                    <w:t>2003-2019).  Source: Inverted Fro</w:t>
                                  </w:r>
                                  <w:r w:rsidRPr="00953F7A">
                                    <w:rPr>
                                      <w:noProof/>
                                    </w:rPr>
                                    <w:t>m of</w:t>
                                  </w:r>
                                  <w:r>
                                    <w:rPr>
                                      <w:noProof/>
                                    </w:rPr>
                                    <w:t xml:space="preserve"> </w:t>
                                  </w:r>
                                  <w:r>
                                    <w:rPr>
                                      <w:noProof/>
                                    </w:rPr>
                                    <w:fldChar w:fldCharType="begin"/>
                                  </w:r>
                                  <w:r>
                                    <w:rPr>
                                      <w:noProof/>
                                    </w:rPr>
                                    <w:instrText xml:space="preserve"> REF _Ref14406608 \h </w:instrText>
                                  </w:r>
                                  <w:r>
                                    <w:rPr>
                                      <w:noProof/>
                                    </w:rPr>
                                  </w:r>
                                  <w:r>
                                    <w:rPr>
                                      <w:noProof/>
                                    </w:rPr>
                                    <w:fldChar w:fldCharType="separate"/>
                                  </w:r>
                                  <w:r w:rsidR="00CA4604">
                                    <w:t xml:space="preserve">Figure </w:t>
                                  </w:r>
                                  <w:r w:rsidR="00CA4604">
                                    <w:rPr>
                                      <w:noProof/>
                                    </w:rPr>
                                    <w:t>4</w:t>
                                  </w:r>
                                  <w:r>
                                    <w:rPr>
                                      <w:noProof/>
                                    </w:rPr>
                                    <w:fldChar w:fldCharType="end"/>
                                  </w:r>
                                  <w:r w:rsidRPr="00953F7A">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8C4A55" id="Text Box 8" o:spid="_x0000_s1027" type="#_x0000_t202" style="position:absolute;margin-left:0;margin-top:-50.4pt;width:318.95pt;height:50.4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" o:allowoverlap="f" stroked="f">
                      <v:textbox style="mso-fit-shape-to-text:t" inset="0,0,0,0">
                        <w:txbxContent>
                          <w:p w14:paraId="4EBDCD96" w14:textId="30D58E2D" w:rsidR="00BB659E" w:rsidRPr="00A710BC" w:rsidRDefault="00BB659E" w:rsidP="005C2AAF">
                            <w:pPr>
                              <w:pStyle w:val="KafFigure"/>
                              <w:rPr>
                                <w:noProof/>
                              </w:rPr>
                            </w:pPr>
                            <w:bookmarkStart w:id="9" w:name="_Ref14406646"/>
                            <w:r>
                              <w:t xml:space="preserve">Figure </w:t>
                            </w:r>
                            <w:r w:rsidR="006D5254">
                              <w:fldChar w:fldCharType="begin"/>
                            </w:r>
                            <w:r w:rsidR="006D5254">
                              <w:instrText xml:space="preserve"> SEQ Figure \* ARABIC </w:instrText>
                            </w:r>
                            <w:r w:rsidR="006D5254">
                              <w:fldChar w:fldCharType="separate"/>
                            </w:r>
                            <w:r w:rsidR="00CA4604">
                              <w:rPr>
                                <w:noProof/>
                              </w:rPr>
                              <w:t>2</w:t>
                            </w:r>
                            <w:r w:rsidR="006D5254">
                              <w:rPr>
                                <w:noProof/>
                              </w:rPr>
                              <w:fldChar w:fldCharType="end"/>
                            </w:r>
                            <w:bookmarkEnd w:id="9"/>
                            <w:r>
                              <w:rPr>
                                <w:noProof/>
                              </w:rPr>
                              <w:t xml:space="preserve"> - </w:t>
                            </w:r>
                            <w:r w:rsidRPr="00953F7A">
                              <w:rPr>
                                <w:noProof/>
                              </w:rPr>
                              <w:t>Cumulative Maximum Rainfall (X`) by Observing Years for the Louis Meadows SNOTEL Station (</w:t>
                            </w:r>
                            <w:r>
                              <w:rPr>
                                <w:noProof/>
                              </w:rPr>
                              <w:t>2003-2019).  Source: Inverted Fro</w:t>
                            </w:r>
                            <w:r w:rsidRPr="00953F7A">
                              <w:rPr>
                                <w:noProof/>
                              </w:rPr>
                              <w:t>m of</w:t>
                            </w:r>
                            <w:r>
                              <w:rPr>
                                <w:noProof/>
                              </w:rPr>
                              <w:t xml:space="preserve"> </w:t>
                            </w:r>
                            <w:r>
                              <w:rPr>
                                <w:noProof/>
                              </w:rPr>
                              <w:fldChar w:fldCharType="begin"/>
                            </w:r>
                            <w:r>
                              <w:rPr>
                                <w:noProof/>
                              </w:rPr>
                              <w:instrText xml:space="preserve"> REF _Ref14406608 \h </w:instrText>
                            </w:r>
                            <w:r>
                              <w:rPr>
                                <w:noProof/>
                              </w:rPr>
                            </w:r>
                            <w:r>
                              <w:rPr>
                                <w:noProof/>
                              </w:rPr>
                              <w:fldChar w:fldCharType="separate"/>
                            </w:r>
                            <w:r w:rsidR="00CA4604">
                              <w:t xml:space="preserve">Figure </w:t>
                            </w:r>
                            <w:r w:rsidR="00CA4604">
                              <w:rPr>
                                <w:noProof/>
                              </w:rPr>
                              <w:t>4</w:t>
                            </w:r>
                            <w:r>
                              <w:rPr>
                                <w:noProof/>
                              </w:rPr>
                              <w:fldChar w:fldCharType="end"/>
                            </w:r>
                            <w:r w:rsidRPr="00953F7A">
                              <w:rPr>
                                <w:noProof/>
                              </w:rPr>
                              <w:t>.</w:t>
                            </w:r>
                          </w:p>
                        </w:txbxContent>
                      </v:textbox>
                      <w10:wrap type="topAndBottom" anchorx="margin"/>
                    </v:shape>
                  </w:pict>
                </mc:Fallback>
              </mc:AlternateContent>
            </w:r>
          </w:p>
        </w:tc>
      </w:tr>
    </w:tbl>
    <w:p w14:paraId="76020E08" w14:textId="29A19EC7" w:rsidR="00972D84" w:rsidRPr="00972D84" w:rsidRDefault="00972D84">
      <w:pPr>
        <w:jc w:val="left"/>
      </w:pPr>
    </w:p>
    <w:p w14:paraId="52748CF8" w14:textId="6127E6E0" w:rsidR="0085208B" w:rsidRDefault="0085208B" w:rsidP="005C2AA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2372" w14:paraId="63B39A8A" w14:textId="77777777" w:rsidTr="00A22372">
        <w:trPr>
          <w:trHeight w:val="3492"/>
        </w:trPr>
        <w:tc>
          <w:tcPr>
            <w:tcW w:w="9350" w:type="dxa"/>
          </w:tcPr>
          <w:p w14:paraId="22B70E7D" w14:textId="469C52F4" w:rsidR="00A22372" w:rsidRDefault="00A22372" w:rsidP="00A22372">
            <w:pPr>
              <w:pStyle w:val="KAFNormalNoSpaceLine"/>
            </w:pPr>
            <w:r>
              <w:rPr>
                <w:noProof/>
              </w:rPr>
              <w:lastRenderedPageBreak/>
              <w:drawing>
                <wp:anchor distT="0" distB="0" distL="114300" distR="114300" simplePos="0" relativeHeight="251703296" behindDoc="0" locked="0" layoutInCell="1" allowOverlap="1" wp14:anchorId="39FE5914" wp14:editId="762506E4">
                  <wp:simplePos x="0" y="0"/>
                  <wp:positionH relativeFrom="margin">
                    <wp:posOffset>750570</wp:posOffset>
                  </wp:positionH>
                  <wp:positionV relativeFrom="paragraph">
                    <wp:posOffset>365760</wp:posOffset>
                  </wp:positionV>
                  <wp:extent cx="4069080" cy="20116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190718Stat596Obs16yrsEdited.jpg"/>
                          <pic:cNvPicPr/>
                        </pic:nvPicPr>
                        <pic:blipFill>
                          <a:blip r:embed="rId11">
                            <a:extLst>
                              <a:ext uri="{28A0092B-C50C-407E-A947-70E740481C1C}">
                                <a14:useLocalDpi xmlns:a14="http://schemas.microsoft.com/office/drawing/2010/main" val="0"/>
                              </a:ext>
                            </a:extLst>
                          </a:blip>
                          <a:stretch>
                            <a:fillRect/>
                          </a:stretch>
                        </pic:blipFill>
                        <pic:spPr>
                          <a:xfrm>
                            <a:off x="0" y="0"/>
                            <a:ext cx="4069080" cy="2011680"/>
                          </a:xfrm>
                          <a:prstGeom prst="rect">
                            <a:avLst/>
                          </a:prstGeom>
                        </pic:spPr>
                      </pic:pic>
                    </a:graphicData>
                  </a:graphic>
                  <wp14:sizeRelH relativeFrom="margin">
                    <wp14:pctWidth>0</wp14:pctWidth>
                  </wp14:sizeRelH>
                  <wp14:sizeRelV relativeFrom="margin">
                    <wp14:pctHeight>0</wp14:pctHeight>
                  </wp14:sizeRelV>
                </wp:anchor>
              </w:drawing>
            </w:r>
          </w:p>
        </w:tc>
      </w:tr>
      <w:tr w:rsidR="00A22372" w14:paraId="38BE0482" w14:textId="77777777" w:rsidTr="00A22372">
        <w:trPr>
          <w:trHeight w:val="990"/>
        </w:trPr>
        <w:tc>
          <w:tcPr>
            <w:tcW w:w="9350" w:type="dxa"/>
          </w:tcPr>
          <w:p w14:paraId="7C3C84C2" w14:textId="33A080DD" w:rsidR="00A22372" w:rsidRDefault="0069560A" w:rsidP="00A22372">
            <w:pPr>
              <w:pStyle w:val="KAFNormalNoSpaceLine"/>
            </w:pPr>
            <w:r>
              <w:rPr>
                <w:noProof/>
              </w:rPr>
              <mc:AlternateContent>
                <mc:Choice Requires="wps">
                  <w:drawing>
                    <wp:anchor distT="0" distB="0" distL="114300" distR="114300" simplePos="0" relativeHeight="251709440" behindDoc="0" locked="0" layoutInCell="1" allowOverlap="1" wp14:anchorId="0B8A6F5A" wp14:editId="7EF1AB45">
                      <wp:simplePos x="0" y="0"/>
                      <wp:positionH relativeFrom="margin">
                        <wp:posOffset>-68580</wp:posOffset>
                      </wp:positionH>
                      <wp:positionV relativeFrom="margin">
                        <wp:posOffset>118110</wp:posOffset>
                      </wp:positionV>
                      <wp:extent cx="5516245" cy="462280"/>
                      <wp:effectExtent l="0" t="0" r="8255" b="0"/>
                      <wp:wrapTopAndBottom/>
                      <wp:docPr id="20" name="Text Box 20"/>
                      <wp:cNvGraphicFramePr/>
                      <a:graphic xmlns:a="http://schemas.openxmlformats.org/drawingml/2006/main">
                        <a:graphicData uri="http://schemas.microsoft.com/office/word/2010/wordprocessingShape">
                          <wps:wsp>
                            <wps:cNvSpPr txBox="1"/>
                            <wps:spPr>
                              <a:xfrm>
                                <a:off x="0" y="0"/>
                                <a:ext cx="5516245" cy="462280"/>
                              </a:xfrm>
                              <a:prstGeom prst="rect">
                                <a:avLst/>
                              </a:prstGeom>
                              <a:solidFill>
                                <a:prstClr val="white"/>
                              </a:solidFill>
                              <a:ln>
                                <a:noFill/>
                              </a:ln>
                              <a:effectLst/>
                            </wps:spPr>
                            <wps:txbx>
                              <w:txbxContent>
                                <w:p w14:paraId="35FD6687" w14:textId="16AE9755" w:rsidR="00BB659E" w:rsidRPr="00761226" w:rsidRDefault="00BB659E" w:rsidP="005C2AAF">
                                  <w:pPr>
                                    <w:pStyle w:val="KafFigure"/>
                                    <w:rPr>
                                      <w:noProof/>
                                    </w:rPr>
                                  </w:pPr>
                                  <w:bookmarkStart w:id="10" w:name="_Ref14377348"/>
                                  <w:bookmarkStart w:id="11" w:name="_Ref14408080"/>
                                  <w:r>
                                    <w:t xml:space="preserve">Figure </w:t>
                                  </w:r>
                                  <w:r w:rsidR="006D5254">
                                    <w:fldChar w:fldCharType="begin"/>
                                  </w:r>
                                  <w:r w:rsidR="006D5254">
                                    <w:instrText xml:space="preserve"> SEQ Figure \* ARABIC </w:instrText>
                                  </w:r>
                                  <w:r w:rsidR="006D5254">
                                    <w:fldChar w:fldCharType="separate"/>
                                  </w:r>
                                  <w:r w:rsidR="00CA4604">
                                    <w:rPr>
                                      <w:noProof/>
                                    </w:rPr>
                                    <w:t>3</w:t>
                                  </w:r>
                                  <w:r w:rsidR="006D5254">
                                    <w:rPr>
                                      <w:noProof/>
                                    </w:rPr>
                                    <w:fldChar w:fldCharType="end"/>
                                  </w:r>
                                  <w:bookmarkEnd w:id="10"/>
                                  <w:r>
                                    <w:rPr>
                                      <w:noProof/>
                                    </w:rPr>
                                    <w:t xml:space="preserve"> </w:t>
                                  </w:r>
                                  <w:r w:rsidRPr="007F2AB9">
                                    <w:rPr>
                                      <w:noProof/>
                                    </w:rPr>
                                    <w:t xml:space="preserve">-  Cumulative Maximum Rainfall (X`) by Observing Years for the </w:t>
                                  </w:r>
                                  <w:r>
                                    <w:rPr>
                                      <w:noProof/>
                                    </w:rPr>
                                    <w:t xml:space="preserve">Lookout Peak </w:t>
                                  </w:r>
                                  <w:r w:rsidRPr="007F2AB9">
                                    <w:rPr>
                                      <w:noProof/>
                                    </w:rPr>
                                    <w:t>SNOTEL Station (</w:t>
                                  </w:r>
                                  <w:r>
                                    <w:rPr>
                                      <w:noProof/>
                                    </w:rPr>
                                    <w:t>2003-2019).  Source: Inverted Fro</w:t>
                                  </w:r>
                                  <w:r w:rsidRPr="007F2AB9">
                                    <w:rPr>
                                      <w:noProof/>
                                    </w:rPr>
                                    <w:t xml:space="preserve">m of </w:t>
                                  </w:r>
                                  <w:bookmarkEnd w:id="11"/>
                                  <w:r>
                                    <w:rPr>
                                      <w:noProof/>
                                    </w:rPr>
                                    <w:fldChar w:fldCharType="begin"/>
                                  </w:r>
                                  <w:r>
                                    <w:rPr>
                                      <w:noProof/>
                                    </w:rPr>
                                    <w:instrText xml:space="preserve"> REF _Ref14406623 \h </w:instrText>
                                  </w:r>
                                  <w:r>
                                    <w:rPr>
                                      <w:noProof/>
                                    </w:rPr>
                                  </w:r>
                                  <w:r>
                                    <w:rPr>
                                      <w:noProof/>
                                    </w:rPr>
                                    <w:fldChar w:fldCharType="separate"/>
                                  </w:r>
                                  <w:r w:rsidR="00CA4604">
                                    <w:t xml:space="preserve">Figure </w:t>
                                  </w:r>
                                  <w:r w:rsidR="00CA4604">
                                    <w:rPr>
                                      <w:noProof/>
                                    </w:rPr>
                                    <w:t>5</w:t>
                                  </w:r>
                                  <w:r>
                                    <w:rPr>
                                      <w:noProof/>
                                    </w:rPr>
                                    <w:fldChar w:fldCharType="end"/>
                                  </w:r>
                                  <w:r>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8A6F5A" id="Text Box 20" o:spid="_x0000_s1028" type="#_x0000_t202" style="position:absolute;margin-left:-5.4pt;margin-top:9.3pt;width:434.35pt;height:36.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" stroked="f">
                      <v:textbox style="mso-fit-shape-to-text:t" inset="0,0,0,0">
                        <w:txbxContent>
                          <w:p w14:paraId="35FD6687" w14:textId="16AE9755" w:rsidR="00BB659E" w:rsidRPr="00761226" w:rsidRDefault="00BB659E" w:rsidP="005C2AAF">
                            <w:pPr>
                              <w:pStyle w:val="KafFigure"/>
                              <w:rPr>
                                <w:noProof/>
                              </w:rPr>
                            </w:pPr>
                            <w:bookmarkStart w:id="12" w:name="_Ref14377348"/>
                            <w:bookmarkStart w:id="13" w:name="_Ref14408080"/>
                            <w:r>
                              <w:t xml:space="preserve">Figure </w:t>
                            </w:r>
                            <w:r w:rsidR="006D5254">
                              <w:fldChar w:fldCharType="begin"/>
                            </w:r>
                            <w:r w:rsidR="006D5254">
                              <w:instrText xml:space="preserve"> SEQ Figure \* ARABIC </w:instrText>
                            </w:r>
                            <w:r w:rsidR="006D5254">
                              <w:fldChar w:fldCharType="separate"/>
                            </w:r>
                            <w:r w:rsidR="00CA4604">
                              <w:rPr>
                                <w:noProof/>
                              </w:rPr>
                              <w:t>3</w:t>
                            </w:r>
                            <w:r w:rsidR="006D5254">
                              <w:rPr>
                                <w:noProof/>
                              </w:rPr>
                              <w:fldChar w:fldCharType="end"/>
                            </w:r>
                            <w:bookmarkEnd w:id="12"/>
                            <w:r>
                              <w:rPr>
                                <w:noProof/>
                              </w:rPr>
                              <w:t xml:space="preserve"> </w:t>
                            </w:r>
                            <w:r w:rsidRPr="007F2AB9">
                              <w:rPr>
                                <w:noProof/>
                              </w:rPr>
                              <w:t xml:space="preserve">-  Cumulative Maximum Rainfall (X`) by Observing Years for the </w:t>
                            </w:r>
                            <w:r>
                              <w:rPr>
                                <w:noProof/>
                              </w:rPr>
                              <w:t xml:space="preserve">Lookout Peak </w:t>
                            </w:r>
                            <w:r w:rsidRPr="007F2AB9">
                              <w:rPr>
                                <w:noProof/>
                              </w:rPr>
                              <w:t>SNOTEL Station (</w:t>
                            </w:r>
                            <w:r>
                              <w:rPr>
                                <w:noProof/>
                              </w:rPr>
                              <w:t>2003-2019).  Source: Inverted Fro</w:t>
                            </w:r>
                            <w:r w:rsidRPr="007F2AB9">
                              <w:rPr>
                                <w:noProof/>
                              </w:rPr>
                              <w:t xml:space="preserve">m of </w:t>
                            </w:r>
                            <w:bookmarkEnd w:id="13"/>
                            <w:r>
                              <w:rPr>
                                <w:noProof/>
                              </w:rPr>
                              <w:fldChar w:fldCharType="begin"/>
                            </w:r>
                            <w:r>
                              <w:rPr>
                                <w:noProof/>
                              </w:rPr>
                              <w:instrText xml:space="preserve"> REF _Ref14406623 \h </w:instrText>
                            </w:r>
                            <w:r>
                              <w:rPr>
                                <w:noProof/>
                              </w:rPr>
                            </w:r>
                            <w:r>
                              <w:rPr>
                                <w:noProof/>
                              </w:rPr>
                              <w:fldChar w:fldCharType="separate"/>
                            </w:r>
                            <w:r w:rsidR="00CA4604">
                              <w:t xml:space="preserve">Figure </w:t>
                            </w:r>
                            <w:r w:rsidR="00CA4604">
                              <w:rPr>
                                <w:noProof/>
                              </w:rPr>
                              <w:t>5</w:t>
                            </w:r>
                            <w:r>
                              <w:rPr>
                                <w:noProof/>
                              </w:rPr>
                              <w:fldChar w:fldCharType="end"/>
                            </w:r>
                            <w:r>
                              <w:rPr>
                                <w:noProof/>
                              </w:rPr>
                              <w:t>.</w:t>
                            </w:r>
                          </w:p>
                        </w:txbxContent>
                      </v:textbox>
                      <w10:wrap type="topAndBottom" anchorx="margin" anchory="margin"/>
                    </v:shape>
                  </w:pict>
                </mc:Fallback>
              </mc:AlternateContent>
            </w:r>
          </w:p>
        </w:tc>
      </w:tr>
    </w:tbl>
    <w:p w14:paraId="16D100A8" w14:textId="18561BD0" w:rsidR="0085208B" w:rsidRDefault="0085208B" w:rsidP="005C2AA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2372" w14:paraId="737D138C" w14:textId="77777777" w:rsidTr="00A22372">
        <w:tc>
          <w:tcPr>
            <w:tcW w:w="9350" w:type="dxa"/>
          </w:tcPr>
          <w:p w14:paraId="649CEEAB" w14:textId="29DB5384" w:rsidR="00A22372" w:rsidRDefault="00A22372" w:rsidP="005C2AAF">
            <w:pPr>
              <w:pStyle w:val="BodyText"/>
            </w:pPr>
            <w:r>
              <w:rPr>
                <w:noProof/>
              </w:rPr>
              <w:drawing>
                <wp:anchor distT="0" distB="0" distL="114300" distR="114300" simplePos="0" relativeHeight="251706368" behindDoc="0" locked="0" layoutInCell="1" allowOverlap="1" wp14:anchorId="4B126A69" wp14:editId="7F1D0254">
                  <wp:simplePos x="0" y="0"/>
                  <wp:positionH relativeFrom="margin">
                    <wp:posOffset>699770</wp:posOffset>
                  </wp:positionH>
                  <wp:positionV relativeFrom="paragraph">
                    <wp:posOffset>97155</wp:posOffset>
                  </wp:positionV>
                  <wp:extent cx="4070122" cy="1984248"/>
                  <wp:effectExtent l="0" t="0" r="698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0718CumFreqStat972Edited.jpeg"/>
                          <pic:cNvPicPr/>
                        </pic:nvPicPr>
                        <pic:blipFill>
                          <a:blip r:embed="rId12">
                            <a:extLst>
                              <a:ext uri="{28A0092B-C50C-407E-A947-70E740481C1C}">
                                <a14:useLocalDpi xmlns:a14="http://schemas.microsoft.com/office/drawing/2010/main" val="0"/>
                              </a:ext>
                            </a:extLst>
                          </a:blip>
                          <a:stretch>
                            <a:fillRect/>
                          </a:stretch>
                        </pic:blipFill>
                        <pic:spPr>
                          <a:xfrm>
                            <a:off x="0" y="0"/>
                            <a:ext cx="4070122" cy="1984248"/>
                          </a:xfrm>
                          <a:prstGeom prst="rect">
                            <a:avLst/>
                          </a:prstGeom>
                        </pic:spPr>
                      </pic:pic>
                    </a:graphicData>
                  </a:graphic>
                  <wp14:sizeRelH relativeFrom="margin">
                    <wp14:pctWidth>0</wp14:pctWidth>
                  </wp14:sizeRelH>
                  <wp14:sizeRelV relativeFrom="margin">
                    <wp14:pctHeight>0</wp14:pctHeight>
                  </wp14:sizeRelV>
                </wp:anchor>
              </w:drawing>
            </w:r>
          </w:p>
        </w:tc>
      </w:tr>
      <w:tr w:rsidR="00A22372" w14:paraId="33460D2A" w14:textId="77777777" w:rsidTr="00A22372">
        <w:tc>
          <w:tcPr>
            <w:tcW w:w="9350" w:type="dxa"/>
          </w:tcPr>
          <w:p w14:paraId="2063E49D" w14:textId="32170C62" w:rsidR="00A22372" w:rsidRDefault="0069560A" w:rsidP="005C2AAF">
            <w:pPr>
              <w:pStyle w:val="BodyText"/>
            </w:pPr>
            <w:r>
              <w:rPr>
                <w:noProof/>
              </w:rPr>
              <mc:AlternateContent>
                <mc:Choice Requires="wps">
                  <w:drawing>
                    <wp:anchor distT="0" distB="0" distL="114300" distR="114300" simplePos="0" relativeHeight="251704320" behindDoc="0" locked="0" layoutInCell="1" allowOverlap="0" wp14:anchorId="3E8B6E40" wp14:editId="1DAB2685">
                      <wp:simplePos x="0" y="0"/>
                      <wp:positionH relativeFrom="column">
                        <wp:posOffset>295275</wp:posOffset>
                      </wp:positionH>
                      <wp:positionV relativeFrom="page">
                        <wp:posOffset>48895</wp:posOffset>
                      </wp:positionV>
                      <wp:extent cx="4901184" cy="466344"/>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4901184" cy="466344"/>
                              </a:xfrm>
                              <a:prstGeom prst="rect">
                                <a:avLst/>
                              </a:prstGeom>
                              <a:solidFill>
                                <a:prstClr val="white"/>
                              </a:solidFill>
                              <a:ln>
                                <a:noFill/>
                              </a:ln>
                              <a:effectLst/>
                            </wps:spPr>
                            <wps:txbx>
                              <w:txbxContent>
                                <w:p w14:paraId="2805A8E6" w14:textId="77777777" w:rsidR="00CA4604" w:rsidRDefault="00BB659E" w:rsidP="00CA4604">
                                  <w:pPr>
                                    <w:pStyle w:val="KafFigure"/>
                                  </w:pPr>
                                  <w:bookmarkStart w:id="14" w:name="_Ref14406608"/>
                                  <w:r>
                                    <w:t xml:space="preserve">Figure </w:t>
                                  </w:r>
                                  <w:r w:rsidR="006D5254">
                                    <w:fldChar w:fldCharType="begin"/>
                                  </w:r>
                                  <w:r w:rsidR="006D5254">
                                    <w:instrText xml:space="preserve"> SEQ Figure \* ARABIC </w:instrText>
                                  </w:r>
                                  <w:r w:rsidR="006D5254">
                                    <w:fldChar w:fldCharType="separate"/>
                                  </w:r>
                                  <w:r w:rsidR="00CA4604">
                                    <w:rPr>
                                      <w:noProof/>
                                    </w:rPr>
                                    <w:t>4</w:t>
                                  </w:r>
                                  <w:r w:rsidR="006D5254">
                                    <w:rPr>
                                      <w:noProof/>
                                    </w:rPr>
                                    <w:fldChar w:fldCharType="end"/>
                                  </w:r>
                                  <w:bookmarkEnd w:id="14"/>
                                  <w:r>
                                    <w:rPr>
                                      <w:noProof/>
                                    </w:rPr>
                                    <w:t xml:space="preserve"> - </w:t>
                                  </w:r>
                                  <w:r w:rsidRPr="00EE1CEB">
                                    <w:rPr>
                                      <w:noProof/>
                                    </w:rPr>
                                    <w:t>Cumulative Frequency of Annual Maximum Rainfall (X`) for the Louis Meadows SNOTEL Station (2003-2019).  Source:</w:t>
                                  </w:r>
                                  <w:r>
                                    <w:rPr>
                                      <w:noProof/>
                                    </w:rPr>
                                    <w:fldChar w:fldCharType="begin"/>
                                  </w:r>
                                  <w:r>
                                    <w:rPr>
                                      <w:noProof/>
                                    </w:rPr>
                                    <w:instrText xml:space="preserve"> REF _Ref14374783 \h  \* MERGEFORMAT </w:instrText>
                                  </w:r>
                                  <w:r>
                                    <w:rPr>
                                      <w:noProof/>
                                    </w:rPr>
                                  </w:r>
                                  <w:r>
                                    <w:rPr>
                                      <w:noProof/>
                                    </w:rPr>
                                    <w:fldChar w:fldCharType="separate"/>
                                  </w:r>
                                </w:p>
                                <w:p w14:paraId="7C2D4C94" w14:textId="77777777" w:rsidR="00CA4604" w:rsidRDefault="00CA4604" w:rsidP="00CA4604">
                                  <w:pPr>
                                    <w:pStyle w:val="KafFigure"/>
                                    <w:rPr>
                                      <w:bCs/>
                                    </w:rPr>
                                  </w:pPr>
                                  <w:r>
                                    <w:t>[INTENTIONAL</w:t>
                                  </w:r>
                                  <w:r>
                                    <w:rPr>
                                      <w:noProof/>
                                    </w:rPr>
                                    <w:t xml:space="preserve"> </w:t>
                                  </w:r>
                                  <w:r>
                                    <w:t>BLANK]</w:t>
                                  </w:r>
                                  <w:r>
                                    <w:br w:type="page"/>
                                  </w:r>
                                </w:p>
                                <w:p w14:paraId="70DFBF7A" w14:textId="77777777" w:rsidR="00CA4604" w:rsidRDefault="00CA4604" w:rsidP="005C2AAF">
                                  <w:pPr>
                                    <w:pStyle w:val="KAFTable"/>
                                  </w:pPr>
                                </w:p>
                                <w:p w14:paraId="6284C623" w14:textId="21C55E4B" w:rsidR="00BB659E" w:rsidRPr="006A1222" w:rsidRDefault="00CA4604" w:rsidP="00231342">
                                  <w:pPr>
                                    <w:pStyle w:val="KafFigure"/>
                                  </w:pPr>
                                  <w:r>
                                    <w:t xml:space="preserve">Table </w:t>
                                  </w:r>
                                  <w:r>
                                    <w:rPr>
                                      <w:noProof/>
                                    </w:rPr>
                                    <w:t>3</w:t>
                                  </w:r>
                                  <w:r w:rsidR="00BB659E">
                                    <w:rPr>
                                      <w:noProof/>
                                    </w:rPr>
                                    <w:fldChar w:fldCharType="end"/>
                                  </w:r>
                                  <w:r w:rsidR="00BB659E" w:rsidRPr="00EE1CEB">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8B6E40" id="Text Box 7" o:spid="_x0000_s1029" type="#_x0000_t202" style="position:absolute;left:0;text-align:left;margin-left:23.25pt;margin-top:3.85pt;width:385.9pt;height:3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" o:allowoverlap="f" stroked="f">
                      <v:textbox style="mso-fit-shape-to-text:t" inset="0,0,0,0">
                        <w:txbxContent>
                          <w:p w14:paraId="2805A8E6" w14:textId="77777777" w:rsidR="00CA4604" w:rsidRDefault="00BB659E" w:rsidP="00CA4604">
                            <w:pPr>
                              <w:pStyle w:val="KafFigure"/>
                            </w:pPr>
                            <w:bookmarkStart w:id="15" w:name="_Ref14406608"/>
                            <w:r>
                              <w:t xml:space="preserve">Figure </w:t>
                            </w:r>
                            <w:r w:rsidR="006D5254">
                              <w:fldChar w:fldCharType="begin"/>
                            </w:r>
                            <w:r w:rsidR="006D5254">
                              <w:instrText xml:space="preserve"> SEQ Figure \* ARABIC </w:instrText>
                            </w:r>
                            <w:r w:rsidR="006D5254">
                              <w:fldChar w:fldCharType="separate"/>
                            </w:r>
                            <w:r w:rsidR="00CA4604">
                              <w:rPr>
                                <w:noProof/>
                              </w:rPr>
                              <w:t>4</w:t>
                            </w:r>
                            <w:r w:rsidR="006D5254">
                              <w:rPr>
                                <w:noProof/>
                              </w:rPr>
                              <w:fldChar w:fldCharType="end"/>
                            </w:r>
                            <w:bookmarkEnd w:id="15"/>
                            <w:r>
                              <w:rPr>
                                <w:noProof/>
                              </w:rPr>
                              <w:t xml:space="preserve"> - </w:t>
                            </w:r>
                            <w:r w:rsidRPr="00EE1CEB">
                              <w:rPr>
                                <w:noProof/>
                              </w:rPr>
                              <w:t>Cumulative Frequency of Annual Maximum Rainfall (X`) for the Louis Meadows SNOTEL Station (2003-2019).  Source:</w:t>
                            </w:r>
                            <w:r>
                              <w:rPr>
                                <w:noProof/>
                              </w:rPr>
                              <w:fldChar w:fldCharType="begin"/>
                            </w:r>
                            <w:r>
                              <w:rPr>
                                <w:noProof/>
                              </w:rPr>
                              <w:instrText xml:space="preserve"> REF _Ref14374783 \h  \* MERGEFORMAT </w:instrText>
                            </w:r>
                            <w:r>
                              <w:rPr>
                                <w:noProof/>
                              </w:rPr>
                            </w:r>
                            <w:r>
                              <w:rPr>
                                <w:noProof/>
                              </w:rPr>
                              <w:fldChar w:fldCharType="separate"/>
                            </w:r>
                          </w:p>
                          <w:p w14:paraId="7C2D4C94" w14:textId="77777777" w:rsidR="00CA4604" w:rsidRDefault="00CA4604" w:rsidP="00CA4604">
                            <w:pPr>
                              <w:pStyle w:val="KafFigure"/>
                              <w:rPr>
                                <w:bCs/>
                              </w:rPr>
                            </w:pPr>
                            <w:r>
                              <w:t>[INTENTIONAL</w:t>
                            </w:r>
                            <w:r>
                              <w:rPr>
                                <w:noProof/>
                              </w:rPr>
                              <w:t xml:space="preserve"> </w:t>
                            </w:r>
                            <w:r>
                              <w:t>BLANK]</w:t>
                            </w:r>
                            <w:r>
                              <w:br w:type="page"/>
                            </w:r>
                          </w:p>
                          <w:p w14:paraId="70DFBF7A" w14:textId="77777777" w:rsidR="00CA4604" w:rsidRDefault="00CA4604" w:rsidP="005C2AAF">
                            <w:pPr>
                              <w:pStyle w:val="KAFTable"/>
                            </w:pPr>
                          </w:p>
                          <w:p w14:paraId="6284C623" w14:textId="21C55E4B" w:rsidR="00BB659E" w:rsidRPr="006A1222" w:rsidRDefault="00CA4604" w:rsidP="00231342">
                            <w:pPr>
                              <w:pStyle w:val="KafFigure"/>
                            </w:pPr>
                            <w:r>
                              <w:t xml:space="preserve">Table </w:t>
                            </w:r>
                            <w:r>
                              <w:rPr>
                                <w:noProof/>
                              </w:rPr>
                              <w:t>3</w:t>
                            </w:r>
                            <w:r w:rsidR="00BB659E">
                              <w:rPr>
                                <w:noProof/>
                              </w:rPr>
                              <w:fldChar w:fldCharType="end"/>
                            </w:r>
                            <w:r w:rsidR="00BB659E" w:rsidRPr="00EE1CEB">
                              <w:rPr>
                                <w:noProof/>
                              </w:rPr>
                              <w:t>.</w:t>
                            </w:r>
                          </w:p>
                        </w:txbxContent>
                      </v:textbox>
                      <w10:wrap type="topAndBottom" anchory="page"/>
                    </v:shape>
                  </w:pict>
                </mc:Fallback>
              </mc:AlternateContent>
            </w:r>
          </w:p>
        </w:tc>
      </w:tr>
    </w:tbl>
    <w:p w14:paraId="5E479434" w14:textId="47CB0FB1" w:rsidR="00A22372" w:rsidRDefault="00A22372" w:rsidP="005C2AAF">
      <w:pPr>
        <w:pStyle w:val="BodyText"/>
      </w:pPr>
    </w:p>
    <w:p w14:paraId="2C396F05" w14:textId="2642C9A0" w:rsidR="0069560A" w:rsidRDefault="0069560A" w:rsidP="005C2AAF">
      <w:pPr>
        <w:pStyle w:val="BodyText"/>
      </w:pPr>
    </w:p>
    <w:p w14:paraId="6B12E06E" w14:textId="5921BBFF" w:rsidR="0085208B" w:rsidRDefault="0085208B" w:rsidP="00E63E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560A" w14:paraId="439E4B3A" w14:textId="77777777" w:rsidTr="0069560A">
        <w:tc>
          <w:tcPr>
            <w:tcW w:w="9350" w:type="dxa"/>
          </w:tcPr>
          <w:p w14:paraId="559EAEA1" w14:textId="59AC62A1" w:rsidR="0069560A" w:rsidRDefault="0069560A">
            <w:pPr>
              <w:jc w:val="left"/>
              <w:rPr>
                <w:b w:val="0"/>
                <w:color w:val="auto"/>
                <w:sz w:val="24"/>
              </w:rPr>
            </w:pPr>
            <w:r>
              <w:rPr>
                <w:noProof/>
              </w:rPr>
              <w:drawing>
                <wp:anchor distT="0" distB="0" distL="114300" distR="114300" simplePos="0" relativeHeight="251701248" behindDoc="0" locked="0" layoutInCell="1" allowOverlap="1" wp14:anchorId="02B7C6C3" wp14:editId="50D63CCD">
                  <wp:simplePos x="0" y="0"/>
                  <wp:positionH relativeFrom="margin">
                    <wp:posOffset>632460</wp:posOffset>
                  </wp:positionH>
                  <wp:positionV relativeFrom="paragraph">
                    <wp:posOffset>170180</wp:posOffset>
                  </wp:positionV>
                  <wp:extent cx="4059936" cy="2002536"/>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90719CumFreqStat596Edited.jpeg"/>
                          <pic:cNvPicPr/>
                        </pic:nvPicPr>
                        <pic:blipFill>
                          <a:blip r:embed="rId13">
                            <a:extLst>
                              <a:ext uri="{28A0092B-C50C-407E-A947-70E740481C1C}">
                                <a14:useLocalDpi xmlns:a14="http://schemas.microsoft.com/office/drawing/2010/main" val="0"/>
                              </a:ext>
                            </a:extLst>
                          </a:blip>
                          <a:stretch>
                            <a:fillRect/>
                          </a:stretch>
                        </pic:blipFill>
                        <pic:spPr>
                          <a:xfrm>
                            <a:off x="0" y="0"/>
                            <a:ext cx="4059936" cy="2002536"/>
                          </a:xfrm>
                          <a:prstGeom prst="rect">
                            <a:avLst/>
                          </a:prstGeom>
                        </pic:spPr>
                      </pic:pic>
                    </a:graphicData>
                  </a:graphic>
                  <wp14:sizeRelH relativeFrom="margin">
                    <wp14:pctWidth>0</wp14:pctWidth>
                  </wp14:sizeRelH>
                  <wp14:sizeRelV relativeFrom="margin">
                    <wp14:pctHeight>0</wp14:pctHeight>
                  </wp14:sizeRelV>
                </wp:anchor>
              </w:drawing>
            </w:r>
          </w:p>
        </w:tc>
      </w:tr>
      <w:tr w:rsidR="0069560A" w14:paraId="0E210194" w14:textId="77777777" w:rsidTr="0069560A">
        <w:tc>
          <w:tcPr>
            <w:tcW w:w="9350" w:type="dxa"/>
          </w:tcPr>
          <w:p w14:paraId="2AB8C9C3" w14:textId="78945A3B" w:rsidR="0069560A" w:rsidRDefault="0069560A">
            <w:pPr>
              <w:jc w:val="left"/>
              <w:rPr>
                <w:b w:val="0"/>
                <w:color w:val="auto"/>
                <w:sz w:val="24"/>
              </w:rPr>
            </w:pPr>
            <w:r>
              <w:rPr>
                <w:noProof/>
              </w:rPr>
              <mc:AlternateContent>
                <mc:Choice Requires="wps">
                  <w:drawing>
                    <wp:anchor distT="0" distB="0" distL="114300" distR="114300" simplePos="0" relativeHeight="251705344" behindDoc="0" locked="0" layoutInCell="1" allowOverlap="1" wp14:anchorId="224489DD" wp14:editId="07D10408">
                      <wp:simplePos x="0" y="0"/>
                      <wp:positionH relativeFrom="margin">
                        <wp:posOffset>477520</wp:posOffset>
                      </wp:positionH>
                      <wp:positionV relativeFrom="paragraph">
                        <wp:posOffset>98425</wp:posOffset>
                      </wp:positionV>
                      <wp:extent cx="4478655" cy="640080"/>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4478655" cy="640080"/>
                              </a:xfrm>
                              <a:prstGeom prst="rect">
                                <a:avLst/>
                              </a:prstGeom>
                              <a:solidFill>
                                <a:prstClr val="white"/>
                              </a:solidFill>
                              <a:ln>
                                <a:noFill/>
                              </a:ln>
                              <a:effectLst/>
                            </wps:spPr>
                            <wps:txbx>
                              <w:txbxContent>
                                <w:p w14:paraId="2BC564EE" w14:textId="619A520B" w:rsidR="00BB659E" w:rsidRPr="0095411D" w:rsidRDefault="00BB659E" w:rsidP="005C2AAF">
                                  <w:pPr>
                                    <w:pStyle w:val="KAFTable"/>
                                    <w:rPr>
                                      <w:noProof/>
                                    </w:rPr>
                                  </w:pPr>
                                  <w:bookmarkStart w:id="16" w:name="_Ref14406623"/>
                                  <w:r>
                                    <w:t xml:space="preserve">Figure </w:t>
                                  </w:r>
                                  <w:r w:rsidR="006D5254">
                                    <w:fldChar w:fldCharType="begin"/>
                                  </w:r>
                                  <w:r w:rsidR="006D5254">
                                    <w:instrText xml:space="preserve"> SEQ Figure \* ARABIC </w:instrText>
                                  </w:r>
                                  <w:r w:rsidR="006D5254">
                                    <w:fldChar w:fldCharType="separate"/>
                                  </w:r>
                                  <w:r w:rsidR="00CA4604">
                                    <w:rPr>
                                      <w:noProof/>
                                    </w:rPr>
                                    <w:t>5</w:t>
                                  </w:r>
                                  <w:r w:rsidR="006D5254">
                                    <w:rPr>
                                      <w:noProof/>
                                    </w:rPr>
                                    <w:fldChar w:fldCharType="end"/>
                                  </w:r>
                                  <w:bookmarkEnd w:id="16"/>
                                  <w:r>
                                    <w:rPr>
                                      <w:noProof/>
                                    </w:rPr>
                                    <w:t xml:space="preserve">  - </w:t>
                                  </w:r>
                                  <w:r w:rsidRPr="00D26FD9">
                                    <w:rPr>
                                      <w:noProof/>
                                    </w:rPr>
                                    <w:t>Cumulative Frequency of Annual Maximum Rainfall (X`) for Lookout Peak SNOTEL Station (2003-2019).  Source:</w:t>
                                  </w:r>
                                  <w:r w:rsidR="00972D84">
                                    <w:rPr>
                                      <w:noProof/>
                                    </w:rPr>
                                    <w:t xml:space="preserve"> </w:t>
                                  </w:r>
                                  <w:r w:rsidR="00972D84">
                                    <w:rPr>
                                      <w:noProof/>
                                    </w:rPr>
                                    <w:fldChar w:fldCharType="begin"/>
                                  </w:r>
                                  <w:r w:rsidR="00972D84">
                                    <w:rPr>
                                      <w:noProof/>
                                    </w:rPr>
                                    <w:instrText xml:space="preserve"> REF _Ref14577744 \h </w:instrText>
                                  </w:r>
                                  <w:r w:rsidR="00972D84">
                                    <w:rPr>
                                      <w:noProof/>
                                    </w:rPr>
                                  </w:r>
                                  <w:r w:rsidR="00972D84">
                                    <w:rPr>
                                      <w:noProof/>
                                    </w:rPr>
                                    <w:fldChar w:fldCharType="separate"/>
                                  </w:r>
                                  <w:r w:rsidR="00CA4604">
                                    <w:t xml:space="preserve">Table </w:t>
                                  </w:r>
                                  <w:r w:rsidR="00CA4604">
                                    <w:rPr>
                                      <w:noProof/>
                                    </w:rPr>
                                    <w:t>3</w:t>
                                  </w:r>
                                  <w:r w:rsidR="00972D84">
                                    <w:rPr>
                                      <w:noProof/>
                                    </w:rPr>
                                    <w:fldChar w:fldCharType="end"/>
                                  </w:r>
                                  <w:r w:rsidR="00972D84">
                                    <w:rPr>
                                      <w:noProo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4489DD" id="Text Box 9" o:spid="_x0000_s1030" type="#_x0000_t202" style="position:absolute;margin-left:37.6pt;margin-top:7.75pt;width:352.65pt;height:50.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" stroked="f">
                      <v:textbox style="mso-fit-shape-to-text:t" inset="0,0,0,0">
                        <w:txbxContent>
                          <w:p w14:paraId="2BC564EE" w14:textId="619A520B" w:rsidR="00BB659E" w:rsidRPr="0095411D" w:rsidRDefault="00BB659E" w:rsidP="005C2AAF">
                            <w:pPr>
                              <w:pStyle w:val="KAFTable"/>
                              <w:rPr>
                                <w:noProof/>
                              </w:rPr>
                            </w:pPr>
                            <w:bookmarkStart w:id="17" w:name="_Ref14406623"/>
                            <w:r>
                              <w:t xml:space="preserve">Figure </w:t>
                            </w:r>
                            <w:r w:rsidR="006D5254">
                              <w:fldChar w:fldCharType="begin"/>
                            </w:r>
                            <w:r w:rsidR="006D5254">
                              <w:instrText xml:space="preserve"> SEQ Figure \* ARABIC </w:instrText>
                            </w:r>
                            <w:r w:rsidR="006D5254">
                              <w:fldChar w:fldCharType="separate"/>
                            </w:r>
                            <w:r w:rsidR="00CA4604">
                              <w:rPr>
                                <w:noProof/>
                              </w:rPr>
                              <w:t>5</w:t>
                            </w:r>
                            <w:r w:rsidR="006D5254">
                              <w:rPr>
                                <w:noProof/>
                              </w:rPr>
                              <w:fldChar w:fldCharType="end"/>
                            </w:r>
                            <w:bookmarkEnd w:id="17"/>
                            <w:r>
                              <w:rPr>
                                <w:noProof/>
                              </w:rPr>
                              <w:t xml:space="preserve">  - </w:t>
                            </w:r>
                            <w:r w:rsidRPr="00D26FD9">
                              <w:rPr>
                                <w:noProof/>
                              </w:rPr>
                              <w:t>Cumulative Frequency of Annual Maximum Rainfall (X`) for Lookout Peak SNOTEL Station (2003-2019).  Source:</w:t>
                            </w:r>
                            <w:r w:rsidR="00972D84">
                              <w:rPr>
                                <w:noProof/>
                              </w:rPr>
                              <w:t xml:space="preserve"> </w:t>
                            </w:r>
                            <w:r w:rsidR="00972D84">
                              <w:rPr>
                                <w:noProof/>
                              </w:rPr>
                              <w:fldChar w:fldCharType="begin"/>
                            </w:r>
                            <w:r w:rsidR="00972D84">
                              <w:rPr>
                                <w:noProof/>
                              </w:rPr>
                              <w:instrText xml:space="preserve"> REF _Ref14577744 \h </w:instrText>
                            </w:r>
                            <w:r w:rsidR="00972D84">
                              <w:rPr>
                                <w:noProof/>
                              </w:rPr>
                            </w:r>
                            <w:r w:rsidR="00972D84">
                              <w:rPr>
                                <w:noProof/>
                              </w:rPr>
                              <w:fldChar w:fldCharType="separate"/>
                            </w:r>
                            <w:r w:rsidR="00CA4604">
                              <w:t xml:space="preserve">Table </w:t>
                            </w:r>
                            <w:r w:rsidR="00CA4604">
                              <w:rPr>
                                <w:noProof/>
                              </w:rPr>
                              <w:t>3</w:t>
                            </w:r>
                            <w:r w:rsidR="00972D84">
                              <w:rPr>
                                <w:noProof/>
                              </w:rPr>
                              <w:fldChar w:fldCharType="end"/>
                            </w:r>
                            <w:r w:rsidR="00972D84">
                              <w:rPr>
                                <w:noProof/>
                              </w:rPr>
                              <w:t>.</w:t>
                            </w:r>
                          </w:p>
                        </w:txbxContent>
                      </v:textbox>
                      <w10:wrap type="topAndBottom" anchorx="margin"/>
                    </v:shape>
                  </w:pict>
                </mc:Fallback>
              </mc:AlternateContent>
            </w:r>
          </w:p>
        </w:tc>
      </w:tr>
    </w:tbl>
    <w:p w14:paraId="2ED3EA29" w14:textId="77777777" w:rsidR="0069560A" w:rsidRDefault="0069560A">
      <w:pPr>
        <w:jc w:val="left"/>
        <w:rPr>
          <w:b w:val="0"/>
          <w:color w:val="auto"/>
          <w:sz w:val="24"/>
        </w:rPr>
      </w:pPr>
    </w:p>
    <w:p w14:paraId="17402CBE" w14:textId="6EBA951B" w:rsidR="0085208B" w:rsidRDefault="0085208B" w:rsidP="005C2AAF">
      <w:pPr>
        <w:pStyle w:val="BodyText"/>
      </w:pPr>
      <w:r>
        <w:t xml:space="preserve">The top two precipitation entries at the Lookout Peak station that do not data clean, re-code, or statistically test as outliers, are listed in </w:t>
      </w:r>
      <w:r>
        <w:fldChar w:fldCharType="begin"/>
      </w:r>
      <w:r>
        <w:instrText xml:space="preserve"> REF _Ref14402559 \h </w:instrText>
      </w:r>
      <w:r>
        <w:fldChar w:fldCharType="separate"/>
      </w:r>
      <w:r w:rsidR="00CA4604">
        <w:t xml:space="preserve">Table </w:t>
      </w:r>
      <w:r w:rsidR="00CA4604">
        <w:rPr>
          <w:noProof/>
        </w:rPr>
        <w:t>4</w:t>
      </w:r>
      <w:r>
        <w:fldChar w:fldCharType="end"/>
      </w:r>
      <w:r>
        <w:t>. Much of the following analysis and discussion center around the inability to properly fit models to the Lookout Peak data.  These two entries were initially suspected of causing poor model fits. Later analysis</w:t>
      </w:r>
      <w:r w:rsidR="009B434B">
        <w:t xml:space="preserve"> </w:t>
      </w:r>
      <w:r>
        <w:t>examines these readings as influencers during regression</w:t>
      </w:r>
      <w:r w:rsidR="001769A2">
        <w:t xml:space="preserve"> and concludes that they are not influencers</w:t>
      </w:r>
      <w:r>
        <w:t xml:space="preserve">. </w:t>
      </w:r>
    </w:p>
    <w:p w14:paraId="14014640" w14:textId="0F7A926B" w:rsidR="0085208B" w:rsidRDefault="0085208B" w:rsidP="005C2AAF">
      <w:pPr>
        <w:pStyle w:val="KAFTable"/>
      </w:pPr>
      <w:bookmarkStart w:id="18" w:name="_Ref14402559"/>
      <w:r>
        <w:t xml:space="preserve">Table </w:t>
      </w:r>
      <w:r w:rsidR="006D5254">
        <w:fldChar w:fldCharType="begin"/>
      </w:r>
      <w:r w:rsidR="006D5254">
        <w:instrText xml:space="preserve"> SEQ Table \* ARABIC </w:instrText>
      </w:r>
      <w:r w:rsidR="006D5254">
        <w:fldChar w:fldCharType="separate"/>
      </w:r>
      <w:r w:rsidR="00CA4604">
        <w:rPr>
          <w:noProof/>
        </w:rPr>
        <w:t>4</w:t>
      </w:r>
      <w:r w:rsidR="006D5254">
        <w:rPr>
          <w:noProof/>
        </w:rPr>
        <w:fldChar w:fldCharType="end"/>
      </w:r>
      <w:bookmarkEnd w:id="18"/>
      <w:r>
        <w:t xml:space="preserve"> - Two Readings from the Lookout Peak Station that may be Potential </w:t>
      </w:r>
      <w:r w:rsidR="001769A2">
        <w:t>Influencers</w:t>
      </w:r>
    </w:p>
    <w:tbl>
      <w:tblPr>
        <w:tblW w:w="594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3"/>
        <w:gridCol w:w="1757"/>
        <w:gridCol w:w="1800"/>
      </w:tblGrid>
      <w:tr w:rsidR="0085208B" w:rsidRPr="00F8677C" w14:paraId="03FFDCB1" w14:textId="77777777" w:rsidTr="008F3468">
        <w:trPr>
          <w:trHeight w:val="300"/>
          <w:jc w:val="center"/>
        </w:trPr>
        <w:tc>
          <w:tcPr>
            <w:tcW w:w="2383" w:type="dxa"/>
            <w:tcBorders>
              <w:top w:val="single" w:sz="4" w:space="0" w:color="auto"/>
              <w:bottom w:val="nil"/>
              <w:right w:val="single" w:sz="4" w:space="0" w:color="auto"/>
            </w:tcBorders>
            <w:shd w:val="clear" w:color="auto" w:fill="auto"/>
            <w:noWrap/>
            <w:vAlign w:val="bottom"/>
            <w:hideMark/>
          </w:tcPr>
          <w:p w14:paraId="0FF0B4D5" w14:textId="77777777" w:rsidR="0085208B" w:rsidRPr="00F8677C" w:rsidRDefault="0085208B" w:rsidP="00076835">
            <w:r w:rsidRPr="00F8677C">
              <w:t>Date-Time</w:t>
            </w:r>
          </w:p>
        </w:tc>
        <w:tc>
          <w:tcPr>
            <w:tcW w:w="1757" w:type="dxa"/>
            <w:tcBorders>
              <w:left w:val="single" w:sz="4" w:space="0" w:color="auto"/>
            </w:tcBorders>
            <w:shd w:val="clear" w:color="auto" w:fill="auto"/>
            <w:noWrap/>
            <w:vAlign w:val="bottom"/>
            <w:hideMark/>
          </w:tcPr>
          <w:p w14:paraId="20560FF8" w14:textId="01E824F0" w:rsidR="0085208B" w:rsidRPr="00F8677C" w:rsidRDefault="0085208B" w:rsidP="00E63E1C">
            <w:pPr>
              <w:pStyle w:val="KAFTableCell11pt"/>
            </w:pPr>
            <w:r w:rsidRPr="00F8677C">
              <w:t>4/2/2005 10:00</w:t>
            </w:r>
          </w:p>
        </w:tc>
        <w:tc>
          <w:tcPr>
            <w:tcW w:w="1800" w:type="dxa"/>
            <w:shd w:val="clear" w:color="auto" w:fill="auto"/>
            <w:noWrap/>
            <w:vAlign w:val="bottom"/>
            <w:hideMark/>
          </w:tcPr>
          <w:p w14:paraId="20AF669A" w14:textId="77777777" w:rsidR="0085208B" w:rsidRPr="00F8677C" w:rsidRDefault="0085208B" w:rsidP="00E63E1C">
            <w:pPr>
              <w:pStyle w:val="KAFTableCell11pt"/>
            </w:pPr>
            <w:r w:rsidRPr="00F8677C">
              <w:t>4/7/2006 12:00</w:t>
            </w:r>
          </w:p>
        </w:tc>
      </w:tr>
      <w:tr w:rsidR="0085208B" w:rsidRPr="00F8677C" w14:paraId="59819ABC"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09C2355E" w14:textId="77777777" w:rsidR="0085208B" w:rsidRPr="00F8677C" w:rsidRDefault="0085208B" w:rsidP="00076835">
            <w:r w:rsidRPr="00F8677C">
              <w:t xml:space="preserve">Δ </w:t>
            </w:r>
            <w:proofErr w:type="spellStart"/>
            <w:r w:rsidRPr="00F8677C">
              <w:t>Precip</w:t>
            </w:r>
            <w:proofErr w:type="spellEnd"/>
            <w:r w:rsidRPr="00F8677C">
              <w:t xml:space="preserve"> (in)</w:t>
            </w:r>
          </w:p>
        </w:tc>
        <w:tc>
          <w:tcPr>
            <w:tcW w:w="1757" w:type="dxa"/>
            <w:tcBorders>
              <w:left w:val="single" w:sz="4" w:space="0" w:color="auto"/>
            </w:tcBorders>
            <w:shd w:val="clear" w:color="auto" w:fill="auto"/>
            <w:noWrap/>
            <w:vAlign w:val="bottom"/>
            <w:hideMark/>
          </w:tcPr>
          <w:p w14:paraId="7A85FA10" w14:textId="79FB2A80" w:rsidR="0085208B" w:rsidRPr="00F8677C" w:rsidRDefault="0085208B" w:rsidP="00E63E1C">
            <w:pPr>
              <w:pStyle w:val="KAFTableCell11pt"/>
            </w:pPr>
            <w:r w:rsidRPr="00F8677C">
              <w:t>2.1</w:t>
            </w:r>
          </w:p>
        </w:tc>
        <w:tc>
          <w:tcPr>
            <w:tcW w:w="1800" w:type="dxa"/>
            <w:shd w:val="clear" w:color="auto" w:fill="auto"/>
            <w:noWrap/>
            <w:vAlign w:val="bottom"/>
            <w:hideMark/>
          </w:tcPr>
          <w:p w14:paraId="00D72A62" w14:textId="77777777" w:rsidR="0085208B" w:rsidRPr="00F8677C" w:rsidRDefault="0085208B" w:rsidP="00E63E1C">
            <w:pPr>
              <w:pStyle w:val="KAFTableCell11pt"/>
            </w:pPr>
            <w:r w:rsidRPr="00F8677C">
              <w:t>3</w:t>
            </w:r>
          </w:p>
        </w:tc>
      </w:tr>
      <w:tr w:rsidR="0085208B" w:rsidRPr="00F8677C" w14:paraId="3E785074"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5C1A13C9" w14:textId="23E09ADD" w:rsidR="0085208B" w:rsidRPr="00F8677C" w:rsidRDefault="0085208B" w:rsidP="00076835">
            <w:r w:rsidRPr="00F8677C">
              <w:t>Air Temp (F)</w:t>
            </w:r>
          </w:p>
        </w:tc>
        <w:tc>
          <w:tcPr>
            <w:tcW w:w="1757" w:type="dxa"/>
            <w:tcBorders>
              <w:left w:val="single" w:sz="4" w:space="0" w:color="auto"/>
            </w:tcBorders>
            <w:shd w:val="clear" w:color="auto" w:fill="auto"/>
            <w:noWrap/>
            <w:vAlign w:val="bottom"/>
            <w:hideMark/>
          </w:tcPr>
          <w:p w14:paraId="6F75E420" w14:textId="0DF6EB9B" w:rsidR="0085208B" w:rsidRPr="00F8677C" w:rsidRDefault="0085208B" w:rsidP="00E63E1C">
            <w:pPr>
              <w:pStyle w:val="KAFTableCell11pt"/>
            </w:pPr>
            <w:r w:rsidRPr="00F8677C">
              <w:t>47</w:t>
            </w:r>
          </w:p>
        </w:tc>
        <w:tc>
          <w:tcPr>
            <w:tcW w:w="1800" w:type="dxa"/>
            <w:shd w:val="clear" w:color="auto" w:fill="auto"/>
            <w:noWrap/>
            <w:vAlign w:val="bottom"/>
            <w:hideMark/>
          </w:tcPr>
          <w:p w14:paraId="18BDA53A" w14:textId="77777777" w:rsidR="0085208B" w:rsidRPr="00F8677C" w:rsidRDefault="0085208B" w:rsidP="00E63E1C">
            <w:pPr>
              <w:pStyle w:val="KAFTableCell11pt"/>
            </w:pPr>
            <w:r w:rsidRPr="00F8677C">
              <w:t>39</w:t>
            </w:r>
          </w:p>
        </w:tc>
      </w:tr>
      <w:tr w:rsidR="0085208B" w:rsidRPr="00F8677C" w14:paraId="5FC444E7"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28B33654" w14:textId="77777777" w:rsidR="0085208B" w:rsidRPr="00F8677C" w:rsidRDefault="0085208B" w:rsidP="00076835">
            <w:r w:rsidRPr="00F8677C">
              <w:t>QC-Flag Air</w:t>
            </w:r>
          </w:p>
        </w:tc>
        <w:tc>
          <w:tcPr>
            <w:tcW w:w="1757" w:type="dxa"/>
            <w:tcBorders>
              <w:left w:val="single" w:sz="4" w:space="0" w:color="auto"/>
            </w:tcBorders>
            <w:shd w:val="clear" w:color="auto" w:fill="auto"/>
            <w:noWrap/>
            <w:vAlign w:val="bottom"/>
            <w:hideMark/>
          </w:tcPr>
          <w:p w14:paraId="7E37F33A" w14:textId="655067A0" w:rsidR="0085208B" w:rsidRPr="00F8677C" w:rsidRDefault="0085208B" w:rsidP="00E63E1C">
            <w:pPr>
              <w:pStyle w:val="KAFTableCell11pt"/>
            </w:pPr>
            <w:r w:rsidRPr="00F8677C">
              <w:t>V</w:t>
            </w:r>
          </w:p>
        </w:tc>
        <w:tc>
          <w:tcPr>
            <w:tcW w:w="1800" w:type="dxa"/>
            <w:shd w:val="clear" w:color="auto" w:fill="auto"/>
            <w:noWrap/>
            <w:vAlign w:val="bottom"/>
            <w:hideMark/>
          </w:tcPr>
          <w:p w14:paraId="437AF98C" w14:textId="77777777" w:rsidR="0085208B" w:rsidRPr="00F8677C" w:rsidRDefault="0085208B" w:rsidP="00E63E1C">
            <w:pPr>
              <w:pStyle w:val="KAFTableCell11pt"/>
            </w:pPr>
            <w:r w:rsidRPr="00F8677C">
              <w:t>V</w:t>
            </w:r>
          </w:p>
        </w:tc>
      </w:tr>
      <w:tr w:rsidR="0085208B" w:rsidRPr="00F8677C" w14:paraId="78E5A737"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079431FB" w14:textId="77777777" w:rsidR="0085208B" w:rsidRPr="00F8677C" w:rsidRDefault="0085208B" w:rsidP="00076835">
            <w:r w:rsidRPr="00F8677C">
              <w:t>Acc. Precipitation</w:t>
            </w:r>
          </w:p>
        </w:tc>
        <w:tc>
          <w:tcPr>
            <w:tcW w:w="1757" w:type="dxa"/>
            <w:tcBorders>
              <w:left w:val="single" w:sz="4" w:space="0" w:color="auto"/>
            </w:tcBorders>
            <w:shd w:val="clear" w:color="auto" w:fill="auto"/>
            <w:noWrap/>
            <w:vAlign w:val="bottom"/>
            <w:hideMark/>
          </w:tcPr>
          <w:p w14:paraId="5B4E186A" w14:textId="77777777" w:rsidR="0085208B" w:rsidRPr="00F8677C" w:rsidRDefault="0085208B" w:rsidP="00E63E1C">
            <w:pPr>
              <w:pStyle w:val="KAFTableCell11pt"/>
            </w:pPr>
            <w:r w:rsidRPr="00F8677C">
              <w:t>37</w:t>
            </w:r>
          </w:p>
        </w:tc>
        <w:tc>
          <w:tcPr>
            <w:tcW w:w="1800" w:type="dxa"/>
            <w:shd w:val="clear" w:color="auto" w:fill="auto"/>
            <w:noWrap/>
            <w:vAlign w:val="bottom"/>
            <w:hideMark/>
          </w:tcPr>
          <w:p w14:paraId="5E0B771E" w14:textId="77777777" w:rsidR="0085208B" w:rsidRPr="00F8677C" w:rsidRDefault="0085208B" w:rsidP="00E63E1C">
            <w:pPr>
              <w:pStyle w:val="KAFTableCell11pt"/>
            </w:pPr>
            <w:r w:rsidRPr="00F8677C">
              <w:t>48.5</w:t>
            </w:r>
          </w:p>
        </w:tc>
      </w:tr>
      <w:tr w:rsidR="0085208B" w:rsidRPr="00F8677C" w14:paraId="583A86B8"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1D4CE9B6" w14:textId="7A363A9A" w:rsidR="0085208B" w:rsidRPr="00F8677C" w:rsidRDefault="0085208B" w:rsidP="00076835">
            <w:proofErr w:type="spellStart"/>
            <w:r w:rsidRPr="00F8677C">
              <w:t>QC_Flag</w:t>
            </w:r>
            <w:proofErr w:type="spellEnd"/>
            <w:r w:rsidRPr="00F8677C">
              <w:t xml:space="preserve"> </w:t>
            </w:r>
            <w:proofErr w:type="spellStart"/>
            <w:r w:rsidRPr="00F8677C">
              <w:t>Precip</w:t>
            </w:r>
            <w:proofErr w:type="spellEnd"/>
            <w:r w:rsidRPr="00F8677C">
              <w:t>.</w:t>
            </w:r>
          </w:p>
        </w:tc>
        <w:tc>
          <w:tcPr>
            <w:tcW w:w="1757" w:type="dxa"/>
            <w:tcBorders>
              <w:left w:val="single" w:sz="4" w:space="0" w:color="auto"/>
            </w:tcBorders>
            <w:shd w:val="clear" w:color="auto" w:fill="auto"/>
            <w:noWrap/>
            <w:vAlign w:val="bottom"/>
            <w:hideMark/>
          </w:tcPr>
          <w:p w14:paraId="2AAEA0FE" w14:textId="07C796F7" w:rsidR="0085208B" w:rsidRPr="00F8677C" w:rsidRDefault="0085208B" w:rsidP="00E63E1C">
            <w:pPr>
              <w:pStyle w:val="KAFTableCell11pt"/>
            </w:pPr>
            <w:r w:rsidRPr="00F8677C">
              <w:t>V</w:t>
            </w:r>
          </w:p>
        </w:tc>
        <w:tc>
          <w:tcPr>
            <w:tcW w:w="1800" w:type="dxa"/>
            <w:shd w:val="clear" w:color="auto" w:fill="auto"/>
            <w:noWrap/>
            <w:vAlign w:val="bottom"/>
            <w:hideMark/>
          </w:tcPr>
          <w:p w14:paraId="0862FAC2" w14:textId="77777777" w:rsidR="0085208B" w:rsidRPr="00F8677C" w:rsidRDefault="0085208B" w:rsidP="00E63E1C">
            <w:pPr>
              <w:pStyle w:val="KAFTableCell11pt"/>
            </w:pPr>
            <w:r w:rsidRPr="00F8677C">
              <w:t>V</w:t>
            </w:r>
          </w:p>
        </w:tc>
      </w:tr>
      <w:tr w:rsidR="0085208B" w:rsidRPr="00F8677C" w14:paraId="1F4C0A2F"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584F1B0E" w14:textId="77777777" w:rsidR="0085208B" w:rsidRPr="00F8677C" w:rsidRDefault="0085208B" w:rsidP="00076835">
            <w:r w:rsidRPr="00F8677C">
              <w:t>Acc. Snow Depth</w:t>
            </w:r>
          </w:p>
        </w:tc>
        <w:tc>
          <w:tcPr>
            <w:tcW w:w="1757" w:type="dxa"/>
            <w:tcBorders>
              <w:left w:val="single" w:sz="4" w:space="0" w:color="auto"/>
            </w:tcBorders>
            <w:shd w:val="clear" w:color="auto" w:fill="auto"/>
            <w:noWrap/>
            <w:vAlign w:val="bottom"/>
            <w:hideMark/>
          </w:tcPr>
          <w:p w14:paraId="6DCDDC99" w14:textId="3E7115AE" w:rsidR="0085208B" w:rsidRPr="00F8677C" w:rsidRDefault="0085208B" w:rsidP="00E63E1C">
            <w:pPr>
              <w:pStyle w:val="KAFTableCell11pt"/>
            </w:pPr>
            <w:r w:rsidRPr="00F8677C">
              <w:t>104</w:t>
            </w:r>
          </w:p>
        </w:tc>
        <w:tc>
          <w:tcPr>
            <w:tcW w:w="1800" w:type="dxa"/>
            <w:shd w:val="clear" w:color="auto" w:fill="auto"/>
            <w:noWrap/>
            <w:vAlign w:val="bottom"/>
            <w:hideMark/>
          </w:tcPr>
          <w:p w14:paraId="0D94C4BC" w14:textId="77777777" w:rsidR="0085208B" w:rsidRPr="00F8677C" w:rsidRDefault="0085208B" w:rsidP="00E63E1C">
            <w:pPr>
              <w:pStyle w:val="KAFTableCell11pt"/>
            </w:pPr>
            <w:r w:rsidRPr="00F8677C">
              <w:t>117</w:t>
            </w:r>
          </w:p>
        </w:tc>
      </w:tr>
      <w:tr w:rsidR="0085208B" w:rsidRPr="00F8677C" w14:paraId="64B96E1D"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432F7528" w14:textId="77777777" w:rsidR="0085208B" w:rsidRPr="00F8677C" w:rsidRDefault="0085208B" w:rsidP="00076835">
            <w:proofErr w:type="spellStart"/>
            <w:r w:rsidRPr="00F8677C">
              <w:t>QC_Flay</w:t>
            </w:r>
            <w:proofErr w:type="spellEnd"/>
            <w:r w:rsidRPr="00F8677C">
              <w:t xml:space="preserve"> Snow Depth</w:t>
            </w:r>
          </w:p>
        </w:tc>
        <w:tc>
          <w:tcPr>
            <w:tcW w:w="1757" w:type="dxa"/>
            <w:tcBorders>
              <w:left w:val="single" w:sz="4" w:space="0" w:color="auto"/>
            </w:tcBorders>
            <w:shd w:val="clear" w:color="auto" w:fill="auto"/>
            <w:noWrap/>
            <w:vAlign w:val="bottom"/>
            <w:hideMark/>
          </w:tcPr>
          <w:p w14:paraId="0EAE4F55" w14:textId="05B3DF3E" w:rsidR="0085208B" w:rsidRPr="00F8677C" w:rsidRDefault="0085208B" w:rsidP="00E63E1C">
            <w:pPr>
              <w:pStyle w:val="KAFTableCell11pt"/>
            </w:pPr>
            <w:r w:rsidRPr="00F8677C">
              <w:t>V</w:t>
            </w:r>
          </w:p>
        </w:tc>
        <w:tc>
          <w:tcPr>
            <w:tcW w:w="1800" w:type="dxa"/>
            <w:shd w:val="clear" w:color="auto" w:fill="auto"/>
            <w:noWrap/>
            <w:vAlign w:val="bottom"/>
            <w:hideMark/>
          </w:tcPr>
          <w:p w14:paraId="50263483" w14:textId="77777777" w:rsidR="0085208B" w:rsidRPr="00F8677C" w:rsidRDefault="0085208B" w:rsidP="00E63E1C">
            <w:pPr>
              <w:pStyle w:val="KAFTableCell11pt"/>
            </w:pPr>
            <w:r w:rsidRPr="00F8677C">
              <w:t>V</w:t>
            </w:r>
          </w:p>
        </w:tc>
      </w:tr>
      <w:tr w:rsidR="0085208B" w:rsidRPr="00F8677C" w14:paraId="78F55DD3" w14:textId="77777777" w:rsidTr="008F3468">
        <w:trPr>
          <w:trHeight w:val="300"/>
          <w:jc w:val="center"/>
        </w:trPr>
        <w:tc>
          <w:tcPr>
            <w:tcW w:w="2383" w:type="dxa"/>
            <w:tcBorders>
              <w:top w:val="nil"/>
              <w:bottom w:val="nil"/>
              <w:right w:val="single" w:sz="4" w:space="0" w:color="auto"/>
            </w:tcBorders>
            <w:shd w:val="clear" w:color="auto" w:fill="auto"/>
            <w:noWrap/>
            <w:vAlign w:val="bottom"/>
            <w:hideMark/>
          </w:tcPr>
          <w:p w14:paraId="38C23749" w14:textId="770C2E04" w:rsidR="0085208B" w:rsidRPr="00F8677C" w:rsidRDefault="0085208B" w:rsidP="00076835">
            <w:r w:rsidRPr="00F8677C">
              <w:t>Snow Water Equivalent</w:t>
            </w:r>
          </w:p>
        </w:tc>
        <w:tc>
          <w:tcPr>
            <w:tcW w:w="1757" w:type="dxa"/>
            <w:tcBorders>
              <w:left w:val="single" w:sz="4" w:space="0" w:color="auto"/>
            </w:tcBorders>
            <w:shd w:val="clear" w:color="auto" w:fill="auto"/>
            <w:noWrap/>
            <w:vAlign w:val="bottom"/>
            <w:hideMark/>
          </w:tcPr>
          <w:p w14:paraId="0DCFC2D0" w14:textId="77777777" w:rsidR="0085208B" w:rsidRPr="00F8677C" w:rsidRDefault="0085208B" w:rsidP="00E63E1C">
            <w:pPr>
              <w:pStyle w:val="KAFTableCell11pt"/>
            </w:pPr>
            <w:r w:rsidRPr="00F8677C">
              <w:t>36.7</w:t>
            </w:r>
          </w:p>
        </w:tc>
        <w:tc>
          <w:tcPr>
            <w:tcW w:w="1800" w:type="dxa"/>
            <w:shd w:val="clear" w:color="auto" w:fill="auto"/>
            <w:noWrap/>
            <w:vAlign w:val="bottom"/>
            <w:hideMark/>
          </w:tcPr>
          <w:p w14:paraId="7671707D" w14:textId="77777777" w:rsidR="0085208B" w:rsidRPr="00F8677C" w:rsidRDefault="0085208B" w:rsidP="00E63E1C">
            <w:pPr>
              <w:pStyle w:val="KAFTableCell11pt"/>
            </w:pPr>
            <w:r w:rsidRPr="00F8677C">
              <w:t>45.7</w:t>
            </w:r>
          </w:p>
        </w:tc>
      </w:tr>
      <w:tr w:rsidR="0085208B" w:rsidRPr="00F8677C" w14:paraId="471822F1" w14:textId="77777777" w:rsidTr="008F3468">
        <w:trPr>
          <w:trHeight w:val="300"/>
          <w:jc w:val="center"/>
        </w:trPr>
        <w:tc>
          <w:tcPr>
            <w:tcW w:w="2383" w:type="dxa"/>
            <w:tcBorders>
              <w:top w:val="nil"/>
              <w:bottom w:val="single" w:sz="4" w:space="0" w:color="auto"/>
              <w:right w:val="single" w:sz="4" w:space="0" w:color="auto"/>
            </w:tcBorders>
            <w:shd w:val="clear" w:color="auto" w:fill="auto"/>
            <w:noWrap/>
            <w:vAlign w:val="bottom"/>
            <w:hideMark/>
          </w:tcPr>
          <w:p w14:paraId="781D4F93" w14:textId="77777777" w:rsidR="0085208B" w:rsidRPr="00F8677C" w:rsidRDefault="0085208B" w:rsidP="00076835">
            <w:proofErr w:type="spellStart"/>
            <w:r w:rsidRPr="00F8677C">
              <w:t>QC_Flag</w:t>
            </w:r>
            <w:proofErr w:type="spellEnd"/>
            <w:r w:rsidRPr="00F8677C">
              <w:t xml:space="preserve"> Water Equiv.</w:t>
            </w:r>
          </w:p>
        </w:tc>
        <w:tc>
          <w:tcPr>
            <w:tcW w:w="1757" w:type="dxa"/>
            <w:tcBorders>
              <w:left w:val="single" w:sz="4" w:space="0" w:color="auto"/>
            </w:tcBorders>
            <w:shd w:val="clear" w:color="auto" w:fill="auto"/>
            <w:noWrap/>
            <w:vAlign w:val="bottom"/>
            <w:hideMark/>
          </w:tcPr>
          <w:p w14:paraId="1782B836" w14:textId="5B88136C" w:rsidR="0085208B" w:rsidRPr="00F8677C" w:rsidRDefault="0085208B" w:rsidP="00E63E1C">
            <w:pPr>
              <w:pStyle w:val="KAFTableCell11pt"/>
            </w:pPr>
            <w:r w:rsidRPr="00F8677C">
              <w:t>V</w:t>
            </w:r>
          </w:p>
        </w:tc>
        <w:tc>
          <w:tcPr>
            <w:tcW w:w="1800" w:type="dxa"/>
            <w:shd w:val="clear" w:color="auto" w:fill="auto"/>
            <w:noWrap/>
            <w:vAlign w:val="bottom"/>
            <w:hideMark/>
          </w:tcPr>
          <w:p w14:paraId="0CE1A232" w14:textId="77777777" w:rsidR="0085208B" w:rsidRPr="00F8677C" w:rsidRDefault="0085208B" w:rsidP="00E63E1C">
            <w:pPr>
              <w:pStyle w:val="KAFTableCell11pt"/>
            </w:pPr>
            <w:r w:rsidRPr="00F8677C">
              <w:t>V</w:t>
            </w:r>
          </w:p>
        </w:tc>
      </w:tr>
    </w:tbl>
    <w:p w14:paraId="04015C09" w14:textId="035092F0" w:rsidR="0085208B" w:rsidRDefault="0085208B" w:rsidP="005C2AAF">
      <w:pPr>
        <w:pStyle w:val="KAFMemoArgumentLevel1"/>
      </w:pPr>
    </w:p>
    <w:p w14:paraId="55C632D6" w14:textId="098A7FC6" w:rsidR="0085208B" w:rsidRDefault="0085208B" w:rsidP="005C2AAF">
      <w:pPr>
        <w:pStyle w:val="BodyText"/>
      </w:pPr>
      <w:r>
        <w:t>The hydrologist’s maximum exceedance rainfall over 100-years estimates a one-shot maximum level of rainfall; it does not inform as to how often high levels of rainfall may be approached or how often near-maximums occur. For example at Louis Meadows although the 100-year maximum event is 1.2 inches of rain, in one-half of 16 years, the maximum rainfall is 0.8 inches or higher</w:t>
      </w:r>
      <w:r w:rsidR="00337C78">
        <w:t xml:space="preserve"> This suggests that annually, there is high ri</w:t>
      </w:r>
      <w:r w:rsidR="007240A7">
        <w:t>sk of some high rainfall events that may impact human safety or structures.</w:t>
      </w:r>
      <w:r>
        <w:t xml:space="preserve"> </w:t>
      </w:r>
    </w:p>
    <w:p w14:paraId="45D83E28" w14:textId="757DDEB7" w:rsidR="00C30085" w:rsidRDefault="00337C78" w:rsidP="005C2AAF">
      <w:pPr>
        <w:pStyle w:val="BodyText"/>
      </w:pPr>
      <w:r>
        <w:lastRenderedPageBreak/>
        <w:t>For Louis Meadows, Station 972, the</w:t>
      </w:r>
      <w:r w:rsidR="00881DF7">
        <w:t xml:space="preserve"> </w:t>
      </w:r>
      <w:r>
        <w:t xml:space="preserve">observed frequencies of precipitation over 15.4 years are tabulated in </w:t>
      </w:r>
      <w:r>
        <w:fldChar w:fldCharType="begin"/>
      </w:r>
      <w:r>
        <w:instrText xml:space="preserve"> REF _Ref13941261 \h </w:instrText>
      </w:r>
      <w:r>
        <w:fldChar w:fldCharType="separate"/>
      </w:r>
      <w:r w:rsidR="00CA4604">
        <w:t xml:space="preserve">Table </w:t>
      </w:r>
      <w:r w:rsidR="00CA4604">
        <w:rPr>
          <w:noProof/>
        </w:rPr>
        <w:t>5</w:t>
      </w:r>
      <w:r>
        <w:fldChar w:fldCharType="end"/>
      </w:r>
      <w:r>
        <w:t xml:space="preserve"> in Columns B and C. For Lookout Peak, Station 596, the observed frequencies of precipitation over 14.2 years are tabulated in Columns B and C of </w:t>
      </w:r>
      <w:r>
        <w:fldChar w:fldCharType="begin"/>
      </w:r>
      <w:r>
        <w:instrText xml:space="preserve"> REF _Ref13941320 \h </w:instrText>
      </w:r>
      <w:r>
        <w:fldChar w:fldCharType="separate"/>
      </w:r>
      <w:r w:rsidR="00CA4604">
        <w:t xml:space="preserve">Table </w:t>
      </w:r>
      <w:r w:rsidR="00CA4604">
        <w:rPr>
          <w:noProof/>
        </w:rPr>
        <w:t>6</w:t>
      </w:r>
      <w:r>
        <w:fldChar w:fldCharType="end"/>
      </w:r>
      <w:r>
        <w:t>.</w:t>
      </w:r>
    </w:p>
    <w:p w14:paraId="76D54F45" w14:textId="77777777" w:rsidR="00337C78" w:rsidRDefault="00337C78" w:rsidP="005C2AAF">
      <w:pPr>
        <w:pStyle w:val="BodyText"/>
      </w:pPr>
    </w:p>
    <w:p w14:paraId="13D5572E" w14:textId="36D7E573" w:rsidR="00337C78" w:rsidRDefault="00337C78" w:rsidP="005C2AAF">
      <w:pPr>
        <w:pStyle w:val="KAFTable"/>
      </w:pPr>
      <w:bookmarkStart w:id="19" w:name="_Ref13941261"/>
      <w:bookmarkStart w:id="20" w:name="_Ref14036910"/>
      <w:r>
        <w:t xml:space="preserve">Table </w:t>
      </w:r>
      <w:r w:rsidR="006D5254">
        <w:fldChar w:fldCharType="begin"/>
      </w:r>
      <w:r w:rsidR="006D5254">
        <w:instrText xml:space="preserve"> SEQ Table \* ARABIC </w:instrText>
      </w:r>
      <w:r w:rsidR="006D5254">
        <w:fldChar w:fldCharType="separate"/>
      </w:r>
      <w:r w:rsidR="00CA4604">
        <w:rPr>
          <w:noProof/>
        </w:rPr>
        <w:t>5</w:t>
      </w:r>
      <w:r w:rsidR="006D5254">
        <w:rPr>
          <w:noProof/>
        </w:rPr>
        <w:fldChar w:fldCharType="end"/>
      </w:r>
      <w:bookmarkEnd w:id="19"/>
      <w:r>
        <w:t xml:space="preserve"> – Louis Meadows SNOTEL Station – Frequency of Observed Hourly Rainfall Events and </w:t>
      </w:r>
      <w:r w:rsidR="00B37DBA">
        <w:t xml:space="preserve">16-Year </w:t>
      </w:r>
      <w:r>
        <w:t>Predicted Counts (N=134,865 observed Hours)</w:t>
      </w:r>
      <w:bookmarkEnd w:id="20"/>
    </w:p>
    <w:tbl>
      <w:tblPr>
        <w:tblW w:w="498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8"/>
        <w:gridCol w:w="1206"/>
        <w:gridCol w:w="1076"/>
        <w:gridCol w:w="1260"/>
      </w:tblGrid>
      <w:tr w:rsidR="00B37DBA" w:rsidRPr="0072269A" w14:paraId="19D03B1A" w14:textId="77777777" w:rsidTr="00B37DBA">
        <w:trPr>
          <w:trHeight w:val="300"/>
          <w:jc w:val="center"/>
        </w:trPr>
        <w:tc>
          <w:tcPr>
            <w:tcW w:w="1438" w:type="dxa"/>
            <w:tcBorders>
              <w:bottom w:val="nil"/>
            </w:tcBorders>
            <w:shd w:val="clear" w:color="auto" w:fill="auto"/>
            <w:noWrap/>
            <w:hideMark/>
          </w:tcPr>
          <w:p w14:paraId="7A7E4098" w14:textId="77777777" w:rsidR="00B37DBA" w:rsidRPr="00076835" w:rsidRDefault="00B37DBA" w:rsidP="00B37DBA">
            <w:pPr>
              <w:pStyle w:val="KafTableHeaderCell10"/>
            </w:pPr>
            <w:r w:rsidRPr="00076835">
              <w:t>A</w:t>
            </w:r>
          </w:p>
        </w:tc>
        <w:tc>
          <w:tcPr>
            <w:tcW w:w="1206" w:type="dxa"/>
            <w:tcBorders>
              <w:bottom w:val="nil"/>
            </w:tcBorders>
            <w:shd w:val="clear" w:color="auto" w:fill="auto"/>
            <w:noWrap/>
            <w:hideMark/>
          </w:tcPr>
          <w:p w14:paraId="588112F5" w14:textId="77777777" w:rsidR="00B37DBA" w:rsidRPr="00076835" w:rsidRDefault="00B37DBA" w:rsidP="00B37DBA">
            <w:pPr>
              <w:pStyle w:val="KafTableHeaderCell10"/>
            </w:pPr>
            <w:r w:rsidRPr="00076835">
              <w:t>B</w:t>
            </w:r>
          </w:p>
        </w:tc>
        <w:tc>
          <w:tcPr>
            <w:tcW w:w="1076" w:type="dxa"/>
            <w:tcBorders>
              <w:bottom w:val="nil"/>
            </w:tcBorders>
          </w:tcPr>
          <w:p w14:paraId="6AC13810" w14:textId="77777777" w:rsidR="00B37DBA" w:rsidRPr="00076835" w:rsidRDefault="00B37DBA" w:rsidP="00B37DBA">
            <w:pPr>
              <w:pStyle w:val="KafTableHeaderCell10"/>
            </w:pPr>
            <w:r w:rsidRPr="00076835">
              <w:t>C</w:t>
            </w:r>
          </w:p>
        </w:tc>
        <w:tc>
          <w:tcPr>
            <w:tcW w:w="1260" w:type="dxa"/>
            <w:tcBorders>
              <w:bottom w:val="nil"/>
            </w:tcBorders>
            <w:shd w:val="clear" w:color="auto" w:fill="auto"/>
            <w:noWrap/>
            <w:hideMark/>
          </w:tcPr>
          <w:p w14:paraId="1190AFB5" w14:textId="77777777" w:rsidR="00B37DBA" w:rsidRPr="00076835" w:rsidRDefault="00B37DBA" w:rsidP="00B37DBA">
            <w:pPr>
              <w:pStyle w:val="KafTableHeaderCell10"/>
            </w:pPr>
            <w:r w:rsidRPr="00076835">
              <w:t>D</w:t>
            </w:r>
          </w:p>
        </w:tc>
      </w:tr>
      <w:tr w:rsidR="00B37DBA" w:rsidRPr="0072269A" w14:paraId="178A198B" w14:textId="77777777" w:rsidTr="00B37DBA">
        <w:trPr>
          <w:trHeight w:val="300"/>
          <w:jc w:val="center"/>
        </w:trPr>
        <w:tc>
          <w:tcPr>
            <w:tcW w:w="3720" w:type="dxa"/>
            <w:gridSpan w:val="3"/>
            <w:tcBorders>
              <w:top w:val="nil"/>
              <w:bottom w:val="single" w:sz="4" w:space="0" w:color="auto"/>
            </w:tcBorders>
            <w:shd w:val="clear" w:color="auto" w:fill="auto"/>
            <w:noWrap/>
          </w:tcPr>
          <w:p w14:paraId="50880E12" w14:textId="77777777" w:rsidR="00B37DBA" w:rsidRPr="00076835" w:rsidRDefault="00B37DBA" w:rsidP="00B37DBA">
            <w:pPr>
              <w:pStyle w:val="KafTableHeaderCell10"/>
            </w:pPr>
            <w:r w:rsidRPr="00076835">
              <w:t>Over 15.39 observed years</w:t>
            </w:r>
          </w:p>
        </w:tc>
        <w:tc>
          <w:tcPr>
            <w:tcW w:w="1260" w:type="dxa"/>
            <w:tcBorders>
              <w:top w:val="nil"/>
              <w:bottom w:val="single" w:sz="4" w:space="0" w:color="auto"/>
            </w:tcBorders>
            <w:shd w:val="clear" w:color="auto" w:fill="auto"/>
          </w:tcPr>
          <w:p w14:paraId="64781C3A" w14:textId="63ABCA98" w:rsidR="00B37DBA" w:rsidRPr="00076835" w:rsidRDefault="00B37DBA" w:rsidP="00B37DBA">
            <w:pPr>
              <w:pStyle w:val="KafTableHeaderCell10"/>
            </w:pPr>
          </w:p>
        </w:tc>
      </w:tr>
      <w:tr w:rsidR="00B37DBA" w:rsidRPr="0072269A" w14:paraId="4B42A79E" w14:textId="77777777" w:rsidTr="00B37DBA">
        <w:trPr>
          <w:trHeight w:val="300"/>
          <w:jc w:val="center"/>
        </w:trPr>
        <w:tc>
          <w:tcPr>
            <w:tcW w:w="1438" w:type="dxa"/>
            <w:tcBorders>
              <w:top w:val="nil"/>
              <w:bottom w:val="single" w:sz="4" w:space="0" w:color="auto"/>
            </w:tcBorders>
            <w:shd w:val="clear" w:color="auto" w:fill="auto"/>
            <w:noWrap/>
            <w:hideMark/>
          </w:tcPr>
          <w:p w14:paraId="2802AA29" w14:textId="77777777" w:rsidR="00B37DBA" w:rsidRPr="00076835" w:rsidRDefault="00B37DBA" w:rsidP="00B37DBA">
            <w:pPr>
              <w:pStyle w:val="KafTableHeaderCell10"/>
            </w:pPr>
            <w:r w:rsidRPr="00076835">
              <w:t>Precipitation (in)</w:t>
            </w:r>
          </w:p>
        </w:tc>
        <w:tc>
          <w:tcPr>
            <w:tcW w:w="1206" w:type="dxa"/>
            <w:tcBorders>
              <w:top w:val="nil"/>
              <w:bottom w:val="single" w:sz="4" w:space="0" w:color="auto"/>
            </w:tcBorders>
            <w:shd w:val="clear" w:color="auto" w:fill="auto"/>
            <w:noWrap/>
            <w:hideMark/>
          </w:tcPr>
          <w:p w14:paraId="0946B75F" w14:textId="77777777" w:rsidR="00B37DBA" w:rsidRPr="00076835" w:rsidRDefault="00B37DBA" w:rsidP="00B37DBA">
            <w:pPr>
              <w:pStyle w:val="KafTableHeaderCell10"/>
            </w:pPr>
            <w:r w:rsidRPr="00076835">
              <w:t>Count (observed)</w:t>
            </w:r>
          </w:p>
        </w:tc>
        <w:tc>
          <w:tcPr>
            <w:tcW w:w="1076" w:type="dxa"/>
            <w:tcBorders>
              <w:top w:val="nil"/>
              <w:bottom w:val="single" w:sz="4" w:space="0" w:color="auto"/>
            </w:tcBorders>
          </w:tcPr>
          <w:p w14:paraId="78F56E22" w14:textId="77777777" w:rsidR="00B37DBA" w:rsidRPr="00076835" w:rsidRDefault="00B37DBA" w:rsidP="00B37DBA">
            <w:pPr>
              <w:pStyle w:val="KafTableHeaderCell10"/>
            </w:pPr>
            <w:r w:rsidRPr="00076835">
              <w:t>Percent</w:t>
            </w:r>
          </w:p>
        </w:tc>
        <w:tc>
          <w:tcPr>
            <w:tcW w:w="1260" w:type="dxa"/>
            <w:tcBorders>
              <w:top w:val="nil"/>
              <w:bottom w:val="single" w:sz="4" w:space="0" w:color="auto"/>
            </w:tcBorders>
            <w:shd w:val="clear" w:color="auto" w:fill="auto"/>
            <w:noWrap/>
            <w:hideMark/>
          </w:tcPr>
          <w:p w14:paraId="7A8EF826" w14:textId="6BA3DB11" w:rsidR="00B37DBA" w:rsidRPr="00076835" w:rsidRDefault="00B37DBA" w:rsidP="00B37DBA">
            <w:pPr>
              <w:pStyle w:val="KafTableHeaderCell10"/>
            </w:pPr>
            <w:r w:rsidRPr="00076835">
              <w:t>Count (predicted)</w:t>
            </w:r>
          </w:p>
        </w:tc>
      </w:tr>
      <w:tr w:rsidR="00B37DBA" w:rsidRPr="0072269A" w14:paraId="61D4FE0A" w14:textId="77777777" w:rsidTr="00B37DBA">
        <w:trPr>
          <w:trHeight w:val="300"/>
          <w:jc w:val="center"/>
        </w:trPr>
        <w:tc>
          <w:tcPr>
            <w:tcW w:w="1438" w:type="dxa"/>
            <w:tcBorders>
              <w:top w:val="single" w:sz="4" w:space="0" w:color="auto"/>
            </w:tcBorders>
            <w:shd w:val="clear" w:color="auto" w:fill="auto"/>
            <w:noWrap/>
            <w:hideMark/>
          </w:tcPr>
          <w:p w14:paraId="57253130" w14:textId="77777777" w:rsidR="00B37DBA" w:rsidRPr="0072269A" w:rsidRDefault="00B37DBA" w:rsidP="00310C7D">
            <w:pPr>
              <w:pStyle w:val="KAFTableCell11ptCentered"/>
            </w:pPr>
            <w:r w:rsidRPr="0072269A">
              <w:t>0</w:t>
            </w:r>
            <w:r w:rsidRPr="00E415D8">
              <w:t>.0</w:t>
            </w:r>
          </w:p>
        </w:tc>
        <w:tc>
          <w:tcPr>
            <w:tcW w:w="1206" w:type="dxa"/>
            <w:tcBorders>
              <w:top w:val="single" w:sz="4" w:space="0" w:color="auto"/>
            </w:tcBorders>
            <w:shd w:val="clear" w:color="auto" w:fill="auto"/>
            <w:noWrap/>
            <w:hideMark/>
          </w:tcPr>
          <w:p w14:paraId="48DCE1A4" w14:textId="77777777" w:rsidR="00B37DBA" w:rsidRPr="0072269A" w:rsidRDefault="00B37DBA" w:rsidP="00310C7D">
            <w:pPr>
              <w:pStyle w:val="KAFTableCell11ptCentered"/>
            </w:pPr>
            <w:r w:rsidRPr="0072269A">
              <w:t xml:space="preserve">120,909 </w:t>
            </w:r>
          </w:p>
        </w:tc>
        <w:tc>
          <w:tcPr>
            <w:tcW w:w="1076" w:type="dxa"/>
            <w:tcBorders>
              <w:top w:val="single" w:sz="4" w:space="0" w:color="auto"/>
            </w:tcBorders>
            <w:vAlign w:val="bottom"/>
          </w:tcPr>
          <w:p w14:paraId="5CC93D4C" w14:textId="77777777" w:rsidR="00B37DBA" w:rsidRDefault="00B37DBA" w:rsidP="00310C7D">
            <w:pPr>
              <w:pStyle w:val="KAFTableCell11ptCentered"/>
            </w:pPr>
            <w:r>
              <w:t>89.652%</w:t>
            </w:r>
          </w:p>
        </w:tc>
        <w:tc>
          <w:tcPr>
            <w:tcW w:w="1260" w:type="dxa"/>
            <w:tcBorders>
              <w:top w:val="single" w:sz="4" w:space="0" w:color="auto"/>
            </w:tcBorders>
            <w:shd w:val="clear" w:color="auto" w:fill="auto"/>
            <w:noWrap/>
            <w:hideMark/>
          </w:tcPr>
          <w:p w14:paraId="2F417BF4" w14:textId="1BE75A3E" w:rsidR="00B37DBA" w:rsidRPr="0072269A" w:rsidRDefault="00B37DBA" w:rsidP="00310C7D">
            <w:pPr>
              <w:pStyle w:val="KAFTableCell11ptCentered"/>
            </w:pPr>
            <w:r w:rsidRPr="0072269A">
              <w:t xml:space="preserve">120,952 </w:t>
            </w:r>
          </w:p>
        </w:tc>
      </w:tr>
      <w:tr w:rsidR="00B37DBA" w:rsidRPr="0072269A" w14:paraId="4E8E41C4" w14:textId="77777777" w:rsidTr="00B37DBA">
        <w:trPr>
          <w:trHeight w:val="300"/>
          <w:jc w:val="center"/>
        </w:trPr>
        <w:tc>
          <w:tcPr>
            <w:tcW w:w="1438" w:type="dxa"/>
            <w:shd w:val="clear" w:color="auto" w:fill="auto"/>
            <w:noWrap/>
            <w:hideMark/>
          </w:tcPr>
          <w:p w14:paraId="4322AA7D" w14:textId="77777777" w:rsidR="00B37DBA" w:rsidRPr="0072269A" w:rsidRDefault="00B37DBA" w:rsidP="00310C7D">
            <w:pPr>
              <w:pStyle w:val="KAFTableCell11ptCentered"/>
            </w:pPr>
            <w:r w:rsidRPr="0072269A">
              <w:t>0.1</w:t>
            </w:r>
          </w:p>
        </w:tc>
        <w:tc>
          <w:tcPr>
            <w:tcW w:w="1206" w:type="dxa"/>
            <w:shd w:val="clear" w:color="auto" w:fill="auto"/>
            <w:noWrap/>
            <w:hideMark/>
          </w:tcPr>
          <w:p w14:paraId="23F3439F" w14:textId="77777777" w:rsidR="00B37DBA" w:rsidRPr="0072269A" w:rsidRDefault="00B37DBA" w:rsidP="00310C7D">
            <w:pPr>
              <w:pStyle w:val="KAFTableCell11ptCentered"/>
            </w:pPr>
            <w:r w:rsidRPr="0072269A">
              <w:t xml:space="preserve">12,793 </w:t>
            </w:r>
          </w:p>
        </w:tc>
        <w:tc>
          <w:tcPr>
            <w:tcW w:w="1076" w:type="dxa"/>
            <w:vAlign w:val="bottom"/>
          </w:tcPr>
          <w:p w14:paraId="4675E5CE" w14:textId="77777777" w:rsidR="00B37DBA" w:rsidRDefault="00B37DBA" w:rsidP="00310C7D">
            <w:pPr>
              <w:pStyle w:val="KAFTableCell11ptCentered"/>
            </w:pPr>
            <w:r>
              <w:t>9.486%</w:t>
            </w:r>
          </w:p>
        </w:tc>
        <w:tc>
          <w:tcPr>
            <w:tcW w:w="1260" w:type="dxa"/>
            <w:shd w:val="clear" w:color="auto" w:fill="auto"/>
            <w:noWrap/>
            <w:hideMark/>
          </w:tcPr>
          <w:p w14:paraId="33FDEEC5" w14:textId="28A69BEA" w:rsidR="00B37DBA" w:rsidRPr="0072269A" w:rsidRDefault="00B37DBA" w:rsidP="00310C7D">
            <w:pPr>
              <w:pStyle w:val="KAFTableCell11ptCentered"/>
            </w:pPr>
            <w:r w:rsidRPr="0072269A">
              <w:t xml:space="preserve">11,690 </w:t>
            </w:r>
          </w:p>
        </w:tc>
      </w:tr>
      <w:tr w:rsidR="00B37DBA" w:rsidRPr="0072269A" w14:paraId="0EB4A696" w14:textId="77777777" w:rsidTr="00B37DBA">
        <w:trPr>
          <w:trHeight w:val="300"/>
          <w:jc w:val="center"/>
        </w:trPr>
        <w:tc>
          <w:tcPr>
            <w:tcW w:w="1438" w:type="dxa"/>
            <w:shd w:val="clear" w:color="auto" w:fill="auto"/>
            <w:noWrap/>
            <w:hideMark/>
          </w:tcPr>
          <w:p w14:paraId="427DE507" w14:textId="77777777" w:rsidR="00B37DBA" w:rsidRPr="0072269A" w:rsidRDefault="00B37DBA" w:rsidP="00310C7D">
            <w:pPr>
              <w:pStyle w:val="KAFTableCell11ptCentered"/>
            </w:pPr>
            <w:r w:rsidRPr="0072269A">
              <w:t>0.2</w:t>
            </w:r>
          </w:p>
        </w:tc>
        <w:tc>
          <w:tcPr>
            <w:tcW w:w="1206" w:type="dxa"/>
            <w:shd w:val="clear" w:color="auto" w:fill="auto"/>
            <w:noWrap/>
            <w:hideMark/>
          </w:tcPr>
          <w:p w14:paraId="72C81BCD" w14:textId="77777777" w:rsidR="00B37DBA" w:rsidRPr="0072269A" w:rsidRDefault="00B37DBA" w:rsidP="00310C7D">
            <w:pPr>
              <w:pStyle w:val="KAFTableCell11ptCentered"/>
            </w:pPr>
            <w:r w:rsidRPr="0072269A">
              <w:t xml:space="preserve">913 </w:t>
            </w:r>
          </w:p>
        </w:tc>
        <w:tc>
          <w:tcPr>
            <w:tcW w:w="1076" w:type="dxa"/>
            <w:vAlign w:val="bottom"/>
          </w:tcPr>
          <w:p w14:paraId="01DF74A6" w14:textId="77777777" w:rsidR="00B37DBA" w:rsidRDefault="00B37DBA" w:rsidP="00310C7D">
            <w:pPr>
              <w:pStyle w:val="KAFTableCell11ptCentered"/>
            </w:pPr>
            <w:r>
              <w:t>0.677%</w:t>
            </w:r>
          </w:p>
        </w:tc>
        <w:tc>
          <w:tcPr>
            <w:tcW w:w="1260" w:type="dxa"/>
            <w:shd w:val="clear" w:color="auto" w:fill="auto"/>
            <w:noWrap/>
            <w:hideMark/>
          </w:tcPr>
          <w:p w14:paraId="748AAA71" w14:textId="365C6DD9" w:rsidR="00B37DBA" w:rsidRPr="0072269A" w:rsidRDefault="00B37DBA" w:rsidP="00310C7D">
            <w:pPr>
              <w:pStyle w:val="KAFTableCell11ptCentered"/>
            </w:pPr>
            <w:r w:rsidRPr="0072269A">
              <w:t xml:space="preserve">2,980 </w:t>
            </w:r>
          </w:p>
        </w:tc>
      </w:tr>
      <w:tr w:rsidR="00B37DBA" w:rsidRPr="0072269A" w14:paraId="018AE302" w14:textId="77777777" w:rsidTr="00B37DBA">
        <w:trPr>
          <w:trHeight w:val="300"/>
          <w:jc w:val="center"/>
        </w:trPr>
        <w:tc>
          <w:tcPr>
            <w:tcW w:w="1438" w:type="dxa"/>
            <w:shd w:val="clear" w:color="auto" w:fill="auto"/>
            <w:noWrap/>
            <w:hideMark/>
          </w:tcPr>
          <w:p w14:paraId="4367779F" w14:textId="77777777" w:rsidR="00B37DBA" w:rsidRPr="0072269A" w:rsidRDefault="00B37DBA" w:rsidP="00310C7D">
            <w:pPr>
              <w:pStyle w:val="KAFTableCell11ptCentered"/>
            </w:pPr>
            <w:r w:rsidRPr="0072269A">
              <w:t>0.3</w:t>
            </w:r>
          </w:p>
        </w:tc>
        <w:tc>
          <w:tcPr>
            <w:tcW w:w="1206" w:type="dxa"/>
            <w:shd w:val="clear" w:color="auto" w:fill="auto"/>
            <w:noWrap/>
            <w:hideMark/>
          </w:tcPr>
          <w:p w14:paraId="7364F244" w14:textId="77777777" w:rsidR="00B37DBA" w:rsidRPr="0072269A" w:rsidRDefault="00B37DBA" w:rsidP="00310C7D">
            <w:pPr>
              <w:pStyle w:val="KAFTableCell11ptCentered"/>
            </w:pPr>
            <w:r w:rsidRPr="0072269A">
              <w:t xml:space="preserve">155 </w:t>
            </w:r>
          </w:p>
        </w:tc>
        <w:tc>
          <w:tcPr>
            <w:tcW w:w="1076" w:type="dxa"/>
            <w:vAlign w:val="bottom"/>
          </w:tcPr>
          <w:p w14:paraId="02AEFCF0" w14:textId="77777777" w:rsidR="00B37DBA" w:rsidRDefault="00B37DBA" w:rsidP="00310C7D">
            <w:pPr>
              <w:pStyle w:val="KAFTableCell11ptCentered"/>
            </w:pPr>
            <w:r>
              <w:t>0.115%</w:t>
            </w:r>
          </w:p>
        </w:tc>
        <w:tc>
          <w:tcPr>
            <w:tcW w:w="1260" w:type="dxa"/>
            <w:shd w:val="clear" w:color="auto" w:fill="auto"/>
            <w:noWrap/>
            <w:hideMark/>
          </w:tcPr>
          <w:p w14:paraId="0E2A3BC3" w14:textId="77777777" w:rsidR="00B37DBA" w:rsidRPr="0072269A" w:rsidRDefault="00B37DBA" w:rsidP="00310C7D">
            <w:pPr>
              <w:pStyle w:val="KAFTableCell11ptCentered"/>
            </w:pPr>
            <w:r w:rsidRPr="0072269A">
              <w:t xml:space="preserve">1,130 </w:t>
            </w:r>
          </w:p>
        </w:tc>
      </w:tr>
      <w:tr w:rsidR="00B37DBA" w:rsidRPr="0072269A" w14:paraId="533F5493" w14:textId="77777777" w:rsidTr="00B37DBA">
        <w:trPr>
          <w:trHeight w:val="300"/>
          <w:jc w:val="center"/>
        </w:trPr>
        <w:tc>
          <w:tcPr>
            <w:tcW w:w="1438" w:type="dxa"/>
            <w:shd w:val="clear" w:color="auto" w:fill="auto"/>
            <w:noWrap/>
            <w:hideMark/>
          </w:tcPr>
          <w:p w14:paraId="48338703" w14:textId="77777777" w:rsidR="00B37DBA" w:rsidRPr="0072269A" w:rsidRDefault="00B37DBA" w:rsidP="00310C7D">
            <w:pPr>
              <w:pStyle w:val="KAFTableCell11ptCentered"/>
            </w:pPr>
            <w:r w:rsidRPr="0072269A">
              <w:t>0.4</w:t>
            </w:r>
          </w:p>
        </w:tc>
        <w:tc>
          <w:tcPr>
            <w:tcW w:w="1206" w:type="dxa"/>
            <w:shd w:val="clear" w:color="auto" w:fill="auto"/>
            <w:noWrap/>
            <w:hideMark/>
          </w:tcPr>
          <w:p w14:paraId="7BCF5C46" w14:textId="77777777" w:rsidR="00B37DBA" w:rsidRPr="0072269A" w:rsidRDefault="00B37DBA" w:rsidP="00310C7D">
            <w:pPr>
              <w:pStyle w:val="KAFTableCell11ptCentered"/>
            </w:pPr>
            <w:r w:rsidRPr="0072269A">
              <w:t xml:space="preserve">57 </w:t>
            </w:r>
          </w:p>
        </w:tc>
        <w:tc>
          <w:tcPr>
            <w:tcW w:w="1076" w:type="dxa"/>
            <w:vAlign w:val="bottom"/>
          </w:tcPr>
          <w:p w14:paraId="5D13DB18" w14:textId="77777777" w:rsidR="00B37DBA" w:rsidRDefault="00B37DBA" w:rsidP="00310C7D">
            <w:pPr>
              <w:pStyle w:val="KAFTableCell11ptCentered"/>
            </w:pPr>
            <w:r>
              <w:t>0.042%</w:t>
            </w:r>
          </w:p>
        </w:tc>
        <w:tc>
          <w:tcPr>
            <w:tcW w:w="1260" w:type="dxa"/>
            <w:shd w:val="clear" w:color="auto" w:fill="auto"/>
            <w:noWrap/>
            <w:hideMark/>
          </w:tcPr>
          <w:p w14:paraId="5DC916B0" w14:textId="77777777" w:rsidR="00B37DBA" w:rsidRPr="0072269A" w:rsidRDefault="00B37DBA" w:rsidP="00310C7D">
            <w:pPr>
              <w:pStyle w:val="KAFTableCell11ptCentered"/>
            </w:pPr>
            <w:r w:rsidRPr="0072269A">
              <w:t xml:space="preserve">532 </w:t>
            </w:r>
          </w:p>
        </w:tc>
      </w:tr>
      <w:tr w:rsidR="00B37DBA" w:rsidRPr="0072269A" w14:paraId="669D512F" w14:textId="77777777" w:rsidTr="00B37DBA">
        <w:trPr>
          <w:trHeight w:val="300"/>
          <w:jc w:val="center"/>
        </w:trPr>
        <w:tc>
          <w:tcPr>
            <w:tcW w:w="1438" w:type="dxa"/>
            <w:shd w:val="clear" w:color="auto" w:fill="auto"/>
            <w:noWrap/>
            <w:hideMark/>
          </w:tcPr>
          <w:p w14:paraId="3F9C5B80" w14:textId="77777777" w:rsidR="00B37DBA" w:rsidRPr="0072269A" w:rsidRDefault="00B37DBA" w:rsidP="00310C7D">
            <w:pPr>
              <w:pStyle w:val="KAFTableCell11ptCentered"/>
            </w:pPr>
            <w:r w:rsidRPr="0072269A">
              <w:t>0.5</w:t>
            </w:r>
          </w:p>
        </w:tc>
        <w:tc>
          <w:tcPr>
            <w:tcW w:w="1206" w:type="dxa"/>
            <w:shd w:val="clear" w:color="auto" w:fill="auto"/>
            <w:noWrap/>
            <w:hideMark/>
          </w:tcPr>
          <w:p w14:paraId="6C6F1E01" w14:textId="77777777" w:rsidR="00B37DBA" w:rsidRPr="0072269A" w:rsidRDefault="00B37DBA" w:rsidP="00310C7D">
            <w:pPr>
              <w:pStyle w:val="KAFTableCell11ptCentered"/>
            </w:pPr>
            <w:r w:rsidRPr="0072269A">
              <w:t xml:space="preserve">19 </w:t>
            </w:r>
          </w:p>
        </w:tc>
        <w:tc>
          <w:tcPr>
            <w:tcW w:w="1076" w:type="dxa"/>
            <w:vAlign w:val="bottom"/>
          </w:tcPr>
          <w:p w14:paraId="7DDF0AC4" w14:textId="77777777" w:rsidR="00B37DBA" w:rsidRDefault="00B37DBA" w:rsidP="00310C7D">
            <w:pPr>
              <w:pStyle w:val="KAFTableCell11ptCentered"/>
            </w:pPr>
            <w:r>
              <w:t>0.014%</w:t>
            </w:r>
          </w:p>
        </w:tc>
        <w:tc>
          <w:tcPr>
            <w:tcW w:w="1260" w:type="dxa"/>
            <w:shd w:val="clear" w:color="auto" w:fill="auto"/>
            <w:noWrap/>
            <w:hideMark/>
          </w:tcPr>
          <w:p w14:paraId="70ACEB86" w14:textId="3BAAA7B3" w:rsidR="00B37DBA" w:rsidRPr="0072269A" w:rsidRDefault="00B37DBA" w:rsidP="00310C7D">
            <w:pPr>
              <w:pStyle w:val="KAFTableCell11ptCentered"/>
            </w:pPr>
            <w:r w:rsidRPr="0072269A">
              <w:t xml:space="preserve">288 </w:t>
            </w:r>
          </w:p>
        </w:tc>
      </w:tr>
      <w:tr w:rsidR="00B37DBA" w:rsidRPr="0072269A" w14:paraId="7F58A2D7" w14:textId="77777777" w:rsidTr="00B37DBA">
        <w:trPr>
          <w:trHeight w:val="300"/>
          <w:jc w:val="center"/>
        </w:trPr>
        <w:tc>
          <w:tcPr>
            <w:tcW w:w="1438" w:type="dxa"/>
            <w:shd w:val="clear" w:color="auto" w:fill="auto"/>
            <w:noWrap/>
            <w:hideMark/>
          </w:tcPr>
          <w:p w14:paraId="3C405EF4" w14:textId="77777777" w:rsidR="00B37DBA" w:rsidRPr="0072269A" w:rsidRDefault="00B37DBA" w:rsidP="00310C7D">
            <w:pPr>
              <w:pStyle w:val="KAFTableCell11ptCentered"/>
            </w:pPr>
            <w:r w:rsidRPr="0072269A">
              <w:t>0.6</w:t>
            </w:r>
          </w:p>
        </w:tc>
        <w:tc>
          <w:tcPr>
            <w:tcW w:w="1206" w:type="dxa"/>
            <w:shd w:val="clear" w:color="auto" w:fill="auto"/>
            <w:noWrap/>
            <w:hideMark/>
          </w:tcPr>
          <w:p w14:paraId="0C87792E" w14:textId="77777777" w:rsidR="00B37DBA" w:rsidRPr="0072269A" w:rsidRDefault="00B37DBA" w:rsidP="00310C7D">
            <w:pPr>
              <w:pStyle w:val="KAFTableCell11ptCentered"/>
            </w:pPr>
            <w:r w:rsidRPr="0072269A">
              <w:t xml:space="preserve">8 </w:t>
            </w:r>
          </w:p>
        </w:tc>
        <w:tc>
          <w:tcPr>
            <w:tcW w:w="1076" w:type="dxa"/>
            <w:vAlign w:val="bottom"/>
          </w:tcPr>
          <w:p w14:paraId="44409893" w14:textId="77777777" w:rsidR="00B37DBA" w:rsidRDefault="00B37DBA" w:rsidP="00310C7D">
            <w:pPr>
              <w:pStyle w:val="KAFTableCell11ptCentered"/>
            </w:pPr>
            <w:r>
              <w:t>0.006%</w:t>
            </w:r>
          </w:p>
        </w:tc>
        <w:tc>
          <w:tcPr>
            <w:tcW w:w="1260" w:type="dxa"/>
            <w:shd w:val="clear" w:color="auto" w:fill="auto"/>
            <w:noWrap/>
            <w:hideMark/>
          </w:tcPr>
          <w:p w14:paraId="7D2A2873" w14:textId="77777777" w:rsidR="00B37DBA" w:rsidRPr="0072269A" w:rsidRDefault="00B37DBA" w:rsidP="00310C7D">
            <w:pPr>
              <w:pStyle w:val="KAFTableCell11ptCentered"/>
            </w:pPr>
            <w:r w:rsidRPr="0072269A">
              <w:t xml:space="preserve">171 </w:t>
            </w:r>
          </w:p>
        </w:tc>
      </w:tr>
      <w:tr w:rsidR="00B37DBA" w:rsidRPr="0072269A" w14:paraId="74C0DC9F" w14:textId="77777777" w:rsidTr="00B37DBA">
        <w:trPr>
          <w:trHeight w:val="300"/>
          <w:jc w:val="center"/>
        </w:trPr>
        <w:tc>
          <w:tcPr>
            <w:tcW w:w="1438" w:type="dxa"/>
            <w:shd w:val="clear" w:color="auto" w:fill="auto"/>
            <w:noWrap/>
            <w:hideMark/>
          </w:tcPr>
          <w:p w14:paraId="066C0E1E" w14:textId="77777777" w:rsidR="00B37DBA" w:rsidRPr="0072269A" w:rsidRDefault="00B37DBA" w:rsidP="00310C7D">
            <w:pPr>
              <w:pStyle w:val="KAFTableCell11ptCentered"/>
            </w:pPr>
            <w:r w:rsidRPr="0072269A">
              <w:t>0.7</w:t>
            </w:r>
          </w:p>
        </w:tc>
        <w:tc>
          <w:tcPr>
            <w:tcW w:w="1206" w:type="dxa"/>
            <w:shd w:val="clear" w:color="auto" w:fill="auto"/>
            <w:noWrap/>
            <w:hideMark/>
          </w:tcPr>
          <w:p w14:paraId="7A6639AF" w14:textId="77777777" w:rsidR="00B37DBA" w:rsidRPr="0072269A" w:rsidRDefault="00B37DBA" w:rsidP="00310C7D">
            <w:pPr>
              <w:pStyle w:val="KAFTableCell11ptCentered"/>
            </w:pPr>
            <w:r w:rsidRPr="0072269A">
              <w:t xml:space="preserve">3 </w:t>
            </w:r>
          </w:p>
        </w:tc>
        <w:tc>
          <w:tcPr>
            <w:tcW w:w="1076" w:type="dxa"/>
            <w:vAlign w:val="bottom"/>
          </w:tcPr>
          <w:p w14:paraId="3EBFF5E5" w14:textId="77777777" w:rsidR="00B37DBA" w:rsidRDefault="00B37DBA" w:rsidP="00310C7D">
            <w:pPr>
              <w:pStyle w:val="KAFTableCell11ptCentered"/>
            </w:pPr>
            <w:r>
              <w:t>0.002%</w:t>
            </w:r>
          </w:p>
        </w:tc>
        <w:tc>
          <w:tcPr>
            <w:tcW w:w="1260" w:type="dxa"/>
            <w:shd w:val="clear" w:color="auto" w:fill="auto"/>
            <w:noWrap/>
            <w:hideMark/>
          </w:tcPr>
          <w:p w14:paraId="65492DD4" w14:textId="77777777" w:rsidR="00B37DBA" w:rsidRPr="0072269A" w:rsidRDefault="00B37DBA" w:rsidP="00310C7D">
            <w:pPr>
              <w:pStyle w:val="KAFTableCell11ptCentered"/>
            </w:pPr>
            <w:r w:rsidRPr="0072269A">
              <w:t xml:space="preserve">109 </w:t>
            </w:r>
          </w:p>
        </w:tc>
      </w:tr>
      <w:tr w:rsidR="00B37DBA" w:rsidRPr="0072269A" w14:paraId="2E6898C9" w14:textId="77777777" w:rsidTr="00B37DBA">
        <w:trPr>
          <w:trHeight w:val="300"/>
          <w:jc w:val="center"/>
        </w:trPr>
        <w:tc>
          <w:tcPr>
            <w:tcW w:w="1438" w:type="dxa"/>
            <w:shd w:val="clear" w:color="auto" w:fill="auto"/>
            <w:noWrap/>
            <w:hideMark/>
          </w:tcPr>
          <w:p w14:paraId="25DCAA16" w14:textId="77777777" w:rsidR="00B37DBA" w:rsidRPr="0072269A" w:rsidRDefault="00B37DBA" w:rsidP="00310C7D">
            <w:pPr>
              <w:pStyle w:val="KAFTableCell11ptCentered"/>
            </w:pPr>
            <w:r w:rsidRPr="0072269A">
              <w:t>0.8</w:t>
            </w:r>
          </w:p>
        </w:tc>
        <w:tc>
          <w:tcPr>
            <w:tcW w:w="1206" w:type="dxa"/>
            <w:shd w:val="clear" w:color="auto" w:fill="auto"/>
            <w:noWrap/>
            <w:hideMark/>
          </w:tcPr>
          <w:p w14:paraId="1D75DE3E" w14:textId="77777777" w:rsidR="00B37DBA" w:rsidRPr="0072269A" w:rsidRDefault="00B37DBA" w:rsidP="00310C7D">
            <w:pPr>
              <w:pStyle w:val="KAFTableCell11ptCentered"/>
            </w:pPr>
            <w:r w:rsidRPr="0072269A">
              <w:t xml:space="preserve">4 </w:t>
            </w:r>
          </w:p>
        </w:tc>
        <w:tc>
          <w:tcPr>
            <w:tcW w:w="1076" w:type="dxa"/>
            <w:vAlign w:val="bottom"/>
          </w:tcPr>
          <w:p w14:paraId="4DDBB89B" w14:textId="77777777" w:rsidR="00B37DBA" w:rsidRDefault="00B37DBA" w:rsidP="00310C7D">
            <w:pPr>
              <w:pStyle w:val="KAFTableCell11ptCentered"/>
            </w:pPr>
            <w:r>
              <w:t>0.003%</w:t>
            </w:r>
          </w:p>
        </w:tc>
        <w:tc>
          <w:tcPr>
            <w:tcW w:w="1260" w:type="dxa"/>
            <w:shd w:val="clear" w:color="auto" w:fill="auto"/>
            <w:noWrap/>
            <w:hideMark/>
          </w:tcPr>
          <w:p w14:paraId="0145E21D" w14:textId="77777777" w:rsidR="00B37DBA" w:rsidRPr="0072269A" w:rsidRDefault="00B37DBA" w:rsidP="00310C7D">
            <w:pPr>
              <w:pStyle w:val="KAFTableCell11ptCentered"/>
            </w:pPr>
            <w:r w:rsidRPr="0072269A">
              <w:t xml:space="preserve">73 </w:t>
            </w:r>
          </w:p>
        </w:tc>
      </w:tr>
      <w:tr w:rsidR="00B37DBA" w:rsidRPr="0072269A" w14:paraId="19937C54" w14:textId="77777777" w:rsidTr="00B37DBA">
        <w:trPr>
          <w:trHeight w:val="300"/>
          <w:jc w:val="center"/>
        </w:trPr>
        <w:tc>
          <w:tcPr>
            <w:tcW w:w="1438" w:type="dxa"/>
            <w:shd w:val="clear" w:color="auto" w:fill="auto"/>
            <w:noWrap/>
            <w:hideMark/>
          </w:tcPr>
          <w:p w14:paraId="7DBA343A" w14:textId="77777777" w:rsidR="00B37DBA" w:rsidRPr="0072269A" w:rsidRDefault="00B37DBA" w:rsidP="00310C7D">
            <w:pPr>
              <w:pStyle w:val="KAFTableCell11ptCentered"/>
            </w:pPr>
            <w:r w:rsidRPr="0072269A">
              <w:t>0.9</w:t>
            </w:r>
          </w:p>
        </w:tc>
        <w:tc>
          <w:tcPr>
            <w:tcW w:w="1206" w:type="dxa"/>
            <w:shd w:val="clear" w:color="auto" w:fill="auto"/>
            <w:noWrap/>
            <w:hideMark/>
          </w:tcPr>
          <w:p w14:paraId="6B7293C6" w14:textId="77777777" w:rsidR="00B37DBA" w:rsidRPr="0072269A" w:rsidRDefault="00B37DBA" w:rsidP="00310C7D">
            <w:pPr>
              <w:pStyle w:val="KAFTableCell11ptCentered"/>
            </w:pPr>
            <w:r w:rsidRPr="0072269A">
              <w:t xml:space="preserve">2 </w:t>
            </w:r>
          </w:p>
        </w:tc>
        <w:tc>
          <w:tcPr>
            <w:tcW w:w="1076" w:type="dxa"/>
            <w:vAlign w:val="bottom"/>
          </w:tcPr>
          <w:p w14:paraId="259BF2C4" w14:textId="77777777" w:rsidR="00B37DBA" w:rsidRDefault="00B37DBA" w:rsidP="00310C7D">
            <w:pPr>
              <w:pStyle w:val="KAFTableCell11ptCentered"/>
            </w:pPr>
            <w:r>
              <w:t>0.001%</w:t>
            </w:r>
          </w:p>
        </w:tc>
        <w:tc>
          <w:tcPr>
            <w:tcW w:w="1260" w:type="dxa"/>
            <w:shd w:val="clear" w:color="auto" w:fill="auto"/>
            <w:noWrap/>
            <w:hideMark/>
          </w:tcPr>
          <w:p w14:paraId="6ABD08F7" w14:textId="611A7910" w:rsidR="00B37DBA" w:rsidRPr="0072269A" w:rsidRDefault="00B37DBA" w:rsidP="00310C7D">
            <w:pPr>
              <w:pStyle w:val="KAFTableCell11ptCentered"/>
            </w:pPr>
            <w:r w:rsidRPr="0072269A">
              <w:t xml:space="preserve">51 </w:t>
            </w:r>
          </w:p>
        </w:tc>
      </w:tr>
      <w:tr w:rsidR="00B37DBA" w:rsidRPr="0072269A" w14:paraId="478B3406" w14:textId="77777777" w:rsidTr="00B37DBA">
        <w:trPr>
          <w:trHeight w:val="300"/>
          <w:jc w:val="center"/>
        </w:trPr>
        <w:tc>
          <w:tcPr>
            <w:tcW w:w="1438" w:type="dxa"/>
            <w:tcBorders>
              <w:bottom w:val="nil"/>
            </w:tcBorders>
            <w:shd w:val="clear" w:color="auto" w:fill="auto"/>
            <w:noWrap/>
            <w:hideMark/>
          </w:tcPr>
          <w:p w14:paraId="4A157323" w14:textId="77777777" w:rsidR="00B37DBA" w:rsidRPr="0072269A" w:rsidRDefault="00B37DBA" w:rsidP="00310C7D">
            <w:pPr>
              <w:pStyle w:val="KAFTableCell11ptCentered"/>
            </w:pPr>
            <w:r w:rsidRPr="0072269A">
              <w:t>1.1</w:t>
            </w:r>
          </w:p>
        </w:tc>
        <w:tc>
          <w:tcPr>
            <w:tcW w:w="1206" w:type="dxa"/>
            <w:tcBorders>
              <w:bottom w:val="nil"/>
            </w:tcBorders>
            <w:shd w:val="clear" w:color="auto" w:fill="auto"/>
            <w:noWrap/>
            <w:hideMark/>
          </w:tcPr>
          <w:p w14:paraId="33EEF0A3" w14:textId="77777777" w:rsidR="00B37DBA" w:rsidRPr="0072269A" w:rsidRDefault="00B37DBA" w:rsidP="00310C7D">
            <w:pPr>
              <w:pStyle w:val="KAFTableCell11ptCentered"/>
            </w:pPr>
            <w:r w:rsidRPr="0072269A">
              <w:t xml:space="preserve">1 </w:t>
            </w:r>
          </w:p>
        </w:tc>
        <w:tc>
          <w:tcPr>
            <w:tcW w:w="1076" w:type="dxa"/>
            <w:tcBorders>
              <w:bottom w:val="nil"/>
            </w:tcBorders>
            <w:vAlign w:val="bottom"/>
          </w:tcPr>
          <w:p w14:paraId="70927EC5" w14:textId="77777777" w:rsidR="00B37DBA" w:rsidRDefault="00B37DBA" w:rsidP="00310C7D">
            <w:pPr>
              <w:pStyle w:val="KAFTableCell11ptCentered"/>
            </w:pPr>
            <w:r>
              <w:t>0.001%</w:t>
            </w:r>
          </w:p>
        </w:tc>
        <w:tc>
          <w:tcPr>
            <w:tcW w:w="1260" w:type="dxa"/>
            <w:tcBorders>
              <w:bottom w:val="nil"/>
            </w:tcBorders>
            <w:shd w:val="clear" w:color="auto" w:fill="auto"/>
            <w:noWrap/>
            <w:hideMark/>
          </w:tcPr>
          <w:p w14:paraId="3F163870" w14:textId="77777777" w:rsidR="00B37DBA" w:rsidRPr="0072269A" w:rsidRDefault="00B37DBA" w:rsidP="00310C7D">
            <w:pPr>
              <w:pStyle w:val="KAFTableCell11ptCentered"/>
            </w:pPr>
            <w:r w:rsidRPr="0072269A">
              <w:t xml:space="preserve">28 </w:t>
            </w:r>
          </w:p>
        </w:tc>
      </w:tr>
      <w:tr w:rsidR="00B37DBA" w:rsidRPr="0072269A" w14:paraId="58C87687" w14:textId="77777777" w:rsidTr="00B37DBA">
        <w:trPr>
          <w:trHeight w:val="300"/>
          <w:jc w:val="center"/>
        </w:trPr>
        <w:tc>
          <w:tcPr>
            <w:tcW w:w="1438" w:type="dxa"/>
            <w:tcBorders>
              <w:top w:val="nil"/>
              <w:bottom w:val="dotted" w:sz="4" w:space="0" w:color="auto"/>
            </w:tcBorders>
            <w:shd w:val="clear" w:color="auto" w:fill="auto"/>
            <w:noWrap/>
            <w:hideMark/>
          </w:tcPr>
          <w:p w14:paraId="4257B088" w14:textId="77777777" w:rsidR="00B37DBA" w:rsidRPr="0072269A" w:rsidRDefault="00B37DBA" w:rsidP="00310C7D">
            <w:pPr>
              <w:pStyle w:val="KAFTableCell11ptCentered"/>
            </w:pPr>
            <w:r w:rsidRPr="0072269A">
              <w:t>1.2</w:t>
            </w:r>
          </w:p>
        </w:tc>
        <w:tc>
          <w:tcPr>
            <w:tcW w:w="1206" w:type="dxa"/>
            <w:tcBorders>
              <w:top w:val="nil"/>
              <w:bottom w:val="dotted" w:sz="4" w:space="0" w:color="auto"/>
            </w:tcBorders>
            <w:shd w:val="clear" w:color="auto" w:fill="auto"/>
            <w:noWrap/>
            <w:hideMark/>
          </w:tcPr>
          <w:p w14:paraId="391C2FE4" w14:textId="77777777" w:rsidR="00B37DBA" w:rsidRPr="0072269A" w:rsidRDefault="00B37DBA" w:rsidP="00310C7D">
            <w:pPr>
              <w:pStyle w:val="KAFTableCell11ptCentered"/>
            </w:pPr>
            <w:r w:rsidRPr="0072269A">
              <w:t xml:space="preserve">1 </w:t>
            </w:r>
          </w:p>
        </w:tc>
        <w:tc>
          <w:tcPr>
            <w:tcW w:w="1076" w:type="dxa"/>
            <w:tcBorders>
              <w:top w:val="nil"/>
              <w:bottom w:val="dotted" w:sz="4" w:space="0" w:color="auto"/>
            </w:tcBorders>
            <w:vAlign w:val="bottom"/>
          </w:tcPr>
          <w:p w14:paraId="0966198B" w14:textId="77777777" w:rsidR="00B37DBA" w:rsidRDefault="00B37DBA" w:rsidP="00310C7D">
            <w:pPr>
              <w:pStyle w:val="KAFTableCell11ptCentered"/>
            </w:pPr>
            <w:r>
              <w:t>0.001%</w:t>
            </w:r>
          </w:p>
        </w:tc>
        <w:tc>
          <w:tcPr>
            <w:tcW w:w="1260" w:type="dxa"/>
            <w:tcBorders>
              <w:top w:val="nil"/>
              <w:bottom w:val="dotted" w:sz="4" w:space="0" w:color="auto"/>
            </w:tcBorders>
            <w:shd w:val="clear" w:color="auto" w:fill="auto"/>
            <w:noWrap/>
            <w:hideMark/>
          </w:tcPr>
          <w:p w14:paraId="2CEEA990" w14:textId="77777777" w:rsidR="00B37DBA" w:rsidRPr="0072269A" w:rsidRDefault="00B37DBA" w:rsidP="00310C7D">
            <w:pPr>
              <w:pStyle w:val="KAFTableCell11ptCentered"/>
            </w:pPr>
            <w:r w:rsidRPr="0072269A">
              <w:t xml:space="preserve">21 </w:t>
            </w:r>
          </w:p>
        </w:tc>
      </w:tr>
      <w:tr w:rsidR="00B37DBA" w:rsidRPr="0072269A" w14:paraId="360C7100" w14:textId="77777777" w:rsidTr="00A75D3F">
        <w:trPr>
          <w:trHeight w:val="300"/>
          <w:jc w:val="center"/>
        </w:trPr>
        <w:tc>
          <w:tcPr>
            <w:tcW w:w="1438" w:type="dxa"/>
            <w:tcBorders>
              <w:top w:val="dotted" w:sz="4" w:space="0" w:color="auto"/>
              <w:bottom w:val="nil"/>
            </w:tcBorders>
            <w:shd w:val="clear" w:color="auto" w:fill="auto"/>
            <w:noWrap/>
            <w:hideMark/>
          </w:tcPr>
          <w:p w14:paraId="1D77FAFA" w14:textId="77777777" w:rsidR="00B37DBA" w:rsidRPr="0072269A" w:rsidRDefault="00B37DBA" w:rsidP="00310C7D">
            <w:pPr>
              <w:pStyle w:val="KAFTableCell11ptCentered"/>
            </w:pPr>
            <w:r w:rsidRPr="0072269A">
              <w:t>1.3</w:t>
            </w:r>
          </w:p>
        </w:tc>
        <w:tc>
          <w:tcPr>
            <w:tcW w:w="1206" w:type="dxa"/>
            <w:tcBorders>
              <w:top w:val="dotted" w:sz="4" w:space="0" w:color="auto"/>
              <w:bottom w:val="nil"/>
            </w:tcBorders>
            <w:shd w:val="clear" w:color="auto" w:fill="auto"/>
            <w:noWrap/>
            <w:hideMark/>
          </w:tcPr>
          <w:p w14:paraId="1EE40BCF" w14:textId="77777777" w:rsidR="00B37DBA" w:rsidRPr="0072269A" w:rsidRDefault="00B37DBA" w:rsidP="00310C7D">
            <w:pPr>
              <w:pStyle w:val="KAFTableCell11ptCentered"/>
            </w:pPr>
          </w:p>
        </w:tc>
        <w:tc>
          <w:tcPr>
            <w:tcW w:w="1076" w:type="dxa"/>
            <w:tcBorders>
              <w:top w:val="dotted" w:sz="4" w:space="0" w:color="auto"/>
              <w:bottom w:val="nil"/>
            </w:tcBorders>
          </w:tcPr>
          <w:p w14:paraId="2DA5C683" w14:textId="77777777" w:rsidR="00B37DBA" w:rsidRPr="0072269A" w:rsidRDefault="00B37DBA" w:rsidP="00310C7D">
            <w:pPr>
              <w:pStyle w:val="KAFTableCell11ptCentered"/>
            </w:pPr>
          </w:p>
        </w:tc>
        <w:tc>
          <w:tcPr>
            <w:tcW w:w="1260" w:type="dxa"/>
            <w:tcBorders>
              <w:top w:val="dotted" w:sz="4" w:space="0" w:color="auto"/>
              <w:bottom w:val="nil"/>
            </w:tcBorders>
            <w:shd w:val="clear" w:color="auto" w:fill="auto"/>
            <w:noWrap/>
            <w:hideMark/>
          </w:tcPr>
          <w:p w14:paraId="4BBD5FEA" w14:textId="77777777" w:rsidR="00B37DBA" w:rsidRPr="0072269A" w:rsidRDefault="00B37DBA" w:rsidP="007240A7">
            <w:pPr>
              <w:pStyle w:val="KAFTableCell11ptItalicizedCentered"/>
            </w:pPr>
            <w:r w:rsidRPr="0072269A">
              <w:t>17</w:t>
            </w:r>
          </w:p>
        </w:tc>
      </w:tr>
      <w:tr w:rsidR="00B37DBA" w:rsidRPr="0072269A" w14:paraId="013DCB2E" w14:textId="77777777" w:rsidTr="00A75D3F">
        <w:trPr>
          <w:trHeight w:val="300"/>
          <w:jc w:val="center"/>
        </w:trPr>
        <w:tc>
          <w:tcPr>
            <w:tcW w:w="1438" w:type="dxa"/>
            <w:tcBorders>
              <w:top w:val="nil"/>
              <w:bottom w:val="single" w:sz="4" w:space="0" w:color="auto"/>
            </w:tcBorders>
            <w:shd w:val="clear" w:color="auto" w:fill="auto"/>
            <w:noWrap/>
            <w:hideMark/>
          </w:tcPr>
          <w:p w14:paraId="1657CBA5" w14:textId="77777777" w:rsidR="00B37DBA" w:rsidRPr="0072269A" w:rsidRDefault="00B37DBA" w:rsidP="00310C7D">
            <w:pPr>
              <w:pStyle w:val="KAFTableCell11ptCentered"/>
            </w:pPr>
            <w:r w:rsidRPr="0072269A">
              <w:t>1.5</w:t>
            </w:r>
          </w:p>
        </w:tc>
        <w:tc>
          <w:tcPr>
            <w:tcW w:w="1206" w:type="dxa"/>
            <w:tcBorders>
              <w:top w:val="nil"/>
              <w:bottom w:val="single" w:sz="4" w:space="0" w:color="auto"/>
            </w:tcBorders>
            <w:shd w:val="clear" w:color="auto" w:fill="auto"/>
            <w:noWrap/>
            <w:hideMark/>
          </w:tcPr>
          <w:p w14:paraId="412C26B9" w14:textId="77777777" w:rsidR="00B37DBA" w:rsidRPr="0072269A" w:rsidRDefault="00B37DBA" w:rsidP="00310C7D">
            <w:pPr>
              <w:pStyle w:val="KAFTableCell11ptCentered"/>
            </w:pPr>
          </w:p>
        </w:tc>
        <w:tc>
          <w:tcPr>
            <w:tcW w:w="1076" w:type="dxa"/>
            <w:tcBorders>
              <w:top w:val="nil"/>
              <w:bottom w:val="single" w:sz="4" w:space="0" w:color="auto"/>
            </w:tcBorders>
          </w:tcPr>
          <w:p w14:paraId="55D6605F" w14:textId="77777777" w:rsidR="00B37DBA" w:rsidRPr="0072269A" w:rsidRDefault="00B37DBA" w:rsidP="00310C7D">
            <w:pPr>
              <w:pStyle w:val="KAFTableCell11ptCentered"/>
            </w:pPr>
          </w:p>
        </w:tc>
        <w:tc>
          <w:tcPr>
            <w:tcW w:w="1260" w:type="dxa"/>
            <w:tcBorders>
              <w:top w:val="nil"/>
              <w:bottom w:val="single" w:sz="4" w:space="0" w:color="auto"/>
            </w:tcBorders>
            <w:shd w:val="clear" w:color="auto" w:fill="auto"/>
            <w:noWrap/>
            <w:hideMark/>
          </w:tcPr>
          <w:p w14:paraId="1C3BFC33" w14:textId="77777777" w:rsidR="00B37DBA" w:rsidRPr="0072269A" w:rsidRDefault="00B37DBA" w:rsidP="007240A7">
            <w:pPr>
              <w:pStyle w:val="KAFTableCell11ptItalicizedCentered"/>
            </w:pPr>
            <w:r w:rsidRPr="0072269A">
              <w:t>11</w:t>
            </w:r>
          </w:p>
        </w:tc>
      </w:tr>
      <w:tr w:rsidR="00A75D3F" w:rsidRPr="0072269A" w14:paraId="1671F041" w14:textId="77777777" w:rsidTr="00BC25FE">
        <w:trPr>
          <w:trHeight w:val="300"/>
          <w:jc w:val="center"/>
        </w:trPr>
        <w:tc>
          <w:tcPr>
            <w:tcW w:w="2644" w:type="dxa"/>
            <w:gridSpan w:val="2"/>
            <w:tcBorders>
              <w:top w:val="single" w:sz="4" w:space="0" w:color="auto"/>
              <w:bottom w:val="nil"/>
            </w:tcBorders>
            <w:shd w:val="clear" w:color="auto" w:fill="auto"/>
            <w:noWrap/>
          </w:tcPr>
          <w:p w14:paraId="3E92EF10" w14:textId="215495D0" w:rsidR="00A75D3F" w:rsidRPr="0072269A" w:rsidRDefault="00A75D3F" w:rsidP="00A75D3F">
            <w:pPr>
              <w:pStyle w:val="KafTableHeaderCell10"/>
            </w:pPr>
            <w:r>
              <w:t xml:space="preserve">Rare </w:t>
            </w:r>
            <w:r w:rsidR="007240A7">
              <w:t xml:space="preserve">Event </w:t>
            </w:r>
            <w:r>
              <w:t>Counts</w:t>
            </w:r>
          </w:p>
        </w:tc>
        <w:tc>
          <w:tcPr>
            <w:tcW w:w="1076" w:type="dxa"/>
            <w:tcBorders>
              <w:top w:val="single" w:sz="4" w:space="0" w:color="auto"/>
              <w:bottom w:val="nil"/>
            </w:tcBorders>
          </w:tcPr>
          <w:p w14:paraId="25EA0158" w14:textId="77777777" w:rsidR="00A75D3F" w:rsidRPr="0072269A" w:rsidRDefault="00A75D3F" w:rsidP="00310C7D">
            <w:pPr>
              <w:pStyle w:val="KAFTableCell11ptCentered"/>
            </w:pPr>
          </w:p>
        </w:tc>
        <w:tc>
          <w:tcPr>
            <w:tcW w:w="1260" w:type="dxa"/>
            <w:tcBorders>
              <w:top w:val="single" w:sz="4" w:space="0" w:color="auto"/>
              <w:bottom w:val="nil"/>
              <w:right w:val="single" w:sz="4" w:space="0" w:color="auto"/>
            </w:tcBorders>
            <w:shd w:val="clear" w:color="auto" w:fill="auto"/>
            <w:noWrap/>
          </w:tcPr>
          <w:p w14:paraId="1D426037" w14:textId="77777777" w:rsidR="00A75D3F" w:rsidRPr="0072269A" w:rsidRDefault="00A75D3F" w:rsidP="00310C7D">
            <w:pPr>
              <w:pStyle w:val="KAFTableCell11ptCentered"/>
            </w:pPr>
          </w:p>
        </w:tc>
      </w:tr>
      <w:tr w:rsidR="00A75D3F" w:rsidRPr="0072269A" w14:paraId="6EBA3A11" w14:textId="77777777" w:rsidTr="00A75D3F">
        <w:trPr>
          <w:trHeight w:val="300"/>
          <w:jc w:val="center"/>
        </w:trPr>
        <w:tc>
          <w:tcPr>
            <w:tcW w:w="1438" w:type="dxa"/>
            <w:tcBorders>
              <w:top w:val="nil"/>
              <w:left w:val="single" w:sz="4" w:space="0" w:color="auto"/>
              <w:bottom w:val="nil"/>
            </w:tcBorders>
            <w:shd w:val="clear" w:color="auto" w:fill="auto"/>
            <w:noWrap/>
          </w:tcPr>
          <w:p w14:paraId="094034DF" w14:textId="64EEF040" w:rsidR="00A75D3F" w:rsidRPr="0072269A" w:rsidRDefault="00A75D3F" w:rsidP="00310C7D">
            <w:pPr>
              <w:pStyle w:val="KAFTableCell11ptCentered"/>
            </w:pPr>
            <w:r>
              <w:t>≥ 0.5</w:t>
            </w:r>
          </w:p>
        </w:tc>
        <w:tc>
          <w:tcPr>
            <w:tcW w:w="1206" w:type="dxa"/>
            <w:tcBorders>
              <w:top w:val="nil"/>
              <w:bottom w:val="nil"/>
            </w:tcBorders>
            <w:shd w:val="clear" w:color="auto" w:fill="auto"/>
            <w:noWrap/>
          </w:tcPr>
          <w:p w14:paraId="7F390C26" w14:textId="1ADCEB5E" w:rsidR="00A75D3F" w:rsidRPr="0072269A" w:rsidRDefault="00881DF7" w:rsidP="00310C7D">
            <w:pPr>
              <w:pStyle w:val="KAFTableCell11ptCentered"/>
            </w:pPr>
            <w:r>
              <w:t>38</w:t>
            </w:r>
          </w:p>
        </w:tc>
        <w:tc>
          <w:tcPr>
            <w:tcW w:w="1076" w:type="dxa"/>
            <w:tcBorders>
              <w:top w:val="nil"/>
              <w:bottom w:val="nil"/>
            </w:tcBorders>
          </w:tcPr>
          <w:p w14:paraId="4A941666" w14:textId="77777777" w:rsidR="00A75D3F" w:rsidRPr="0072269A" w:rsidRDefault="00A75D3F" w:rsidP="00310C7D">
            <w:pPr>
              <w:pStyle w:val="KAFTableCell11ptCentered"/>
            </w:pPr>
          </w:p>
        </w:tc>
        <w:tc>
          <w:tcPr>
            <w:tcW w:w="1260" w:type="dxa"/>
            <w:tcBorders>
              <w:top w:val="nil"/>
              <w:bottom w:val="nil"/>
              <w:right w:val="single" w:sz="4" w:space="0" w:color="auto"/>
            </w:tcBorders>
            <w:shd w:val="clear" w:color="auto" w:fill="auto"/>
            <w:noWrap/>
          </w:tcPr>
          <w:p w14:paraId="2E2C25FE" w14:textId="77777777" w:rsidR="00A75D3F" w:rsidRPr="0072269A" w:rsidRDefault="00A75D3F" w:rsidP="00310C7D">
            <w:pPr>
              <w:pStyle w:val="KAFTableCell11ptCentered"/>
            </w:pPr>
          </w:p>
        </w:tc>
      </w:tr>
      <w:tr w:rsidR="00A75D3F" w:rsidRPr="0072269A" w14:paraId="631C7C2A" w14:textId="77777777" w:rsidTr="00A75D3F">
        <w:trPr>
          <w:trHeight w:val="300"/>
          <w:jc w:val="center"/>
        </w:trPr>
        <w:tc>
          <w:tcPr>
            <w:tcW w:w="1438" w:type="dxa"/>
            <w:tcBorders>
              <w:top w:val="nil"/>
              <w:left w:val="single" w:sz="4" w:space="0" w:color="auto"/>
              <w:bottom w:val="single" w:sz="4" w:space="0" w:color="auto"/>
            </w:tcBorders>
            <w:shd w:val="clear" w:color="auto" w:fill="auto"/>
            <w:noWrap/>
          </w:tcPr>
          <w:p w14:paraId="3EEDF314" w14:textId="3B0CA78C" w:rsidR="00A75D3F" w:rsidRPr="0072269A" w:rsidRDefault="00A75D3F" w:rsidP="00310C7D">
            <w:pPr>
              <w:pStyle w:val="KAFTableCell11ptCentered"/>
            </w:pPr>
            <w:r>
              <w:t>≥ 0.2</w:t>
            </w:r>
          </w:p>
        </w:tc>
        <w:tc>
          <w:tcPr>
            <w:tcW w:w="1206" w:type="dxa"/>
            <w:tcBorders>
              <w:top w:val="nil"/>
              <w:bottom w:val="single" w:sz="4" w:space="0" w:color="auto"/>
            </w:tcBorders>
            <w:shd w:val="clear" w:color="auto" w:fill="auto"/>
            <w:noWrap/>
          </w:tcPr>
          <w:p w14:paraId="49930B6D" w14:textId="283E34D7" w:rsidR="00A75D3F" w:rsidRPr="0072269A" w:rsidRDefault="00881DF7" w:rsidP="00310C7D">
            <w:pPr>
              <w:pStyle w:val="KAFTableCell11ptCentered"/>
            </w:pPr>
            <w:r>
              <w:t>1163</w:t>
            </w:r>
          </w:p>
        </w:tc>
        <w:tc>
          <w:tcPr>
            <w:tcW w:w="1076" w:type="dxa"/>
            <w:tcBorders>
              <w:top w:val="nil"/>
              <w:bottom w:val="single" w:sz="4" w:space="0" w:color="auto"/>
            </w:tcBorders>
          </w:tcPr>
          <w:p w14:paraId="292A212D" w14:textId="77777777" w:rsidR="00A75D3F" w:rsidRPr="0072269A" w:rsidRDefault="00A75D3F" w:rsidP="00310C7D">
            <w:pPr>
              <w:pStyle w:val="KAFTableCell11ptCentered"/>
            </w:pPr>
          </w:p>
        </w:tc>
        <w:tc>
          <w:tcPr>
            <w:tcW w:w="1260" w:type="dxa"/>
            <w:tcBorders>
              <w:top w:val="nil"/>
              <w:bottom w:val="single" w:sz="4" w:space="0" w:color="auto"/>
              <w:right w:val="single" w:sz="4" w:space="0" w:color="auto"/>
            </w:tcBorders>
            <w:shd w:val="clear" w:color="auto" w:fill="auto"/>
            <w:noWrap/>
          </w:tcPr>
          <w:p w14:paraId="50478740" w14:textId="77777777" w:rsidR="00A75D3F" w:rsidRPr="0072269A" w:rsidRDefault="00A75D3F" w:rsidP="00310C7D">
            <w:pPr>
              <w:pStyle w:val="KAFTableCell11ptCentered"/>
            </w:pPr>
          </w:p>
        </w:tc>
      </w:tr>
    </w:tbl>
    <w:p w14:paraId="3AA8431B" w14:textId="4A4ADA36" w:rsidR="00337C78" w:rsidRPr="00E415D8" w:rsidRDefault="00337C78" w:rsidP="00444306">
      <w:pPr>
        <w:pStyle w:val="KAFNormalTRoman10pt"/>
      </w:pPr>
      <w:r>
        <w:t xml:space="preserve">Source: Author and NRCS SNOTEL Reporter 2.0. </w:t>
      </w:r>
      <w:r w:rsidRPr="00E415D8">
        <w:t>Notes: Italicized values are extrapolated beyond the range of the observations.</w:t>
      </w:r>
      <w:r w:rsidR="007240A7">
        <w:t xml:space="preserve"> Station 972</w:t>
      </w:r>
      <w:r>
        <w:t xml:space="preserve"> elevation - 6,700 ft.</w:t>
      </w:r>
      <w:r w:rsidR="00444306">
        <w:t xml:space="preserve"> </w:t>
      </w:r>
      <w:r w:rsidR="001769A2">
        <w:t xml:space="preserve">Notes: “Predicted Counts” from a power law model are discussed in the “Analysis” section, below. </w:t>
      </w:r>
      <w:r>
        <w:t xml:space="preserve"> </w:t>
      </w:r>
    </w:p>
    <w:p w14:paraId="554BCDBB" w14:textId="77777777" w:rsidR="0069560A" w:rsidRDefault="0069560A" w:rsidP="005C2AAF">
      <w:pPr>
        <w:pStyle w:val="BodyText"/>
      </w:pPr>
    </w:p>
    <w:p w14:paraId="58205DF1" w14:textId="77777777" w:rsidR="0069560A" w:rsidRDefault="0069560A" w:rsidP="005C2AAF">
      <w:pPr>
        <w:pStyle w:val="BodyText"/>
      </w:pPr>
    </w:p>
    <w:p w14:paraId="780D6E2C" w14:textId="77777777" w:rsidR="00444306" w:rsidRDefault="00444306" w:rsidP="005C2AAF">
      <w:pPr>
        <w:pStyle w:val="BodyText"/>
      </w:pPr>
    </w:p>
    <w:p w14:paraId="6CC0CCAD" w14:textId="2AED459C" w:rsidR="0069560A" w:rsidRDefault="0069560A" w:rsidP="0069560A">
      <w:pPr>
        <w:pStyle w:val="KAFCentered"/>
      </w:pPr>
      <w:r>
        <w:t>[INTENTIONAL BLANK]</w:t>
      </w:r>
    </w:p>
    <w:p w14:paraId="3B78F8CB" w14:textId="77777777" w:rsidR="0069560A" w:rsidRDefault="0069560A" w:rsidP="005C2AAF">
      <w:pPr>
        <w:pStyle w:val="BodyText"/>
      </w:pPr>
    </w:p>
    <w:p w14:paraId="6B943E8C" w14:textId="77777777" w:rsidR="0069560A" w:rsidRDefault="0069560A" w:rsidP="005C2AAF">
      <w:pPr>
        <w:pStyle w:val="BodyText"/>
      </w:pPr>
    </w:p>
    <w:p w14:paraId="642340C5" w14:textId="1F297DD0" w:rsidR="0069560A" w:rsidRDefault="0069560A">
      <w:pPr>
        <w:jc w:val="left"/>
      </w:pPr>
      <w:r>
        <w:br w:type="page"/>
      </w:r>
    </w:p>
    <w:p w14:paraId="29F84569" w14:textId="53BD0A47" w:rsidR="00337C78" w:rsidRDefault="00337C78" w:rsidP="005C2AAF">
      <w:pPr>
        <w:pStyle w:val="KAFTable"/>
      </w:pPr>
      <w:bookmarkStart w:id="21" w:name="_Ref13941320"/>
      <w:bookmarkStart w:id="22" w:name="_Ref14387227"/>
      <w:r>
        <w:lastRenderedPageBreak/>
        <w:t xml:space="preserve">Table </w:t>
      </w:r>
      <w:r w:rsidR="006D5254">
        <w:fldChar w:fldCharType="begin"/>
      </w:r>
      <w:r w:rsidR="006D5254">
        <w:instrText xml:space="preserve"> SEQ Table \* ARABIC </w:instrText>
      </w:r>
      <w:r w:rsidR="006D5254">
        <w:fldChar w:fldCharType="separate"/>
      </w:r>
      <w:r w:rsidR="00CA4604">
        <w:rPr>
          <w:noProof/>
        </w:rPr>
        <w:t>6</w:t>
      </w:r>
      <w:r w:rsidR="006D5254">
        <w:rPr>
          <w:noProof/>
        </w:rPr>
        <w:fldChar w:fldCharType="end"/>
      </w:r>
      <w:bookmarkEnd w:id="21"/>
      <w:r>
        <w:t xml:space="preserve"> – Lookout Peak </w:t>
      </w:r>
      <w:r w:rsidRPr="00321BAF">
        <w:t xml:space="preserve">SNOTEL </w:t>
      </w:r>
      <w:r>
        <w:t xml:space="preserve">Station </w:t>
      </w:r>
      <w:r w:rsidRPr="00321BAF">
        <w:t>– Frequency of Observed</w:t>
      </w:r>
      <w:r>
        <w:t xml:space="preserve"> Hourly</w:t>
      </w:r>
      <w:r w:rsidRPr="00321BAF">
        <w:t xml:space="preserve"> Rainfall Events and </w:t>
      </w:r>
      <w:r w:rsidR="00B37DBA">
        <w:t>16</w:t>
      </w:r>
      <w:r w:rsidRPr="00321BAF">
        <w:t>-Year</w:t>
      </w:r>
      <w:r>
        <w:t xml:space="preserve"> Hourly</w:t>
      </w:r>
      <w:r w:rsidRPr="00321BAF">
        <w:t xml:space="preserve"> Predicted Counts</w:t>
      </w:r>
      <w:r>
        <w:t xml:space="preserve"> (N=</w:t>
      </w:r>
      <w:r w:rsidRPr="00BC6F3C">
        <w:t xml:space="preserve"> 124,719 </w:t>
      </w:r>
      <w:r>
        <w:t>Observed hours)</w:t>
      </w:r>
      <w:bookmarkEnd w:id="22"/>
    </w:p>
    <w:tbl>
      <w:tblPr>
        <w:tblW w:w="476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7"/>
        <w:gridCol w:w="1116"/>
        <w:gridCol w:w="1161"/>
        <w:gridCol w:w="1161"/>
      </w:tblGrid>
      <w:tr w:rsidR="00B37DBA" w:rsidRPr="0072269A" w14:paraId="574E675A" w14:textId="77777777" w:rsidTr="00B37DBA">
        <w:trPr>
          <w:trHeight w:val="300"/>
          <w:jc w:val="center"/>
        </w:trPr>
        <w:tc>
          <w:tcPr>
            <w:tcW w:w="1327" w:type="dxa"/>
            <w:tcBorders>
              <w:bottom w:val="nil"/>
            </w:tcBorders>
            <w:shd w:val="clear" w:color="auto" w:fill="auto"/>
            <w:noWrap/>
            <w:hideMark/>
          </w:tcPr>
          <w:p w14:paraId="348B9F44" w14:textId="77777777" w:rsidR="00B37DBA" w:rsidRPr="004E7590" w:rsidRDefault="00B37DBA" w:rsidP="00A75D3F">
            <w:pPr>
              <w:pStyle w:val="KafTableHeaderCell10"/>
            </w:pPr>
            <w:r w:rsidRPr="004E7590">
              <w:t>A</w:t>
            </w:r>
          </w:p>
        </w:tc>
        <w:tc>
          <w:tcPr>
            <w:tcW w:w="1116" w:type="dxa"/>
            <w:tcBorders>
              <w:bottom w:val="nil"/>
            </w:tcBorders>
            <w:shd w:val="clear" w:color="auto" w:fill="auto"/>
            <w:noWrap/>
            <w:hideMark/>
          </w:tcPr>
          <w:p w14:paraId="6B69D089" w14:textId="28CFE57B" w:rsidR="00B37DBA" w:rsidRPr="004E7590" w:rsidRDefault="00B37DBA" w:rsidP="00A75D3F">
            <w:pPr>
              <w:pStyle w:val="KafTableHeaderCell10"/>
            </w:pPr>
            <w:r w:rsidRPr="004E7590">
              <w:t>B</w:t>
            </w:r>
          </w:p>
        </w:tc>
        <w:tc>
          <w:tcPr>
            <w:tcW w:w="1161" w:type="dxa"/>
            <w:tcBorders>
              <w:bottom w:val="nil"/>
            </w:tcBorders>
          </w:tcPr>
          <w:p w14:paraId="557219FE" w14:textId="77777777" w:rsidR="00B37DBA" w:rsidRPr="004E7590" w:rsidRDefault="00B37DBA" w:rsidP="00A75D3F">
            <w:pPr>
              <w:pStyle w:val="KafTableHeaderCell10"/>
            </w:pPr>
            <w:r w:rsidRPr="004E7590">
              <w:t>C</w:t>
            </w:r>
          </w:p>
        </w:tc>
        <w:tc>
          <w:tcPr>
            <w:tcW w:w="1161" w:type="dxa"/>
            <w:tcBorders>
              <w:bottom w:val="nil"/>
            </w:tcBorders>
            <w:shd w:val="clear" w:color="auto" w:fill="auto"/>
            <w:noWrap/>
            <w:hideMark/>
          </w:tcPr>
          <w:p w14:paraId="155C19CA" w14:textId="77777777" w:rsidR="00B37DBA" w:rsidRPr="004E7590" w:rsidRDefault="00B37DBA" w:rsidP="00A75D3F">
            <w:pPr>
              <w:pStyle w:val="KafTableHeaderCell10"/>
            </w:pPr>
            <w:r w:rsidRPr="004E7590">
              <w:t>D</w:t>
            </w:r>
          </w:p>
        </w:tc>
      </w:tr>
      <w:tr w:rsidR="00B37DBA" w:rsidRPr="0072269A" w14:paraId="5002B937" w14:textId="77777777" w:rsidTr="00B37DBA">
        <w:trPr>
          <w:trHeight w:val="300"/>
          <w:jc w:val="center"/>
        </w:trPr>
        <w:tc>
          <w:tcPr>
            <w:tcW w:w="3604" w:type="dxa"/>
            <w:gridSpan w:val="3"/>
            <w:tcBorders>
              <w:top w:val="nil"/>
              <w:bottom w:val="single" w:sz="4" w:space="0" w:color="auto"/>
            </w:tcBorders>
            <w:shd w:val="clear" w:color="auto" w:fill="auto"/>
            <w:noWrap/>
          </w:tcPr>
          <w:p w14:paraId="1A589144" w14:textId="43983AB9" w:rsidR="00B37DBA" w:rsidRPr="004E7590" w:rsidRDefault="00B37DBA" w:rsidP="00A75D3F">
            <w:pPr>
              <w:pStyle w:val="KafTableHeaderCell10"/>
            </w:pPr>
            <w:r w:rsidRPr="004E7590">
              <w:t>Over 14.24 observed years</w:t>
            </w:r>
          </w:p>
        </w:tc>
        <w:tc>
          <w:tcPr>
            <w:tcW w:w="1161" w:type="dxa"/>
            <w:tcBorders>
              <w:top w:val="nil"/>
              <w:bottom w:val="single" w:sz="4" w:space="0" w:color="auto"/>
            </w:tcBorders>
            <w:shd w:val="clear" w:color="auto" w:fill="auto"/>
          </w:tcPr>
          <w:p w14:paraId="75DFBFBC" w14:textId="6919B599" w:rsidR="00B37DBA" w:rsidRPr="004E7590" w:rsidRDefault="00B37DBA" w:rsidP="00A75D3F">
            <w:pPr>
              <w:pStyle w:val="KafTableHeaderCell10"/>
            </w:pPr>
          </w:p>
        </w:tc>
      </w:tr>
      <w:tr w:rsidR="00B37DBA" w:rsidRPr="0072269A" w14:paraId="49705B02" w14:textId="77777777" w:rsidTr="00B37DBA">
        <w:trPr>
          <w:trHeight w:val="300"/>
          <w:jc w:val="center"/>
        </w:trPr>
        <w:tc>
          <w:tcPr>
            <w:tcW w:w="1327" w:type="dxa"/>
            <w:tcBorders>
              <w:top w:val="nil"/>
              <w:bottom w:val="single" w:sz="4" w:space="0" w:color="auto"/>
            </w:tcBorders>
            <w:shd w:val="clear" w:color="auto" w:fill="auto"/>
            <w:noWrap/>
            <w:hideMark/>
          </w:tcPr>
          <w:p w14:paraId="13884627" w14:textId="77777777" w:rsidR="00B37DBA" w:rsidRPr="004E7590" w:rsidRDefault="00B37DBA" w:rsidP="00A75D3F">
            <w:pPr>
              <w:pStyle w:val="KafTableHeaderCell10"/>
            </w:pPr>
            <w:r w:rsidRPr="004E7590">
              <w:t>Precipitation (in)</w:t>
            </w:r>
          </w:p>
        </w:tc>
        <w:tc>
          <w:tcPr>
            <w:tcW w:w="1116" w:type="dxa"/>
            <w:tcBorders>
              <w:top w:val="nil"/>
              <w:bottom w:val="single" w:sz="4" w:space="0" w:color="auto"/>
            </w:tcBorders>
            <w:shd w:val="clear" w:color="auto" w:fill="auto"/>
            <w:noWrap/>
            <w:hideMark/>
          </w:tcPr>
          <w:p w14:paraId="6DF81178" w14:textId="1FFD91A4" w:rsidR="00B37DBA" w:rsidRPr="004E7590" w:rsidRDefault="00B37DBA" w:rsidP="00A75D3F">
            <w:pPr>
              <w:pStyle w:val="KafTableHeaderCell10"/>
            </w:pPr>
            <w:r w:rsidRPr="004E7590">
              <w:t>Count (observed)</w:t>
            </w:r>
          </w:p>
        </w:tc>
        <w:tc>
          <w:tcPr>
            <w:tcW w:w="1161" w:type="dxa"/>
            <w:tcBorders>
              <w:top w:val="nil"/>
              <w:bottom w:val="single" w:sz="4" w:space="0" w:color="auto"/>
            </w:tcBorders>
            <w:vAlign w:val="bottom"/>
          </w:tcPr>
          <w:p w14:paraId="60C3177C" w14:textId="7EC31C84" w:rsidR="00B37DBA" w:rsidRPr="004E7590" w:rsidRDefault="00B37DBA" w:rsidP="00A75D3F">
            <w:pPr>
              <w:pStyle w:val="KafTableHeaderCell10"/>
            </w:pPr>
            <w:r w:rsidRPr="004E7590">
              <w:t>Percent</w:t>
            </w:r>
          </w:p>
        </w:tc>
        <w:tc>
          <w:tcPr>
            <w:tcW w:w="1161" w:type="dxa"/>
            <w:tcBorders>
              <w:top w:val="nil"/>
              <w:bottom w:val="single" w:sz="4" w:space="0" w:color="auto"/>
            </w:tcBorders>
            <w:shd w:val="clear" w:color="auto" w:fill="auto"/>
            <w:noWrap/>
            <w:hideMark/>
          </w:tcPr>
          <w:p w14:paraId="3768E9A8" w14:textId="77777777" w:rsidR="00B37DBA" w:rsidRPr="004E7590" w:rsidRDefault="00B37DBA" w:rsidP="00A75D3F">
            <w:pPr>
              <w:pStyle w:val="KafTableHeaderCell10"/>
            </w:pPr>
            <w:r w:rsidRPr="004E7590">
              <w:t>Count (predicted)</w:t>
            </w:r>
          </w:p>
        </w:tc>
      </w:tr>
      <w:tr w:rsidR="00B37DBA" w:rsidRPr="0072269A" w14:paraId="2C55AB49" w14:textId="77777777" w:rsidTr="00B37DBA">
        <w:trPr>
          <w:trHeight w:val="300"/>
          <w:jc w:val="center"/>
        </w:trPr>
        <w:tc>
          <w:tcPr>
            <w:tcW w:w="1327" w:type="dxa"/>
            <w:tcBorders>
              <w:top w:val="single" w:sz="4" w:space="0" w:color="auto"/>
            </w:tcBorders>
            <w:shd w:val="clear" w:color="auto" w:fill="auto"/>
            <w:noWrap/>
            <w:hideMark/>
          </w:tcPr>
          <w:p w14:paraId="76602A79" w14:textId="77777777" w:rsidR="00B37DBA" w:rsidRPr="0072269A" w:rsidRDefault="00B37DBA" w:rsidP="00310C7D">
            <w:pPr>
              <w:pStyle w:val="KAFTableCell10ptCentered"/>
            </w:pPr>
            <w:r w:rsidRPr="0072269A">
              <w:t>0</w:t>
            </w:r>
            <w:r w:rsidRPr="00E415D8">
              <w:t>.0</w:t>
            </w:r>
          </w:p>
        </w:tc>
        <w:tc>
          <w:tcPr>
            <w:tcW w:w="1116" w:type="dxa"/>
            <w:tcBorders>
              <w:top w:val="single" w:sz="4" w:space="0" w:color="auto"/>
            </w:tcBorders>
            <w:shd w:val="clear" w:color="auto" w:fill="auto"/>
            <w:noWrap/>
            <w:hideMark/>
          </w:tcPr>
          <w:p w14:paraId="624A607C" w14:textId="77777777" w:rsidR="00B37DBA" w:rsidRPr="0016481F" w:rsidRDefault="00B37DBA" w:rsidP="007240A7">
            <w:pPr>
              <w:pStyle w:val="KAFTableCell11ptCentered"/>
            </w:pPr>
            <w:r w:rsidRPr="0016481F">
              <w:t xml:space="preserve"> 113,063 </w:t>
            </w:r>
          </w:p>
        </w:tc>
        <w:tc>
          <w:tcPr>
            <w:tcW w:w="1161" w:type="dxa"/>
            <w:tcBorders>
              <w:top w:val="single" w:sz="4" w:space="0" w:color="auto"/>
            </w:tcBorders>
            <w:vAlign w:val="bottom"/>
          </w:tcPr>
          <w:p w14:paraId="5A64710D" w14:textId="5BC5EF49" w:rsidR="00B37DBA" w:rsidRDefault="00B37DBA" w:rsidP="007240A7">
            <w:pPr>
              <w:pStyle w:val="KAFTableCell11ptCentered"/>
            </w:pPr>
            <w:r>
              <w:t>90.654%</w:t>
            </w:r>
          </w:p>
        </w:tc>
        <w:tc>
          <w:tcPr>
            <w:tcW w:w="1161" w:type="dxa"/>
            <w:tcBorders>
              <w:top w:val="single" w:sz="4" w:space="0" w:color="auto"/>
            </w:tcBorders>
            <w:shd w:val="clear" w:color="auto" w:fill="auto"/>
            <w:noWrap/>
            <w:hideMark/>
          </w:tcPr>
          <w:p w14:paraId="5A51F12A" w14:textId="77777777" w:rsidR="00B37DBA" w:rsidRPr="0016481F" w:rsidRDefault="00B37DBA" w:rsidP="007240A7">
            <w:pPr>
              <w:pStyle w:val="KAFTableCell11ptCentered"/>
            </w:pPr>
            <w:r w:rsidRPr="0016481F">
              <w:t xml:space="preserve"> 113,099 </w:t>
            </w:r>
          </w:p>
        </w:tc>
      </w:tr>
      <w:tr w:rsidR="00B37DBA" w:rsidRPr="0072269A" w14:paraId="66AA1D06" w14:textId="77777777" w:rsidTr="00B37DBA">
        <w:trPr>
          <w:trHeight w:val="300"/>
          <w:jc w:val="center"/>
        </w:trPr>
        <w:tc>
          <w:tcPr>
            <w:tcW w:w="1327" w:type="dxa"/>
            <w:shd w:val="clear" w:color="auto" w:fill="auto"/>
            <w:noWrap/>
            <w:hideMark/>
          </w:tcPr>
          <w:p w14:paraId="6D98DE7E" w14:textId="77777777" w:rsidR="00B37DBA" w:rsidRPr="0072269A" w:rsidRDefault="00B37DBA" w:rsidP="00310C7D">
            <w:pPr>
              <w:pStyle w:val="KAFTableCell10ptCentered"/>
            </w:pPr>
            <w:r w:rsidRPr="0072269A">
              <w:t>0.1</w:t>
            </w:r>
          </w:p>
        </w:tc>
        <w:tc>
          <w:tcPr>
            <w:tcW w:w="1116" w:type="dxa"/>
            <w:shd w:val="clear" w:color="auto" w:fill="auto"/>
            <w:noWrap/>
            <w:hideMark/>
          </w:tcPr>
          <w:p w14:paraId="1C9C7E5A" w14:textId="77777777" w:rsidR="00B37DBA" w:rsidRPr="0016481F" w:rsidRDefault="00B37DBA" w:rsidP="007240A7">
            <w:pPr>
              <w:pStyle w:val="KAFTableCell11ptCentered"/>
            </w:pPr>
            <w:r w:rsidRPr="0016481F">
              <w:t xml:space="preserve"> 11,130 </w:t>
            </w:r>
          </w:p>
        </w:tc>
        <w:tc>
          <w:tcPr>
            <w:tcW w:w="1161" w:type="dxa"/>
            <w:vAlign w:val="bottom"/>
          </w:tcPr>
          <w:p w14:paraId="3AA7F439" w14:textId="42F0C77C" w:rsidR="00B37DBA" w:rsidRDefault="00B37DBA" w:rsidP="007240A7">
            <w:pPr>
              <w:pStyle w:val="KAFTableCell11ptCentered"/>
            </w:pPr>
            <w:r>
              <w:t>8.924%</w:t>
            </w:r>
          </w:p>
        </w:tc>
        <w:tc>
          <w:tcPr>
            <w:tcW w:w="1161" w:type="dxa"/>
            <w:shd w:val="clear" w:color="auto" w:fill="auto"/>
            <w:noWrap/>
            <w:hideMark/>
          </w:tcPr>
          <w:p w14:paraId="58510B04" w14:textId="2BC6C7F1" w:rsidR="00B37DBA" w:rsidRPr="0016481F" w:rsidRDefault="00B37DBA" w:rsidP="007240A7">
            <w:pPr>
              <w:pStyle w:val="KAFTableCell11ptCentered"/>
            </w:pPr>
            <w:r w:rsidRPr="0016481F">
              <w:t xml:space="preserve"> 10,120 </w:t>
            </w:r>
          </w:p>
        </w:tc>
      </w:tr>
      <w:tr w:rsidR="00B37DBA" w:rsidRPr="0072269A" w14:paraId="3775D58C" w14:textId="77777777" w:rsidTr="00B37DBA">
        <w:trPr>
          <w:trHeight w:val="300"/>
          <w:jc w:val="center"/>
        </w:trPr>
        <w:tc>
          <w:tcPr>
            <w:tcW w:w="1327" w:type="dxa"/>
            <w:shd w:val="clear" w:color="auto" w:fill="auto"/>
            <w:noWrap/>
            <w:hideMark/>
          </w:tcPr>
          <w:p w14:paraId="2728602C" w14:textId="77777777" w:rsidR="00B37DBA" w:rsidRPr="0072269A" w:rsidRDefault="00B37DBA" w:rsidP="00310C7D">
            <w:pPr>
              <w:pStyle w:val="KAFTableCell10ptCentered"/>
            </w:pPr>
            <w:r w:rsidRPr="0072269A">
              <w:t>0.2</w:t>
            </w:r>
          </w:p>
        </w:tc>
        <w:tc>
          <w:tcPr>
            <w:tcW w:w="1116" w:type="dxa"/>
            <w:shd w:val="clear" w:color="auto" w:fill="auto"/>
            <w:noWrap/>
            <w:hideMark/>
          </w:tcPr>
          <w:p w14:paraId="52FE4E87" w14:textId="77777777" w:rsidR="00B37DBA" w:rsidRPr="0016481F" w:rsidRDefault="00B37DBA" w:rsidP="007240A7">
            <w:pPr>
              <w:pStyle w:val="KAFTableCell11ptCentered"/>
            </w:pPr>
            <w:r w:rsidRPr="0016481F">
              <w:t xml:space="preserve"> 379 </w:t>
            </w:r>
          </w:p>
        </w:tc>
        <w:tc>
          <w:tcPr>
            <w:tcW w:w="1161" w:type="dxa"/>
            <w:vAlign w:val="bottom"/>
          </w:tcPr>
          <w:p w14:paraId="01176305" w14:textId="77777777" w:rsidR="00B37DBA" w:rsidRDefault="00B37DBA" w:rsidP="007240A7">
            <w:pPr>
              <w:pStyle w:val="KAFTableCell11ptCentered"/>
            </w:pPr>
            <w:r>
              <w:t>0.304%</w:t>
            </w:r>
          </w:p>
        </w:tc>
        <w:tc>
          <w:tcPr>
            <w:tcW w:w="1161" w:type="dxa"/>
            <w:shd w:val="clear" w:color="auto" w:fill="auto"/>
            <w:noWrap/>
            <w:hideMark/>
          </w:tcPr>
          <w:p w14:paraId="793E5F59" w14:textId="77777777" w:rsidR="00B37DBA" w:rsidRPr="0016481F" w:rsidRDefault="00B37DBA" w:rsidP="007240A7">
            <w:pPr>
              <w:pStyle w:val="KAFTableCell11ptCentered"/>
            </w:pPr>
            <w:r w:rsidRPr="0016481F">
              <w:t xml:space="preserve"> 2,466 </w:t>
            </w:r>
          </w:p>
        </w:tc>
      </w:tr>
      <w:tr w:rsidR="00B37DBA" w:rsidRPr="0072269A" w14:paraId="614A8ADA" w14:textId="77777777" w:rsidTr="00B37DBA">
        <w:trPr>
          <w:trHeight w:val="300"/>
          <w:jc w:val="center"/>
        </w:trPr>
        <w:tc>
          <w:tcPr>
            <w:tcW w:w="1327" w:type="dxa"/>
            <w:shd w:val="clear" w:color="auto" w:fill="auto"/>
            <w:noWrap/>
            <w:hideMark/>
          </w:tcPr>
          <w:p w14:paraId="3E8E2238" w14:textId="77777777" w:rsidR="00B37DBA" w:rsidRPr="0072269A" w:rsidRDefault="00B37DBA" w:rsidP="00310C7D">
            <w:pPr>
              <w:pStyle w:val="KAFTableCell10ptCentered"/>
            </w:pPr>
            <w:r w:rsidRPr="0072269A">
              <w:t>0.3</w:t>
            </w:r>
          </w:p>
        </w:tc>
        <w:tc>
          <w:tcPr>
            <w:tcW w:w="1116" w:type="dxa"/>
            <w:shd w:val="clear" w:color="auto" w:fill="auto"/>
            <w:noWrap/>
            <w:hideMark/>
          </w:tcPr>
          <w:p w14:paraId="6DC38752" w14:textId="77777777" w:rsidR="00B37DBA" w:rsidRPr="0016481F" w:rsidRDefault="00B37DBA" w:rsidP="007240A7">
            <w:pPr>
              <w:pStyle w:val="KAFTableCell11ptCentered"/>
            </w:pPr>
            <w:r w:rsidRPr="0016481F">
              <w:t xml:space="preserve"> 76 </w:t>
            </w:r>
          </w:p>
        </w:tc>
        <w:tc>
          <w:tcPr>
            <w:tcW w:w="1161" w:type="dxa"/>
            <w:vAlign w:val="bottom"/>
          </w:tcPr>
          <w:p w14:paraId="012B51D9" w14:textId="5A3B9B10" w:rsidR="00B37DBA" w:rsidRDefault="00B37DBA" w:rsidP="007240A7">
            <w:pPr>
              <w:pStyle w:val="KAFTableCell11ptCentered"/>
            </w:pPr>
            <w:r>
              <w:t>0.061%</w:t>
            </w:r>
          </w:p>
        </w:tc>
        <w:tc>
          <w:tcPr>
            <w:tcW w:w="1161" w:type="dxa"/>
            <w:shd w:val="clear" w:color="auto" w:fill="auto"/>
            <w:noWrap/>
            <w:hideMark/>
          </w:tcPr>
          <w:p w14:paraId="75EFAB73" w14:textId="77777777" w:rsidR="00B37DBA" w:rsidRPr="0016481F" w:rsidRDefault="00B37DBA" w:rsidP="007240A7">
            <w:pPr>
              <w:pStyle w:val="KAFTableCell11ptCentered"/>
            </w:pPr>
            <w:r w:rsidRPr="0016481F">
              <w:t xml:space="preserve"> 906 </w:t>
            </w:r>
          </w:p>
        </w:tc>
      </w:tr>
      <w:tr w:rsidR="00B37DBA" w:rsidRPr="0072269A" w14:paraId="0C14D49D" w14:textId="77777777" w:rsidTr="00B37DBA">
        <w:trPr>
          <w:trHeight w:val="300"/>
          <w:jc w:val="center"/>
        </w:trPr>
        <w:tc>
          <w:tcPr>
            <w:tcW w:w="1327" w:type="dxa"/>
            <w:shd w:val="clear" w:color="auto" w:fill="auto"/>
            <w:noWrap/>
            <w:hideMark/>
          </w:tcPr>
          <w:p w14:paraId="03BDBC9E" w14:textId="03225298" w:rsidR="00B37DBA" w:rsidRPr="0072269A" w:rsidRDefault="00F26319" w:rsidP="00310C7D">
            <w:pPr>
              <w:pStyle w:val="KAFTableCell10ptCentered"/>
            </w:pPr>
            <w:r>
              <w:t>0</w:t>
            </w:r>
            <w:r w:rsidR="00B37DBA" w:rsidRPr="0072269A">
              <w:t>.4</w:t>
            </w:r>
          </w:p>
        </w:tc>
        <w:tc>
          <w:tcPr>
            <w:tcW w:w="1116" w:type="dxa"/>
            <w:shd w:val="clear" w:color="auto" w:fill="auto"/>
            <w:noWrap/>
            <w:hideMark/>
          </w:tcPr>
          <w:p w14:paraId="20F9B0B3" w14:textId="6D7D2EC8" w:rsidR="00B37DBA" w:rsidRPr="0016481F" w:rsidRDefault="00B37DBA" w:rsidP="007240A7">
            <w:pPr>
              <w:pStyle w:val="KAFTableCell11ptCentered"/>
            </w:pPr>
            <w:r w:rsidRPr="0016481F">
              <w:t xml:space="preserve"> 38 </w:t>
            </w:r>
          </w:p>
        </w:tc>
        <w:tc>
          <w:tcPr>
            <w:tcW w:w="1161" w:type="dxa"/>
            <w:vAlign w:val="bottom"/>
          </w:tcPr>
          <w:p w14:paraId="25FC7874" w14:textId="2573C9ED" w:rsidR="00B37DBA" w:rsidRDefault="00B37DBA" w:rsidP="007240A7">
            <w:pPr>
              <w:pStyle w:val="KAFTableCell11ptCentered"/>
            </w:pPr>
            <w:r>
              <w:t>0.030%</w:t>
            </w:r>
          </w:p>
        </w:tc>
        <w:tc>
          <w:tcPr>
            <w:tcW w:w="1161" w:type="dxa"/>
            <w:shd w:val="clear" w:color="auto" w:fill="auto"/>
            <w:noWrap/>
            <w:hideMark/>
          </w:tcPr>
          <w:p w14:paraId="61A5C12C" w14:textId="77777777" w:rsidR="00B37DBA" w:rsidRPr="0016481F" w:rsidRDefault="00B37DBA" w:rsidP="007240A7">
            <w:pPr>
              <w:pStyle w:val="KAFTableCell11ptCentered"/>
            </w:pPr>
            <w:r w:rsidRPr="0016481F">
              <w:t xml:space="preserve"> 416 </w:t>
            </w:r>
          </w:p>
        </w:tc>
      </w:tr>
      <w:tr w:rsidR="00B37DBA" w:rsidRPr="0072269A" w14:paraId="2C8E3952" w14:textId="77777777" w:rsidTr="00B37DBA">
        <w:trPr>
          <w:trHeight w:val="300"/>
          <w:jc w:val="center"/>
        </w:trPr>
        <w:tc>
          <w:tcPr>
            <w:tcW w:w="1327" w:type="dxa"/>
            <w:shd w:val="clear" w:color="auto" w:fill="auto"/>
            <w:noWrap/>
            <w:hideMark/>
          </w:tcPr>
          <w:p w14:paraId="162D3200" w14:textId="77777777" w:rsidR="00B37DBA" w:rsidRPr="0072269A" w:rsidRDefault="00B37DBA" w:rsidP="00310C7D">
            <w:pPr>
              <w:pStyle w:val="KAFTableCell10ptCentered"/>
            </w:pPr>
            <w:r w:rsidRPr="0072269A">
              <w:t>0.5</w:t>
            </w:r>
          </w:p>
        </w:tc>
        <w:tc>
          <w:tcPr>
            <w:tcW w:w="1116" w:type="dxa"/>
            <w:shd w:val="clear" w:color="auto" w:fill="auto"/>
            <w:noWrap/>
            <w:hideMark/>
          </w:tcPr>
          <w:p w14:paraId="5EE3EEDC" w14:textId="6A02C15D" w:rsidR="00B37DBA" w:rsidRPr="0016481F" w:rsidRDefault="00B37DBA" w:rsidP="007240A7">
            <w:pPr>
              <w:pStyle w:val="KAFTableCell11ptCentered"/>
            </w:pPr>
            <w:r w:rsidRPr="0016481F">
              <w:t xml:space="preserve"> 18 </w:t>
            </w:r>
          </w:p>
        </w:tc>
        <w:tc>
          <w:tcPr>
            <w:tcW w:w="1161" w:type="dxa"/>
            <w:vAlign w:val="bottom"/>
          </w:tcPr>
          <w:p w14:paraId="694F44FD" w14:textId="4F9B8176" w:rsidR="00B37DBA" w:rsidRDefault="00B37DBA" w:rsidP="007240A7">
            <w:pPr>
              <w:pStyle w:val="KAFTableCell11ptCentered"/>
            </w:pPr>
            <w:r>
              <w:t>0.014%</w:t>
            </w:r>
          </w:p>
        </w:tc>
        <w:tc>
          <w:tcPr>
            <w:tcW w:w="1161" w:type="dxa"/>
            <w:shd w:val="clear" w:color="auto" w:fill="auto"/>
            <w:noWrap/>
            <w:hideMark/>
          </w:tcPr>
          <w:p w14:paraId="21167A4D" w14:textId="7BF0F7FF" w:rsidR="00B37DBA" w:rsidRPr="0016481F" w:rsidRDefault="00B37DBA" w:rsidP="007240A7">
            <w:pPr>
              <w:pStyle w:val="KAFTableCell11ptCentered"/>
            </w:pPr>
            <w:r w:rsidRPr="0016481F">
              <w:t xml:space="preserve"> 221 </w:t>
            </w:r>
          </w:p>
        </w:tc>
      </w:tr>
      <w:tr w:rsidR="00B37DBA" w:rsidRPr="0072269A" w14:paraId="1C6727B9" w14:textId="77777777" w:rsidTr="00B37DBA">
        <w:trPr>
          <w:trHeight w:val="300"/>
          <w:jc w:val="center"/>
        </w:trPr>
        <w:tc>
          <w:tcPr>
            <w:tcW w:w="1327" w:type="dxa"/>
            <w:shd w:val="clear" w:color="auto" w:fill="auto"/>
            <w:noWrap/>
            <w:hideMark/>
          </w:tcPr>
          <w:p w14:paraId="6739CCDD" w14:textId="77777777" w:rsidR="00B37DBA" w:rsidRPr="0072269A" w:rsidRDefault="00B37DBA" w:rsidP="00310C7D">
            <w:pPr>
              <w:pStyle w:val="KAFTableCell10ptCentered"/>
            </w:pPr>
            <w:r w:rsidRPr="0072269A">
              <w:t>0.6</w:t>
            </w:r>
          </w:p>
        </w:tc>
        <w:tc>
          <w:tcPr>
            <w:tcW w:w="1116" w:type="dxa"/>
            <w:shd w:val="clear" w:color="auto" w:fill="auto"/>
            <w:noWrap/>
            <w:hideMark/>
          </w:tcPr>
          <w:p w14:paraId="2F751E77" w14:textId="77777777" w:rsidR="00B37DBA" w:rsidRPr="0016481F" w:rsidRDefault="00B37DBA" w:rsidP="007240A7">
            <w:pPr>
              <w:pStyle w:val="KAFTableCell11ptCentered"/>
            </w:pPr>
            <w:r w:rsidRPr="0016481F">
              <w:t xml:space="preserve"> 5 </w:t>
            </w:r>
          </w:p>
        </w:tc>
        <w:tc>
          <w:tcPr>
            <w:tcW w:w="1161" w:type="dxa"/>
            <w:vAlign w:val="bottom"/>
          </w:tcPr>
          <w:p w14:paraId="3B1E8F73" w14:textId="77777777" w:rsidR="00B37DBA" w:rsidRDefault="00B37DBA" w:rsidP="007240A7">
            <w:pPr>
              <w:pStyle w:val="KAFTableCell11ptCentered"/>
            </w:pPr>
            <w:r>
              <w:t>0.004%</w:t>
            </w:r>
          </w:p>
        </w:tc>
        <w:tc>
          <w:tcPr>
            <w:tcW w:w="1161" w:type="dxa"/>
            <w:shd w:val="clear" w:color="auto" w:fill="auto"/>
            <w:noWrap/>
            <w:hideMark/>
          </w:tcPr>
          <w:p w14:paraId="1E720EEA" w14:textId="77777777" w:rsidR="00B37DBA" w:rsidRPr="0016481F" w:rsidRDefault="00B37DBA" w:rsidP="007240A7">
            <w:pPr>
              <w:pStyle w:val="KAFTableCell11ptCentered"/>
            </w:pPr>
            <w:r w:rsidRPr="0016481F">
              <w:t xml:space="preserve"> 129 </w:t>
            </w:r>
          </w:p>
        </w:tc>
      </w:tr>
      <w:tr w:rsidR="00B37DBA" w:rsidRPr="0072269A" w14:paraId="04400229" w14:textId="77777777" w:rsidTr="00B37DBA">
        <w:trPr>
          <w:trHeight w:val="300"/>
          <w:jc w:val="center"/>
        </w:trPr>
        <w:tc>
          <w:tcPr>
            <w:tcW w:w="1327" w:type="dxa"/>
            <w:shd w:val="clear" w:color="auto" w:fill="auto"/>
            <w:noWrap/>
            <w:hideMark/>
          </w:tcPr>
          <w:p w14:paraId="3C6B94B0" w14:textId="77777777" w:rsidR="00B37DBA" w:rsidRPr="0072269A" w:rsidRDefault="00B37DBA" w:rsidP="00310C7D">
            <w:pPr>
              <w:pStyle w:val="KAFTableCell10ptCentered"/>
            </w:pPr>
            <w:r w:rsidRPr="0072269A">
              <w:t>0.7</w:t>
            </w:r>
          </w:p>
        </w:tc>
        <w:tc>
          <w:tcPr>
            <w:tcW w:w="1116" w:type="dxa"/>
            <w:shd w:val="clear" w:color="auto" w:fill="auto"/>
            <w:noWrap/>
            <w:hideMark/>
          </w:tcPr>
          <w:p w14:paraId="0633EB6C" w14:textId="77777777" w:rsidR="00B37DBA" w:rsidRPr="0016481F" w:rsidRDefault="00B37DBA" w:rsidP="007240A7">
            <w:pPr>
              <w:pStyle w:val="KAFTableCell11ptCentered"/>
            </w:pPr>
            <w:r w:rsidRPr="0016481F">
              <w:t xml:space="preserve"> 1 </w:t>
            </w:r>
          </w:p>
        </w:tc>
        <w:tc>
          <w:tcPr>
            <w:tcW w:w="1161" w:type="dxa"/>
            <w:vAlign w:val="bottom"/>
          </w:tcPr>
          <w:p w14:paraId="10DB4CA7" w14:textId="1E8FB1B4" w:rsidR="00B37DBA" w:rsidRDefault="00B37DBA" w:rsidP="007240A7">
            <w:pPr>
              <w:pStyle w:val="KAFTableCell11ptCentered"/>
            </w:pPr>
            <w:r>
              <w:t>0.001%</w:t>
            </w:r>
          </w:p>
        </w:tc>
        <w:tc>
          <w:tcPr>
            <w:tcW w:w="1161" w:type="dxa"/>
            <w:shd w:val="clear" w:color="auto" w:fill="auto"/>
            <w:noWrap/>
            <w:hideMark/>
          </w:tcPr>
          <w:p w14:paraId="481861E8" w14:textId="77777777" w:rsidR="00B37DBA" w:rsidRPr="0016481F" w:rsidRDefault="00B37DBA" w:rsidP="007240A7">
            <w:pPr>
              <w:pStyle w:val="KAFTableCell11ptCentered"/>
            </w:pPr>
            <w:r w:rsidRPr="0016481F">
              <w:t xml:space="preserve"> 81 </w:t>
            </w:r>
          </w:p>
        </w:tc>
      </w:tr>
      <w:tr w:rsidR="00B37DBA" w:rsidRPr="0072269A" w14:paraId="2BD954FA" w14:textId="77777777" w:rsidTr="00B37DBA">
        <w:trPr>
          <w:trHeight w:val="300"/>
          <w:jc w:val="center"/>
        </w:trPr>
        <w:tc>
          <w:tcPr>
            <w:tcW w:w="1327" w:type="dxa"/>
            <w:shd w:val="clear" w:color="auto" w:fill="auto"/>
            <w:noWrap/>
            <w:hideMark/>
          </w:tcPr>
          <w:p w14:paraId="269F9AD7" w14:textId="77777777" w:rsidR="00B37DBA" w:rsidRPr="0072269A" w:rsidRDefault="00B37DBA" w:rsidP="00310C7D">
            <w:pPr>
              <w:pStyle w:val="KAFTableCell10ptCentered"/>
            </w:pPr>
            <w:r w:rsidRPr="0072269A">
              <w:t>0.8</w:t>
            </w:r>
          </w:p>
        </w:tc>
        <w:tc>
          <w:tcPr>
            <w:tcW w:w="1116" w:type="dxa"/>
            <w:shd w:val="clear" w:color="auto" w:fill="auto"/>
            <w:noWrap/>
            <w:hideMark/>
          </w:tcPr>
          <w:p w14:paraId="5403E992" w14:textId="016CA850" w:rsidR="00B37DBA" w:rsidRPr="0016481F" w:rsidRDefault="00B37DBA" w:rsidP="007240A7">
            <w:pPr>
              <w:pStyle w:val="KAFTableCell11ptCentered"/>
            </w:pPr>
            <w:r w:rsidRPr="0016481F">
              <w:t xml:space="preserve"> 1 </w:t>
            </w:r>
          </w:p>
        </w:tc>
        <w:tc>
          <w:tcPr>
            <w:tcW w:w="1161" w:type="dxa"/>
            <w:vAlign w:val="bottom"/>
          </w:tcPr>
          <w:p w14:paraId="35245A1C" w14:textId="16A2E30F" w:rsidR="00B37DBA" w:rsidRDefault="00B37DBA" w:rsidP="007240A7">
            <w:pPr>
              <w:pStyle w:val="KAFTableCell11ptCentered"/>
            </w:pPr>
            <w:r>
              <w:t>0.001%</w:t>
            </w:r>
          </w:p>
        </w:tc>
        <w:tc>
          <w:tcPr>
            <w:tcW w:w="1161" w:type="dxa"/>
            <w:shd w:val="clear" w:color="auto" w:fill="auto"/>
            <w:noWrap/>
            <w:hideMark/>
          </w:tcPr>
          <w:p w14:paraId="4EA1B65E" w14:textId="77777777" w:rsidR="00B37DBA" w:rsidRPr="0016481F" w:rsidRDefault="00B37DBA" w:rsidP="007240A7">
            <w:pPr>
              <w:pStyle w:val="KAFTableCell11ptCentered"/>
            </w:pPr>
            <w:r w:rsidRPr="0016481F">
              <w:t xml:space="preserve"> 54 </w:t>
            </w:r>
          </w:p>
        </w:tc>
      </w:tr>
      <w:tr w:rsidR="00B37DBA" w:rsidRPr="0072269A" w14:paraId="64BEE5B6" w14:textId="77777777" w:rsidTr="00B37DBA">
        <w:trPr>
          <w:trHeight w:val="300"/>
          <w:jc w:val="center"/>
        </w:trPr>
        <w:tc>
          <w:tcPr>
            <w:tcW w:w="1327" w:type="dxa"/>
            <w:shd w:val="clear" w:color="auto" w:fill="auto"/>
            <w:noWrap/>
            <w:hideMark/>
          </w:tcPr>
          <w:p w14:paraId="4B9DD482" w14:textId="77777777" w:rsidR="00B37DBA" w:rsidRPr="0072269A" w:rsidRDefault="00B37DBA" w:rsidP="00310C7D">
            <w:pPr>
              <w:pStyle w:val="KAFTableCell10ptCentered"/>
            </w:pPr>
            <w:r w:rsidRPr="0072269A">
              <w:t>0.9</w:t>
            </w:r>
          </w:p>
        </w:tc>
        <w:tc>
          <w:tcPr>
            <w:tcW w:w="1116" w:type="dxa"/>
            <w:shd w:val="clear" w:color="auto" w:fill="auto"/>
            <w:noWrap/>
            <w:hideMark/>
          </w:tcPr>
          <w:p w14:paraId="00EE6954" w14:textId="77777777" w:rsidR="00B37DBA" w:rsidRPr="0016481F" w:rsidRDefault="00B37DBA" w:rsidP="007240A7">
            <w:pPr>
              <w:pStyle w:val="KAFTableCell11ptCentered"/>
            </w:pPr>
            <w:r w:rsidRPr="0016481F">
              <w:t xml:space="preserve"> 2 </w:t>
            </w:r>
          </w:p>
        </w:tc>
        <w:tc>
          <w:tcPr>
            <w:tcW w:w="1161" w:type="dxa"/>
            <w:vAlign w:val="bottom"/>
          </w:tcPr>
          <w:p w14:paraId="554B76C8" w14:textId="503C55F1" w:rsidR="00B37DBA" w:rsidRDefault="00B37DBA" w:rsidP="007240A7">
            <w:pPr>
              <w:pStyle w:val="KAFTableCell11ptCentered"/>
            </w:pPr>
            <w:r>
              <w:t>0.002%</w:t>
            </w:r>
          </w:p>
        </w:tc>
        <w:tc>
          <w:tcPr>
            <w:tcW w:w="1161" w:type="dxa"/>
            <w:shd w:val="clear" w:color="auto" w:fill="auto"/>
            <w:noWrap/>
            <w:hideMark/>
          </w:tcPr>
          <w:p w14:paraId="4B18CA7F" w14:textId="77777777" w:rsidR="00B37DBA" w:rsidRPr="0016481F" w:rsidRDefault="00B37DBA" w:rsidP="007240A7">
            <w:pPr>
              <w:pStyle w:val="KAFTableCell11ptCentered"/>
            </w:pPr>
            <w:r w:rsidRPr="0016481F">
              <w:t xml:space="preserve"> 37 </w:t>
            </w:r>
          </w:p>
        </w:tc>
      </w:tr>
      <w:tr w:rsidR="00B37DBA" w:rsidRPr="0072269A" w14:paraId="3EAB15CC" w14:textId="77777777" w:rsidTr="00B37DBA">
        <w:trPr>
          <w:trHeight w:val="300"/>
          <w:jc w:val="center"/>
        </w:trPr>
        <w:tc>
          <w:tcPr>
            <w:tcW w:w="1327" w:type="dxa"/>
            <w:tcBorders>
              <w:bottom w:val="nil"/>
            </w:tcBorders>
            <w:shd w:val="clear" w:color="auto" w:fill="auto"/>
            <w:noWrap/>
            <w:hideMark/>
          </w:tcPr>
          <w:p w14:paraId="0A7F5B73" w14:textId="77777777" w:rsidR="00B37DBA" w:rsidRPr="0072269A" w:rsidRDefault="00B37DBA" w:rsidP="00310C7D">
            <w:pPr>
              <w:pStyle w:val="KAFTableCell10ptCentered"/>
            </w:pPr>
            <w:r w:rsidRPr="0072269A">
              <w:t>1.1</w:t>
            </w:r>
          </w:p>
        </w:tc>
        <w:tc>
          <w:tcPr>
            <w:tcW w:w="1116" w:type="dxa"/>
            <w:tcBorders>
              <w:bottom w:val="nil"/>
            </w:tcBorders>
            <w:shd w:val="clear" w:color="auto" w:fill="auto"/>
            <w:noWrap/>
            <w:hideMark/>
          </w:tcPr>
          <w:p w14:paraId="52E40692" w14:textId="77777777" w:rsidR="00B37DBA" w:rsidRPr="0016481F" w:rsidRDefault="00B37DBA" w:rsidP="007240A7">
            <w:pPr>
              <w:pStyle w:val="KAFTableCell11ptCentered"/>
            </w:pPr>
            <w:r w:rsidRPr="0016481F">
              <w:t xml:space="preserve"> 1 </w:t>
            </w:r>
          </w:p>
        </w:tc>
        <w:tc>
          <w:tcPr>
            <w:tcW w:w="1161" w:type="dxa"/>
            <w:tcBorders>
              <w:bottom w:val="nil"/>
            </w:tcBorders>
            <w:vAlign w:val="bottom"/>
          </w:tcPr>
          <w:p w14:paraId="10DCE6EF" w14:textId="77777777" w:rsidR="00B37DBA" w:rsidRDefault="00B37DBA" w:rsidP="007240A7">
            <w:pPr>
              <w:pStyle w:val="KAFTableCell11ptCentered"/>
            </w:pPr>
            <w:r>
              <w:t>0.001%</w:t>
            </w:r>
          </w:p>
        </w:tc>
        <w:tc>
          <w:tcPr>
            <w:tcW w:w="1161" w:type="dxa"/>
            <w:tcBorders>
              <w:bottom w:val="nil"/>
            </w:tcBorders>
            <w:shd w:val="clear" w:color="auto" w:fill="auto"/>
            <w:noWrap/>
            <w:hideMark/>
          </w:tcPr>
          <w:p w14:paraId="059414C7" w14:textId="77777777" w:rsidR="00B37DBA" w:rsidRPr="0016481F" w:rsidRDefault="00B37DBA" w:rsidP="007240A7">
            <w:pPr>
              <w:pStyle w:val="KAFTableCell11ptCentered"/>
            </w:pPr>
            <w:r w:rsidRPr="0016481F">
              <w:t xml:space="preserve"> 27 </w:t>
            </w:r>
          </w:p>
        </w:tc>
      </w:tr>
      <w:tr w:rsidR="00B37DBA" w:rsidRPr="0072269A" w14:paraId="2A145C9F" w14:textId="77777777" w:rsidTr="00B37DBA">
        <w:trPr>
          <w:trHeight w:val="300"/>
          <w:jc w:val="center"/>
        </w:trPr>
        <w:tc>
          <w:tcPr>
            <w:tcW w:w="1327" w:type="dxa"/>
            <w:tcBorders>
              <w:top w:val="nil"/>
              <w:left w:val="single" w:sz="4" w:space="0" w:color="auto"/>
              <w:bottom w:val="nil"/>
            </w:tcBorders>
            <w:shd w:val="clear" w:color="auto" w:fill="auto"/>
            <w:noWrap/>
            <w:hideMark/>
          </w:tcPr>
          <w:p w14:paraId="446FFDBD" w14:textId="77777777" w:rsidR="00B37DBA" w:rsidRPr="0072269A" w:rsidRDefault="00B37DBA" w:rsidP="00310C7D">
            <w:pPr>
              <w:pStyle w:val="KAFTableCell10ptCentered"/>
            </w:pPr>
            <w:r w:rsidRPr="0072269A">
              <w:t>1.2</w:t>
            </w:r>
          </w:p>
        </w:tc>
        <w:tc>
          <w:tcPr>
            <w:tcW w:w="1116" w:type="dxa"/>
            <w:tcBorders>
              <w:top w:val="nil"/>
              <w:bottom w:val="nil"/>
            </w:tcBorders>
            <w:shd w:val="clear" w:color="auto" w:fill="auto"/>
            <w:noWrap/>
            <w:hideMark/>
          </w:tcPr>
          <w:p w14:paraId="17661235" w14:textId="77777777" w:rsidR="00B37DBA" w:rsidRPr="0016481F" w:rsidRDefault="00B37DBA" w:rsidP="007240A7">
            <w:pPr>
              <w:pStyle w:val="KAFTableCell11ptCentered"/>
            </w:pPr>
            <w:r w:rsidRPr="0016481F">
              <w:t xml:space="preserve"> 2 </w:t>
            </w:r>
          </w:p>
        </w:tc>
        <w:tc>
          <w:tcPr>
            <w:tcW w:w="1161" w:type="dxa"/>
            <w:tcBorders>
              <w:top w:val="nil"/>
              <w:bottom w:val="nil"/>
            </w:tcBorders>
            <w:vAlign w:val="bottom"/>
          </w:tcPr>
          <w:p w14:paraId="41D526DD" w14:textId="77777777" w:rsidR="00B37DBA" w:rsidRDefault="00B37DBA" w:rsidP="007240A7">
            <w:pPr>
              <w:pStyle w:val="KAFTableCell11ptCentered"/>
            </w:pPr>
            <w:r>
              <w:t>0.002%</w:t>
            </w:r>
          </w:p>
        </w:tc>
        <w:tc>
          <w:tcPr>
            <w:tcW w:w="1161" w:type="dxa"/>
            <w:tcBorders>
              <w:top w:val="nil"/>
              <w:bottom w:val="nil"/>
            </w:tcBorders>
            <w:shd w:val="clear" w:color="auto" w:fill="auto"/>
            <w:noWrap/>
            <w:hideMark/>
          </w:tcPr>
          <w:p w14:paraId="2940BB30" w14:textId="77777777" w:rsidR="00B37DBA" w:rsidRPr="0016481F" w:rsidRDefault="00B37DBA" w:rsidP="007240A7">
            <w:pPr>
              <w:pStyle w:val="KAFTableCell11ptCentered"/>
            </w:pPr>
            <w:r w:rsidRPr="0016481F">
              <w:t xml:space="preserve"> 20 </w:t>
            </w:r>
          </w:p>
        </w:tc>
      </w:tr>
      <w:tr w:rsidR="00B37DBA" w:rsidRPr="0072269A" w14:paraId="6BFC2B10" w14:textId="77777777" w:rsidTr="00B37DBA">
        <w:trPr>
          <w:trHeight w:val="300"/>
          <w:jc w:val="center"/>
        </w:trPr>
        <w:tc>
          <w:tcPr>
            <w:tcW w:w="1327" w:type="dxa"/>
            <w:tcBorders>
              <w:top w:val="nil"/>
              <w:left w:val="single" w:sz="4" w:space="0" w:color="auto"/>
              <w:bottom w:val="nil"/>
            </w:tcBorders>
            <w:shd w:val="clear" w:color="auto" w:fill="auto"/>
            <w:noWrap/>
            <w:hideMark/>
          </w:tcPr>
          <w:p w14:paraId="6A321AF2" w14:textId="77777777" w:rsidR="00B37DBA" w:rsidRPr="0072269A" w:rsidRDefault="00B37DBA" w:rsidP="00310C7D">
            <w:pPr>
              <w:pStyle w:val="KAFTableCell10ptCentered"/>
            </w:pPr>
            <w:r w:rsidRPr="0072269A">
              <w:t>1.3</w:t>
            </w:r>
          </w:p>
        </w:tc>
        <w:tc>
          <w:tcPr>
            <w:tcW w:w="1116" w:type="dxa"/>
            <w:tcBorders>
              <w:top w:val="nil"/>
              <w:bottom w:val="nil"/>
            </w:tcBorders>
            <w:shd w:val="clear" w:color="auto" w:fill="auto"/>
            <w:noWrap/>
            <w:hideMark/>
          </w:tcPr>
          <w:p w14:paraId="1F40B84B" w14:textId="77777777" w:rsidR="00B37DBA" w:rsidRPr="0016481F" w:rsidRDefault="00B37DBA" w:rsidP="007240A7">
            <w:pPr>
              <w:pStyle w:val="KAFTableCell11ptCentered"/>
            </w:pPr>
            <w:r w:rsidRPr="0016481F">
              <w:t xml:space="preserve"> 1 </w:t>
            </w:r>
          </w:p>
        </w:tc>
        <w:tc>
          <w:tcPr>
            <w:tcW w:w="1161" w:type="dxa"/>
            <w:tcBorders>
              <w:top w:val="nil"/>
              <w:bottom w:val="nil"/>
            </w:tcBorders>
            <w:vAlign w:val="bottom"/>
          </w:tcPr>
          <w:p w14:paraId="10EACAD3" w14:textId="2EE3F400" w:rsidR="00B37DBA" w:rsidRDefault="00B37DBA" w:rsidP="007240A7">
            <w:pPr>
              <w:pStyle w:val="KAFTableCell11ptCentered"/>
            </w:pPr>
            <w:r>
              <w:t>0.001%</w:t>
            </w:r>
          </w:p>
        </w:tc>
        <w:tc>
          <w:tcPr>
            <w:tcW w:w="1161" w:type="dxa"/>
            <w:tcBorders>
              <w:top w:val="nil"/>
              <w:bottom w:val="nil"/>
            </w:tcBorders>
            <w:shd w:val="clear" w:color="auto" w:fill="auto"/>
            <w:noWrap/>
            <w:hideMark/>
          </w:tcPr>
          <w:p w14:paraId="1A73AF43" w14:textId="77777777" w:rsidR="00B37DBA" w:rsidRPr="0016481F" w:rsidRDefault="00B37DBA" w:rsidP="007240A7">
            <w:pPr>
              <w:pStyle w:val="KAFTableCell11ptCentered"/>
            </w:pPr>
            <w:r w:rsidRPr="0016481F">
              <w:t xml:space="preserve"> 12 </w:t>
            </w:r>
          </w:p>
        </w:tc>
      </w:tr>
      <w:tr w:rsidR="00B37DBA" w:rsidRPr="0072269A" w14:paraId="316E6BC9" w14:textId="77777777" w:rsidTr="00B37DBA">
        <w:trPr>
          <w:trHeight w:val="300"/>
          <w:jc w:val="center"/>
        </w:trPr>
        <w:tc>
          <w:tcPr>
            <w:tcW w:w="1327" w:type="dxa"/>
            <w:tcBorders>
              <w:top w:val="nil"/>
              <w:left w:val="single" w:sz="4" w:space="0" w:color="auto"/>
              <w:bottom w:val="nil"/>
            </w:tcBorders>
            <w:shd w:val="clear" w:color="auto" w:fill="auto"/>
            <w:noWrap/>
            <w:hideMark/>
          </w:tcPr>
          <w:p w14:paraId="440CF5A8" w14:textId="77777777" w:rsidR="00B37DBA" w:rsidRPr="0072269A" w:rsidRDefault="00B37DBA" w:rsidP="00310C7D">
            <w:pPr>
              <w:pStyle w:val="KAFTableCell10ptCentered"/>
            </w:pPr>
            <w:r w:rsidRPr="0072269A">
              <w:t>1.5</w:t>
            </w:r>
          </w:p>
        </w:tc>
        <w:tc>
          <w:tcPr>
            <w:tcW w:w="1116" w:type="dxa"/>
            <w:tcBorders>
              <w:top w:val="nil"/>
              <w:bottom w:val="nil"/>
            </w:tcBorders>
            <w:shd w:val="clear" w:color="auto" w:fill="auto"/>
            <w:noWrap/>
            <w:hideMark/>
          </w:tcPr>
          <w:p w14:paraId="4038F6C9" w14:textId="541E71B6" w:rsidR="00B37DBA" w:rsidRPr="0016481F" w:rsidRDefault="00B37DBA" w:rsidP="007240A7">
            <w:pPr>
              <w:pStyle w:val="KAFTableCell11ptCentered"/>
            </w:pPr>
          </w:p>
        </w:tc>
        <w:tc>
          <w:tcPr>
            <w:tcW w:w="1161" w:type="dxa"/>
            <w:tcBorders>
              <w:top w:val="nil"/>
              <w:bottom w:val="nil"/>
            </w:tcBorders>
            <w:vAlign w:val="bottom"/>
          </w:tcPr>
          <w:p w14:paraId="6460652B" w14:textId="3BF90F0D" w:rsidR="00B37DBA" w:rsidRDefault="00B37DBA" w:rsidP="007240A7">
            <w:pPr>
              <w:pStyle w:val="KAFTableCell11ptCentered"/>
            </w:pPr>
            <w:r>
              <w:t>0.000%</w:t>
            </w:r>
          </w:p>
        </w:tc>
        <w:tc>
          <w:tcPr>
            <w:tcW w:w="1161" w:type="dxa"/>
            <w:tcBorders>
              <w:top w:val="nil"/>
              <w:bottom w:val="nil"/>
            </w:tcBorders>
            <w:shd w:val="clear" w:color="auto" w:fill="auto"/>
            <w:noWrap/>
            <w:hideMark/>
          </w:tcPr>
          <w:p w14:paraId="61160EE4" w14:textId="77777777" w:rsidR="00B37DBA" w:rsidRPr="0016481F" w:rsidRDefault="00B37DBA" w:rsidP="007240A7">
            <w:pPr>
              <w:pStyle w:val="KAFTableCell11ptItalicizedCentered"/>
            </w:pPr>
            <w:r>
              <w:t xml:space="preserve"> </w:t>
            </w:r>
            <w:r w:rsidRPr="0016481F">
              <w:t xml:space="preserve">7 </w:t>
            </w:r>
          </w:p>
        </w:tc>
      </w:tr>
      <w:tr w:rsidR="00B37DBA" w:rsidRPr="0072269A" w14:paraId="7C1E8FCA" w14:textId="77777777" w:rsidTr="00A75D3F">
        <w:trPr>
          <w:trHeight w:val="300"/>
          <w:jc w:val="center"/>
        </w:trPr>
        <w:tc>
          <w:tcPr>
            <w:tcW w:w="1327" w:type="dxa"/>
            <w:tcBorders>
              <w:top w:val="nil"/>
              <w:left w:val="single" w:sz="4" w:space="0" w:color="auto"/>
              <w:bottom w:val="nil"/>
            </w:tcBorders>
            <w:shd w:val="clear" w:color="auto" w:fill="auto"/>
            <w:noWrap/>
          </w:tcPr>
          <w:p w14:paraId="7429D9F4" w14:textId="77777777" w:rsidR="00B37DBA" w:rsidRPr="0072269A" w:rsidRDefault="00B37DBA" w:rsidP="00310C7D">
            <w:pPr>
              <w:pStyle w:val="KAFTableCell10ptCentered"/>
            </w:pPr>
            <w:r>
              <w:t>2.1</w:t>
            </w:r>
          </w:p>
        </w:tc>
        <w:tc>
          <w:tcPr>
            <w:tcW w:w="1116" w:type="dxa"/>
            <w:tcBorders>
              <w:top w:val="nil"/>
              <w:bottom w:val="nil"/>
            </w:tcBorders>
            <w:shd w:val="clear" w:color="auto" w:fill="auto"/>
            <w:noWrap/>
          </w:tcPr>
          <w:p w14:paraId="049B60FA" w14:textId="03B638BA" w:rsidR="00B37DBA" w:rsidRPr="0016481F" w:rsidRDefault="00B37DBA" w:rsidP="007240A7">
            <w:pPr>
              <w:pStyle w:val="KAFTableCell11ptCentered"/>
            </w:pPr>
            <w:r w:rsidRPr="0016481F">
              <w:t xml:space="preserve"> 1 </w:t>
            </w:r>
          </w:p>
        </w:tc>
        <w:tc>
          <w:tcPr>
            <w:tcW w:w="1161" w:type="dxa"/>
            <w:tcBorders>
              <w:top w:val="nil"/>
              <w:bottom w:val="nil"/>
            </w:tcBorders>
            <w:vAlign w:val="bottom"/>
          </w:tcPr>
          <w:p w14:paraId="57E409B2" w14:textId="056382C0" w:rsidR="00B37DBA" w:rsidRDefault="00B37DBA" w:rsidP="007240A7">
            <w:pPr>
              <w:pStyle w:val="KAFTableCell11ptCentered"/>
            </w:pPr>
            <w:r>
              <w:t>0.001%</w:t>
            </w:r>
          </w:p>
        </w:tc>
        <w:tc>
          <w:tcPr>
            <w:tcW w:w="1161" w:type="dxa"/>
            <w:tcBorders>
              <w:top w:val="nil"/>
              <w:bottom w:val="nil"/>
            </w:tcBorders>
            <w:shd w:val="clear" w:color="auto" w:fill="auto"/>
            <w:noWrap/>
          </w:tcPr>
          <w:p w14:paraId="6254D850" w14:textId="041D93A8" w:rsidR="00B37DBA" w:rsidRPr="0016481F" w:rsidRDefault="00B37DBA" w:rsidP="007240A7">
            <w:pPr>
              <w:pStyle w:val="KAFTableCell11ptCentered"/>
            </w:pPr>
            <w:r w:rsidRPr="0016481F">
              <w:t xml:space="preserve"> 2 </w:t>
            </w:r>
          </w:p>
        </w:tc>
      </w:tr>
      <w:tr w:rsidR="00B37DBA" w:rsidRPr="0072269A" w14:paraId="7A472FAE" w14:textId="77777777" w:rsidTr="00A75D3F">
        <w:trPr>
          <w:trHeight w:val="300"/>
          <w:jc w:val="center"/>
        </w:trPr>
        <w:tc>
          <w:tcPr>
            <w:tcW w:w="1327" w:type="dxa"/>
            <w:tcBorders>
              <w:top w:val="nil"/>
              <w:bottom w:val="single" w:sz="4" w:space="0" w:color="auto"/>
            </w:tcBorders>
            <w:shd w:val="clear" w:color="auto" w:fill="auto"/>
            <w:noWrap/>
          </w:tcPr>
          <w:p w14:paraId="3B7F361D" w14:textId="77777777" w:rsidR="00B37DBA" w:rsidRPr="0072269A" w:rsidRDefault="00B37DBA" w:rsidP="00310C7D">
            <w:pPr>
              <w:pStyle w:val="KAFTableCell10ptCentered"/>
            </w:pPr>
            <w:r>
              <w:t>3.0</w:t>
            </w:r>
          </w:p>
        </w:tc>
        <w:tc>
          <w:tcPr>
            <w:tcW w:w="1116" w:type="dxa"/>
            <w:tcBorders>
              <w:top w:val="nil"/>
              <w:bottom w:val="single" w:sz="4" w:space="0" w:color="auto"/>
            </w:tcBorders>
            <w:shd w:val="clear" w:color="auto" w:fill="auto"/>
            <w:noWrap/>
          </w:tcPr>
          <w:p w14:paraId="1A4BC896" w14:textId="77777777" w:rsidR="00B37DBA" w:rsidRPr="0016481F" w:rsidRDefault="00B37DBA" w:rsidP="007240A7">
            <w:pPr>
              <w:pStyle w:val="KAFTableCell11ptCentered"/>
            </w:pPr>
            <w:r w:rsidRPr="0016481F">
              <w:t xml:space="preserve"> 1 </w:t>
            </w:r>
          </w:p>
        </w:tc>
        <w:tc>
          <w:tcPr>
            <w:tcW w:w="1161" w:type="dxa"/>
            <w:tcBorders>
              <w:top w:val="nil"/>
              <w:bottom w:val="single" w:sz="4" w:space="0" w:color="auto"/>
            </w:tcBorders>
            <w:vAlign w:val="bottom"/>
          </w:tcPr>
          <w:p w14:paraId="685AD1FF" w14:textId="77777777" w:rsidR="00B37DBA" w:rsidRDefault="00B37DBA" w:rsidP="007240A7">
            <w:pPr>
              <w:pStyle w:val="KAFTableCell11ptCentered"/>
            </w:pPr>
            <w:r>
              <w:t>0.001%</w:t>
            </w:r>
          </w:p>
        </w:tc>
        <w:tc>
          <w:tcPr>
            <w:tcW w:w="1161" w:type="dxa"/>
            <w:tcBorders>
              <w:top w:val="nil"/>
              <w:bottom w:val="single" w:sz="4" w:space="0" w:color="auto"/>
            </w:tcBorders>
            <w:shd w:val="clear" w:color="auto" w:fill="auto"/>
            <w:noWrap/>
          </w:tcPr>
          <w:p w14:paraId="7F37039E" w14:textId="78FAC468" w:rsidR="00B37DBA" w:rsidRPr="0016481F" w:rsidRDefault="00B37DBA" w:rsidP="007240A7">
            <w:pPr>
              <w:pStyle w:val="KAFTableCell11ptCentered"/>
            </w:pPr>
            <w:r w:rsidRPr="0016481F">
              <w:t xml:space="preserve"> 1 </w:t>
            </w:r>
          </w:p>
        </w:tc>
      </w:tr>
      <w:tr w:rsidR="00A75D3F" w:rsidRPr="0072269A" w14:paraId="3D09A67C" w14:textId="77777777" w:rsidTr="00A75D3F">
        <w:trPr>
          <w:trHeight w:val="300"/>
          <w:jc w:val="center"/>
        </w:trPr>
        <w:tc>
          <w:tcPr>
            <w:tcW w:w="2443" w:type="dxa"/>
            <w:gridSpan w:val="2"/>
            <w:tcBorders>
              <w:top w:val="single" w:sz="4" w:space="0" w:color="auto"/>
            </w:tcBorders>
            <w:shd w:val="clear" w:color="auto" w:fill="auto"/>
            <w:noWrap/>
          </w:tcPr>
          <w:p w14:paraId="51571528" w14:textId="66F44B44" w:rsidR="00A75D3F" w:rsidRPr="0016481F" w:rsidRDefault="00A75D3F" w:rsidP="00A75D3F">
            <w:pPr>
              <w:pStyle w:val="KafTableHeaderCell10"/>
            </w:pPr>
            <w:r>
              <w:t>Rare Even Counts</w:t>
            </w:r>
          </w:p>
        </w:tc>
        <w:tc>
          <w:tcPr>
            <w:tcW w:w="1161" w:type="dxa"/>
            <w:tcBorders>
              <w:top w:val="single" w:sz="4" w:space="0" w:color="auto"/>
            </w:tcBorders>
          </w:tcPr>
          <w:p w14:paraId="14D383A3" w14:textId="77777777" w:rsidR="00A75D3F" w:rsidRDefault="00A75D3F" w:rsidP="00A75D3F">
            <w:pPr>
              <w:pStyle w:val="KAFTableCell10pt"/>
            </w:pPr>
          </w:p>
        </w:tc>
        <w:tc>
          <w:tcPr>
            <w:tcW w:w="1161" w:type="dxa"/>
            <w:tcBorders>
              <w:top w:val="single" w:sz="4" w:space="0" w:color="auto"/>
            </w:tcBorders>
            <w:shd w:val="clear" w:color="auto" w:fill="auto"/>
            <w:noWrap/>
          </w:tcPr>
          <w:p w14:paraId="116DD178" w14:textId="77777777" w:rsidR="00A75D3F" w:rsidRPr="0016481F" w:rsidRDefault="00A75D3F" w:rsidP="00A75D3F">
            <w:pPr>
              <w:pStyle w:val="KAFTableCell10pt"/>
            </w:pPr>
          </w:p>
        </w:tc>
      </w:tr>
      <w:tr w:rsidR="00A75D3F" w:rsidRPr="0072269A" w14:paraId="73A6A7F8" w14:textId="77777777" w:rsidTr="00BC25FE">
        <w:trPr>
          <w:trHeight w:val="300"/>
          <w:jc w:val="center"/>
        </w:trPr>
        <w:tc>
          <w:tcPr>
            <w:tcW w:w="1327" w:type="dxa"/>
            <w:tcBorders>
              <w:top w:val="nil"/>
            </w:tcBorders>
            <w:shd w:val="clear" w:color="auto" w:fill="auto"/>
            <w:noWrap/>
          </w:tcPr>
          <w:p w14:paraId="565077D0" w14:textId="5B86D72B" w:rsidR="00A75D3F" w:rsidRDefault="00A75D3F" w:rsidP="00A75D3F">
            <w:pPr>
              <w:pStyle w:val="KAFTableCell10ptCentered"/>
            </w:pPr>
            <w:r>
              <w:t>≥ 0.5</w:t>
            </w:r>
          </w:p>
        </w:tc>
        <w:tc>
          <w:tcPr>
            <w:tcW w:w="1116" w:type="dxa"/>
            <w:tcBorders>
              <w:top w:val="nil"/>
            </w:tcBorders>
            <w:shd w:val="clear" w:color="auto" w:fill="auto"/>
            <w:noWrap/>
          </w:tcPr>
          <w:p w14:paraId="681152FB" w14:textId="5EF9730C" w:rsidR="00A75D3F" w:rsidRPr="0016481F" w:rsidRDefault="00A75D3F" w:rsidP="00A75D3F">
            <w:pPr>
              <w:pStyle w:val="KAFTableCell10pt"/>
            </w:pPr>
            <w:r>
              <w:t>33</w:t>
            </w:r>
          </w:p>
        </w:tc>
        <w:tc>
          <w:tcPr>
            <w:tcW w:w="1161" w:type="dxa"/>
            <w:tcBorders>
              <w:top w:val="nil"/>
            </w:tcBorders>
          </w:tcPr>
          <w:p w14:paraId="7BA96104" w14:textId="77777777" w:rsidR="00A75D3F" w:rsidRDefault="00A75D3F" w:rsidP="00A75D3F">
            <w:pPr>
              <w:pStyle w:val="KAFTableCell10pt"/>
            </w:pPr>
          </w:p>
        </w:tc>
        <w:tc>
          <w:tcPr>
            <w:tcW w:w="1161" w:type="dxa"/>
            <w:tcBorders>
              <w:top w:val="nil"/>
            </w:tcBorders>
            <w:shd w:val="clear" w:color="auto" w:fill="auto"/>
            <w:noWrap/>
          </w:tcPr>
          <w:p w14:paraId="2BFBBDA2" w14:textId="77777777" w:rsidR="00A75D3F" w:rsidRPr="0016481F" w:rsidRDefault="00A75D3F" w:rsidP="00A75D3F">
            <w:pPr>
              <w:pStyle w:val="KAFTableCell10pt"/>
            </w:pPr>
          </w:p>
        </w:tc>
      </w:tr>
      <w:tr w:rsidR="00A75D3F" w:rsidRPr="0072269A" w14:paraId="37243CA5" w14:textId="77777777" w:rsidTr="00BC25FE">
        <w:trPr>
          <w:trHeight w:val="300"/>
          <w:jc w:val="center"/>
        </w:trPr>
        <w:tc>
          <w:tcPr>
            <w:tcW w:w="1327" w:type="dxa"/>
            <w:tcBorders>
              <w:top w:val="nil"/>
            </w:tcBorders>
            <w:shd w:val="clear" w:color="auto" w:fill="auto"/>
            <w:noWrap/>
          </w:tcPr>
          <w:p w14:paraId="0ECE6088" w14:textId="04374AE1" w:rsidR="00A75D3F" w:rsidRDefault="00A75D3F" w:rsidP="00A75D3F">
            <w:pPr>
              <w:pStyle w:val="KAFTableCell10ptCentered"/>
            </w:pPr>
            <w:r>
              <w:t>≥ 0.2</w:t>
            </w:r>
          </w:p>
        </w:tc>
        <w:tc>
          <w:tcPr>
            <w:tcW w:w="1116" w:type="dxa"/>
            <w:tcBorders>
              <w:top w:val="nil"/>
            </w:tcBorders>
            <w:shd w:val="clear" w:color="auto" w:fill="auto"/>
            <w:noWrap/>
          </w:tcPr>
          <w:p w14:paraId="1E5A03DF" w14:textId="58405169" w:rsidR="00A75D3F" w:rsidRDefault="00A75D3F" w:rsidP="00A75D3F">
            <w:pPr>
              <w:pStyle w:val="KAFTableCell10pt"/>
            </w:pPr>
            <w:r>
              <w:t>526</w:t>
            </w:r>
          </w:p>
        </w:tc>
        <w:tc>
          <w:tcPr>
            <w:tcW w:w="1161" w:type="dxa"/>
            <w:tcBorders>
              <w:top w:val="nil"/>
            </w:tcBorders>
          </w:tcPr>
          <w:p w14:paraId="7E5339E8" w14:textId="77777777" w:rsidR="00A75D3F" w:rsidRDefault="00A75D3F" w:rsidP="00A75D3F">
            <w:pPr>
              <w:pStyle w:val="KAFTableCell10pt"/>
            </w:pPr>
          </w:p>
        </w:tc>
        <w:tc>
          <w:tcPr>
            <w:tcW w:w="1161" w:type="dxa"/>
            <w:tcBorders>
              <w:top w:val="nil"/>
            </w:tcBorders>
            <w:shd w:val="clear" w:color="auto" w:fill="auto"/>
            <w:noWrap/>
          </w:tcPr>
          <w:p w14:paraId="59E16673" w14:textId="77777777" w:rsidR="00A75D3F" w:rsidRPr="0016481F" w:rsidRDefault="00A75D3F" w:rsidP="00A75D3F">
            <w:pPr>
              <w:pStyle w:val="KAFTableCell10pt"/>
            </w:pPr>
          </w:p>
        </w:tc>
      </w:tr>
    </w:tbl>
    <w:p w14:paraId="2D946117" w14:textId="57B2453E" w:rsidR="0047415B" w:rsidRPr="00E415D8" w:rsidRDefault="00337C78" w:rsidP="00444306">
      <w:pPr>
        <w:pStyle w:val="KAFNormalTRoman10pt"/>
      </w:pPr>
      <w:r>
        <w:t xml:space="preserve">Source: Author and NRCS SNOTEL Reporter 2.0. </w:t>
      </w:r>
      <w:r w:rsidRPr="00E415D8">
        <w:t xml:space="preserve">Notes: Italicized values are </w:t>
      </w:r>
      <w:r>
        <w:t xml:space="preserve">predicted within the </w:t>
      </w:r>
      <w:r w:rsidRPr="00E415D8">
        <w:t>range of the observations.</w:t>
      </w:r>
      <w:r>
        <w:t xml:space="preserve"> Station 596; elevation – 8,161 ft. </w:t>
      </w:r>
      <w:r w:rsidR="0047415B">
        <w:t xml:space="preserve">Notes: “Predicted Counts” from a power law model are discussed in the “Analysis” section, below.  </w:t>
      </w:r>
    </w:p>
    <w:p w14:paraId="1D026523" w14:textId="6D173FC6" w:rsidR="00DA20C5" w:rsidRPr="001769A2" w:rsidRDefault="007240A7" w:rsidP="005C2AAF">
      <w:pPr>
        <w:pStyle w:val="KafFigure"/>
      </w:pPr>
      <w:bookmarkStart w:id="23" w:name="_Ref14711386"/>
      <w:r>
        <w:rPr>
          <w:noProof/>
        </w:rPr>
        <w:drawing>
          <wp:anchor distT="0" distB="0" distL="114300" distR="114300" simplePos="0" relativeHeight="251716608" behindDoc="0" locked="0" layoutInCell="1" allowOverlap="1" wp14:anchorId="3648826D" wp14:editId="0A5F8C94">
            <wp:simplePos x="0" y="0"/>
            <wp:positionH relativeFrom="margin">
              <wp:align>center</wp:align>
            </wp:positionH>
            <wp:positionV relativeFrom="page">
              <wp:posOffset>6998970</wp:posOffset>
            </wp:positionV>
            <wp:extent cx="3782151" cy="1819656"/>
            <wp:effectExtent l="0" t="0" r="0" b="952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90722ExtremeRareRainfallEdited.jpeg"/>
                    <pic:cNvPicPr/>
                  </pic:nvPicPr>
                  <pic:blipFill>
                    <a:blip r:embed="rId14">
                      <a:extLst>
                        <a:ext uri="{28A0092B-C50C-407E-A947-70E740481C1C}">
                          <a14:useLocalDpi xmlns:a14="http://schemas.microsoft.com/office/drawing/2010/main" val="0"/>
                        </a:ext>
                      </a:extLst>
                    </a:blip>
                    <a:stretch>
                      <a:fillRect/>
                    </a:stretch>
                  </pic:blipFill>
                  <pic:spPr>
                    <a:xfrm>
                      <a:off x="0" y="0"/>
                      <a:ext cx="3782151" cy="1819656"/>
                    </a:xfrm>
                    <a:prstGeom prst="rect">
                      <a:avLst/>
                    </a:prstGeom>
                  </pic:spPr>
                </pic:pic>
              </a:graphicData>
            </a:graphic>
            <wp14:sizeRelH relativeFrom="margin">
              <wp14:pctWidth>0</wp14:pctWidth>
            </wp14:sizeRelH>
            <wp14:sizeRelV relativeFrom="margin">
              <wp14:pctHeight>0</wp14:pctHeight>
            </wp14:sizeRelV>
          </wp:anchor>
        </w:drawing>
      </w:r>
      <w:r w:rsidR="0047415B">
        <w:t xml:space="preserve">Figure </w:t>
      </w:r>
      <w:r w:rsidR="006D5254">
        <w:fldChar w:fldCharType="begin"/>
      </w:r>
      <w:r w:rsidR="006D5254">
        <w:instrText xml:space="preserve"> SEQ Figure \* ARABIC </w:instrText>
      </w:r>
      <w:r w:rsidR="006D5254">
        <w:fldChar w:fldCharType="separate"/>
      </w:r>
      <w:r w:rsidR="00CA4604">
        <w:rPr>
          <w:noProof/>
        </w:rPr>
        <w:t>6</w:t>
      </w:r>
      <w:r w:rsidR="006D5254">
        <w:rPr>
          <w:noProof/>
        </w:rPr>
        <w:fldChar w:fldCharType="end"/>
      </w:r>
      <w:bookmarkEnd w:id="23"/>
      <w:r w:rsidR="0047415B">
        <w:t xml:space="preserve"> - Frequency of Counts of Hourly Rainfall </w:t>
      </w:r>
      <w:r w:rsidR="00CF2436">
        <w:t>≥</w:t>
      </w:r>
      <w:r w:rsidR="0047415B">
        <w:t xml:space="preserve"> 0.</w:t>
      </w:r>
      <w:r w:rsidR="00262607">
        <w:t>3</w:t>
      </w:r>
      <w:r w:rsidR="0047415B">
        <w:t xml:space="preserve"> for SNOTEL Louis Meadows and Lookout Peak.</w:t>
      </w:r>
      <w:r w:rsidR="00262607">
        <w:t xml:space="preserve"> (N=397). </w:t>
      </w:r>
      <w:r w:rsidR="0047415B">
        <w:t xml:space="preserve"> Source:  </w:t>
      </w:r>
      <w:r w:rsidR="0047415B">
        <w:fldChar w:fldCharType="begin"/>
      </w:r>
      <w:r w:rsidR="0047415B">
        <w:instrText xml:space="preserve"> REF _Ref13941261 \h </w:instrText>
      </w:r>
      <w:r w:rsidR="0047415B">
        <w:fldChar w:fldCharType="separate"/>
      </w:r>
      <w:r w:rsidR="00CA4604">
        <w:t xml:space="preserve">Table </w:t>
      </w:r>
      <w:r w:rsidR="00CA4604">
        <w:rPr>
          <w:noProof/>
        </w:rPr>
        <w:t>5</w:t>
      </w:r>
      <w:r w:rsidR="0047415B">
        <w:fldChar w:fldCharType="end"/>
      </w:r>
      <w:r w:rsidR="0047415B">
        <w:t xml:space="preserve"> and </w:t>
      </w:r>
      <w:r w:rsidR="0047415B">
        <w:fldChar w:fldCharType="begin"/>
      </w:r>
      <w:r w:rsidR="0047415B">
        <w:instrText xml:space="preserve"> REF _Ref13941320 \h </w:instrText>
      </w:r>
      <w:r w:rsidR="0047415B">
        <w:fldChar w:fldCharType="separate"/>
      </w:r>
      <w:r w:rsidR="00CA4604">
        <w:t xml:space="preserve">Table </w:t>
      </w:r>
      <w:r w:rsidR="00CA4604">
        <w:rPr>
          <w:noProof/>
        </w:rPr>
        <w:t>6</w:t>
      </w:r>
      <w:r w:rsidR="0047415B">
        <w:fldChar w:fldCharType="end"/>
      </w:r>
      <w:r w:rsidR="00444306">
        <w:t>.</w:t>
      </w:r>
      <w:r w:rsidR="00B27106">
        <w:t xml:space="preserve"> </w:t>
      </w:r>
      <w:r w:rsidR="00091A83">
        <w:t>Circle</w:t>
      </w:r>
      <w:r w:rsidR="00B27106">
        <w:t xml:space="preserve"> - Louis Meadows, </w:t>
      </w:r>
      <w:r w:rsidR="00091A83">
        <w:t xml:space="preserve">* </w:t>
      </w:r>
      <w:r w:rsidR="00B27106">
        <w:t>= Lookout Peak.</w:t>
      </w:r>
    </w:p>
    <w:p w14:paraId="6A4C6B3D" w14:textId="2B0537C7" w:rsidR="003B769F" w:rsidRDefault="00FE0619" w:rsidP="005C2AAF">
      <w:pPr>
        <w:pStyle w:val="BodyText"/>
      </w:pPr>
      <w:r>
        <w:lastRenderedPageBreak/>
        <w:t>The top 71</w:t>
      </w:r>
      <w:r w:rsidR="003B769F">
        <w:t xml:space="preserve"> rare events </w:t>
      </w:r>
      <w:r w:rsidR="00774601">
        <w:t xml:space="preserve">for both stations </w:t>
      </w:r>
      <w:r w:rsidR="00C9651E">
        <w:t xml:space="preserve">are shown in </w:t>
      </w:r>
      <w:r w:rsidR="00CF2436">
        <w:fldChar w:fldCharType="begin"/>
      </w:r>
      <w:r w:rsidR="00CF2436">
        <w:instrText xml:space="preserve"> REF _Ref14711386 \h </w:instrText>
      </w:r>
      <w:r w:rsidR="00CF2436">
        <w:fldChar w:fldCharType="separate"/>
      </w:r>
      <w:r w:rsidR="00CA4604">
        <w:t xml:space="preserve">Figure </w:t>
      </w:r>
      <w:r w:rsidR="00CA4604">
        <w:rPr>
          <w:noProof/>
        </w:rPr>
        <w:t>6</w:t>
      </w:r>
      <w:r w:rsidR="00CF2436">
        <w:fldChar w:fldCharType="end"/>
      </w:r>
      <w:r w:rsidR="00C9651E">
        <w:t xml:space="preserve"> and </w:t>
      </w:r>
      <w:r w:rsidR="00CF2436">
        <w:t xml:space="preserve">are </w:t>
      </w:r>
      <w:r w:rsidR="00C9651E">
        <w:t xml:space="preserve">listed in </w:t>
      </w:r>
      <w:r w:rsidR="00C9651E">
        <w:fldChar w:fldCharType="begin"/>
      </w:r>
      <w:r w:rsidR="00C9651E">
        <w:instrText xml:space="preserve"> REF _Ref14710774 \h </w:instrText>
      </w:r>
      <w:r w:rsidR="00C9651E">
        <w:fldChar w:fldCharType="separate"/>
      </w:r>
      <w:r w:rsidR="00CA4604">
        <w:t xml:space="preserve">Table </w:t>
      </w:r>
      <w:r w:rsidR="00CA4604">
        <w:rPr>
          <w:noProof/>
        </w:rPr>
        <w:t>7</w:t>
      </w:r>
      <w:r w:rsidR="00C9651E">
        <w:fldChar w:fldCharType="end"/>
      </w:r>
      <w:r w:rsidR="007240A7">
        <w:t xml:space="preserve"> where rainfall is ≥ 0.5 inches. </w:t>
      </w:r>
      <w:r w:rsidR="00885718">
        <w:t>Although the two sites are separated by 3.25 miles and 1,461 feet in elevation</w:t>
      </w:r>
      <w:r w:rsidR="00134AA9">
        <w:t xml:space="preserve">, </w:t>
      </w:r>
      <w:r w:rsidR="00885718">
        <w:t xml:space="preserve">they </w:t>
      </w:r>
      <w:r w:rsidR="007240A7">
        <w:t xml:space="preserve">have nearly </w:t>
      </w:r>
      <w:r w:rsidR="00885718">
        <w:t xml:space="preserve">identical extreme rainfall </w:t>
      </w:r>
      <w:r w:rsidR="00774601">
        <w:t xml:space="preserve">count profiles. </w:t>
      </w:r>
      <w:r w:rsidR="00C9651E">
        <w:t xml:space="preserve">On only two </w:t>
      </w:r>
      <w:r w:rsidR="00885718">
        <w:t xml:space="preserve">of 36 event </w:t>
      </w:r>
      <w:r w:rsidR="00C9651E">
        <w:t>dates – June 8, 2006 and July 27, 2017 – does precipitation o</w:t>
      </w:r>
      <w:r w:rsidR="00774601">
        <w:t xml:space="preserve">ccur on the same calendar </w:t>
      </w:r>
      <w:proofErr w:type="gramStart"/>
      <w:r w:rsidR="00774601">
        <w:t>day.</w:t>
      </w:r>
      <w:proofErr w:type="gramEnd"/>
      <w:r w:rsidR="00774601">
        <w:t xml:space="preserve"> </w:t>
      </w:r>
      <w:r w:rsidR="00134AA9">
        <w:t xml:space="preserve"> </w:t>
      </w:r>
      <w:r w:rsidR="00C9651E">
        <w:t>Onl</w:t>
      </w:r>
      <w:r w:rsidR="00755104">
        <w:t>y on July 8, 2015</w:t>
      </w:r>
      <w:r w:rsidR="00C9651E">
        <w:t xml:space="preserve"> does precipitation persist for two sequential hours at the same station.</w:t>
      </w:r>
      <w:r w:rsidR="00774601">
        <w:t xml:space="preserve"> </w:t>
      </w:r>
      <w:r w:rsidR="00134AA9">
        <w:t>A</w:t>
      </w:r>
      <w:r w:rsidR="00774601">
        <w:t xml:space="preserve"> third deterministic process is causing the same random effects at two different spatial locations. </w:t>
      </w:r>
      <w:r w:rsidR="00C9651E">
        <w:t xml:space="preserve"> </w:t>
      </w:r>
      <w:r w:rsidR="006671A3">
        <w:t xml:space="preserve"> </w:t>
      </w:r>
      <w:r w:rsidR="00885718">
        <w:t xml:space="preserve"> </w:t>
      </w:r>
      <w:r>
        <w:t xml:space="preserve"> </w:t>
      </w:r>
    </w:p>
    <w:p w14:paraId="0093B4A9" w14:textId="797870D2" w:rsidR="0079478B" w:rsidRDefault="0079478B" w:rsidP="005C2AAF">
      <w:pPr>
        <w:pStyle w:val="KAFTable"/>
      </w:pPr>
      <w:bookmarkStart w:id="24" w:name="_Ref14710774"/>
      <w:r>
        <w:t xml:space="preserve">Table </w:t>
      </w:r>
      <w:r w:rsidR="006D5254">
        <w:fldChar w:fldCharType="begin"/>
      </w:r>
      <w:r w:rsidR="006D5254">
        <w:instrText xml:space="preserve"> </w:instrText>
      </w:r>
      <w:r w:rsidR="006D5254">
        <w:instrText xml:space="preserve">SEQ Table \* ARABIC </w:instrText>
      </w:r>
      <w:r w:rsidR="006D5254">
        <w:fldChar w:fldCharType="separate"/>
      </w:r>
      <w:r w:rsidR="00CA4604">
        <w:rPr>
          <w:noProof/>
        </w:rPr>
        <w:t>7</w:t>
      </w:r>
      <w:r w:rsidR="006D5254">
        <w:rPr>
          <w:noProof/>
        </w:rPr>
        <w:fldChar w:fldCharType="end"/>
      </w:r>
      <w:bookmarkEnd w:id="24"/>
      <w:r>
        <w:t xml:space="preserve"> - The Top 72 Top Precipitation Events</w:t>
      </w:r>
      <w:r w:rsidR="003B769F">
        <w:t xml:space="preserve"> – Hourly Rainfall ≥ 0.5 inches</w:t>
      </w:r>
      <w:r>
        <w:t xml:space="preserve"> at Louis Meadows and Lookout Peak by Date</w:t>
      </w:r>
    </w:p>
    <w:tbl>
      <w:tblPr>
        <w:tblW w:w="98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900"/>
        <w:gridCol w:w="1260"/>
        <w:gridCol w:w="1080"/>
        <w:gridCol w:w="1620"/>
        <w:gridCol w:w="828"/>
        <w:gridCol w:w="1170"/>
        <w:gridCol w:w="1152"/>
      </w:tblGrid>
      <w:tr w:rsidR="00444306" w:rsidRPr="00444306" w14:paraId="38E87DB6" w14:textId="77777777" w:rsidTr="00774601">
        <w:trPr>
          <w:trHeight w:val="255"/>
        </w:trPr>
        <w:tc>
          <w:tcPr>
            <w:tcW w:w="1800" w:type="dxa"/>
            <w:shd w:val="clear" w:color="auto" w:fill="auto"/>
            <w:noWrap/>
            <w:vAlign w:val="bottom"/>
            <w:hideMark/>
          </w:tcPr>
          <w:p w14:paraId="7C4A3810" w14:textId="77777777" w:rsidR="00444306" w:rsidRPr="00444306" w:rsidRDefault="00444306" w:rsidP="00444306">
            <w:pPr>
              <w:pStyle w:val="KafTableHeaderCell10"/>
            </w:pPr>
            <w:r w:rsidRPr="00444306">
              <w:t>Date</w:t>
            </w:r>
          </w:p>
        </w:tc>
        <w:tc>
          <w:tcPr>
            <w:tcW w:w="900" w:type="dxa"/>
            <w:shd w:val="clear" w:color="auto" w:fill="auto"/>
            <w:noWrap/>
            <w:vAlign w:val="bottom"/>
            <w:hideMark/>
          </w:tcPr>
          <w:p w14:paraId="4655CA27" w14:textId="77777777" w:rsidR="00444306" w:rsidRPr="00444306" w:rsidRDefault="00444306" w:rsidP="00444306">
            <w:pPr>
              <w:pStyle w:val="KafTableHeaderCell10"/>
            </w:pPr>
            <w:r w:rsidRPr="00444306">
              <w:t>Station</w:t>
            </w:r>
          </w:p>
        </w:tc>
        <w:tc>
          <w:tcPr>
            <w:tcW w:w="1260" w:type="dxa"/>
            <w:shd w:val="clear" w:color="auto" w:fill="auto"/>
            <w:noWrap/>
            <w:vAlign w:val="bottom"/>
            <w:hideMark/>
          </w:tcPr>
          <w:p w14:paraId="64391C3F" w14:textId="5E0B1830" w:rsidR="00444306" w:rsidRPr="00444306" w:rsidRDefault="00444306" w:rsidP="00444306">
            <w:pPr>
              <w:pStyle w:val="KafTableHeaderCell10"/>
            </w:pPr>
            <w:proofErr w:type="spellStart"/>
            <w:r>
              <w:t>Precip</w:t>
            </w:r>
            <w:proofErr w:type="spellEnd"/>
            <w:r>
              <w:t>.</w:t>
            </w:r>
            <w:r w:rsidRPr="00444306">
              <w:t xml:space="preserve"> (in)</w:t>
            </w:r>
          </w:p>
        </w:tc>
        <w:tc>
          <w:tcPr>
            <w:tcW w:w="1080" w:type="dxa"/>
            <w:tcBorders>
              <w:right w:val="single" w:sz="4" w:space="0" w:color="auto"/>
            </w:tcBorders>
            <w:shd w:val="clear" w:color="auto" w:fill="auto"/>
            <w:noWrap/>
            <w:vAlign w:val="bottom"/>
            <w:hideMark/>
          </w:tcPr>
          <w:p w14:paraId="7DFD942B" w14:textId="77777777" w:rsidR="00444306" w:rsidRPr="00444306" w:rsidRDefault="00444306" w:rsidP="00444306">
            <w:pPr>
              <w:pStyle w:val="KafTableHeaderCell10"/>
            </w:pPr>
            <w:r w:rsidRPr="00444306">
              <w:t>Air Temp. (F)</w:t>
            </w:r>
          </w:p>
        </w:tc>
        <w:tc>
          <w:tcPr>
            <w:tcW w:w="1620" w:type="dxa"/>
            <w:tcBorders>
              <w:top w:val="single" w:sz="4" w:space="0" w:color="auto"/>
              <w:left w:val="single" w:sz="4" w:space="0" w:color="auto"/>
              <w:bottom w:val="nil"/>
            </w:tcBorders>
            <w:shd w:val="clear" w:color="auto" w:fill="auto"/>
            <w:noWrap/>
            <w:vAlign w:val="bottom"/>
            <w:hideMark/>
          </w:tcPr>
          <w:p w14:paraId="042A3C6C" w14:textId="77777777" w:rsidR="00444306" w:rsidRPr="00444306" w:rsidRDefault="00444306" w:rsidP="00444306">
            <w:pPr>
              <w:pStyle w:val="KafTableHeaderCell10"/>
            </w:pPr>
            <w:r w:rsidRPr="00444306">
              <w:t>Date</w:t>
            </w:r>
          </w:p>
        </w:tc>
        <w:tc>
          <w:tcPr>
            <w:tcW w:w="828" w:type="dxa"/>
            <w:shd w:val="clear" w:color="auto" w:fill="auto"/>
            <w:noWrap/>
            <w:vAlign w:val="bottom"/>
            <w:hideMark/>
          </w:tcPr>
          <w:p w14:paraId="635CA604" w14:textId="77777777" w:rsidR="00444306" w:rsidRPr="00444306" w:rsidRDefault="00444306" w:rsidP="00444306">
            <w:pPr>
              <w:pStyle w:val="KafTableHeaderCell10"/>
            </w:pPr>
            <w:r w:rsidRPr="00444306">
              <w:t>Station</w:t>
            </w:r>
          </w:p>
        </w:tc>
        <w:tc>
          <w:tcPr>
            <w:tcW w:w="1170" w:type="dxa"/>
            <w:shd w:val="clear" w:color="auto" w:fill="auto"/>
            <w:noWrap/>
            <w:vAlign w:val="bottom"/>
            <w:hideMark/>
          </w:tcPr>
          <w:p w14:paraId="7459DCCA" w14:textId="13246B02" w:rsidR="00444306" w:rsidRPr="00444306" w:rsidRDefault="00444306" w:rsidP="00444306">
            <w:pPr>
              <w:pStyle w:val="KafTableHeaderCell10"/>
            </w:pPr>
            <w:proofErr w:type="spellStart"/>
            <w:r>
              <w:t>Precip</w:t>
            </w:r>
            <w:proofErr w:type="spellEnd"/>
            <w:r>
              <w:t>.</w:t>
            </w:r>
            <w:r w:rsidRPr="00444306">
              <w:t xml:space="preserve"> (in)</w:t>
            </w:r>
          </w:p>
        </w:tc>
        <w:tc>
          <w:tcPr>
            <w:tcW w:w="1152" w:type="dxa"/>
            <w:shd w:val="clear" w:color="auto" w:fill="auto"/>
            <w:noWrap/>
            <w:vAlign w:val="bottom"/>
            <w:hideMark/>
          </w:tcPr>
          <w:p w14:paraId="36781C75" w14:textId="77777777" w:rsidR="00444306" w:rsidRPr="00444306" w:rsidRDefault="00444306" w:rsidP="00444306">
            <w:pPr>
              <w:pStyle w:val="KafTableHeaderCell10"/>
            </w:pPr>
            <w:r w:rsidRPr="00444306">
              <w:t>Air Temp. (F)</w:t>
            </w:r>
          </w:p>
        </w:tc>
      </w:tr>
      <w:tr w:rsidR="00444306" w:rsidRPr="00444306" w14:paraId="63FE4AF3" w14:textId="77777777" w:rsidTr="00774601">
        <w:trPr>
          <w:trHeight w:val="255"/>
        </w:trPr>
        <w:tc>
          <w:tcPr>
            <w:tcW w:w="1800" w:type="dxa"/>
            <w:shd w:val="clear" w:color="auto" w:fill="auto"/>
            <w:noWrap/>
            <w:vAlign w:val="bottom"/>
            <w:hideMark/>
          </w:tcPr>
          <w:p w14:paraId="4A2B745A" w14:textId="77777777" w:rsidR="00444306" w:rsidRPr="00444306" w:rsidRDefault="00444306" w:rsidP="00444306">
            <w:pPr>
              <w:jc w:val="left"/>
              <w:rPr>
                <w:b w:val="0"/>
              </w:rPr>
            </w:pPr>
            <w:r w:rsidRPr="00444306">
              <w:rPr>
                <w:b w:val="0"/>
              </w:rPr>
              <w:t>7/17/2004 19:00</w:t>
            </w:r>
          </w:p>
        </w:tc>
        <w:tc>
          <w:tcPr>
            <w:tcW w:w="900" w:type="dxa"/>
            <w:shd w:val="clear" w:color="auto" w:fill="auto"/>
            <w:noWrap/>
            <w:vAlign w:val="bottom"/>
            <w:hideMark/>
          </w:tcPr>
          <w:p w14:paraId="001B743F"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3847364E" w14:textId="77777777" w:rsidR="00444306" w:rsidRPr="00444306" w:rsidRDefault="00444306" w:rsidP="00444306">
            <w:pPr>
              <w:jc w:val="left"/>
              <w:rPr>
                <w:b w:val="0"/>
              </w:rPr>
            </w:pPr>
            <w:r w:rsidRPr="00444306">
              <w:rPr>
                <w:b w:val="0"/>
              </w:rPr>
              <w:t>0.9</w:t>
            </w:r>
          </w:p>
        </w:tc>
        <w:tc>
          <w:tcPr>
            <w:tcW w:w="1080" w:type="dxa"/>
            <w:tcBorders>
              <w:right w:val="single" w:sz="4" w:space="0" w:color="auto"/>
            </w:tcBorders>
            <w:shd w:val="clear" w:color="auto" w:fill="auto"/>
            <w:noWrap/>
            <w:vAlign w:val="bottom"/>
            <w:hideMark/>
          </w:tcPr>
          <w:p w14:paraId="1EFB28A1" w14:textId="77777777" w:rsidR="00444306" w:rsidRPr="00444306" w:rsidRDefault="00444306" w:rsidP="00444306">
            <w:pPr>
              <w:jc w:val="left"/>
              <w:rPr>
                <w:b w:val="0"/>
              </w:rPr>
            </w:pPr>
          </w:p>
        </w:tc>
        <w:tc>
          <w:tcPr>
            <w:tcW w:w="1620" w:type="dxa"/>
            <w:tcBorders>
              <w:top w:val="nil"/>
              <w:left w:val="single" w:sz="4" w:space="0" w:color="auto"/>
              <w:bottom w:val="nil"/>
            </w:tcBorders>
            <w:shd w:val="clear" w:color="auto" w:fill="auto"/>
            <w:noWrap/>
            <w:vAlign w:val="bottom"/>
            <w:hideMark/>
          </w:tcPr>
          <w:p w14:paraId="245265A2" w14:textId="77777777" w:rsidR="00444306" w:rsidRPr="00444306" w:rsidRDefault="00444306" w:rsidP="00444306">
            <w:pPr>
              <w:jc w:val="left"/>
              <w:rPr>
                <w:b w:val="0"/>
              </w:rPr>
            </w:pPr>
            <w:r w:rsidRPr="00444306">
              <w:rPr>
                <w:b w:val="0"/>
              </w:rPr>
              <w:t>12/2/2012 20:00</w:t>
            </w:r>
          </w:p>
        </w:tc>
        <w:tc>
          <w:tcPr>
            <w:tcW w:w="828" w:type="dxa"/>
            <w:shd w:val="clear" w:color="auto" w:fill="auto"/>
            <w:noWrap/>
            <w:vAlign w:val="bottom"/>
            <w:hideMark/>
          </w:tcPr>
          <w:p w14:paraId="0811B3B9"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2A2878B4" w14:textId="77777777" w:rsidR="00444306" w:rsidRPr="00444306" w:rsidRDefault="00444306" w:rsidP="00444306">
            <w:pPr>
              <w:jc w:val="left"/>
              <w:rPr>
                <w:b w:val="0"/>
              </w:rPr>
            </w:pPr>
            <w:r w:rsidRPr="00444306">
              <w:rPr>
                <w:b w:val="0"/>
              </w:rPr>
              <w:t>0.8</w:t>
            </w:r>
          </w:p>
        </w:tc>
        <w:tc>
          <w:tcPr>
            <w:tcW w:w="1152" w:type="dxa"/>
            <w:shd w:val="clear" w:color="auto" w:fill="auto"/>
            <w:noWrap/>
            <w:vAlign w:val="bottom"/>
            <w:hideMark/>
          </w:tcPr>
          <w:p w14:paraId="6DAB6994" w14:textId="77777777" w:rsidR="00444306" w:rsidRPr="00444306" w:rsidRDefault="00444306" w:rsidP="00444306">
            <w:pPr>
              <w:jc w:val="left"/>
              <w:rPr>
                <w:b w:val="0"/>
              </w:rPr>
            </w:pPr>
            <w:r w:rsidRPr="00444306">
              <w:rPr>
                <w:b w:val="0"/>
              </w:rPr>
              <w:t>35</w:t>
            </w:r>
          </w:p>
        </w:tc>
      </w:tr>
      <w:tr w:rsidR="00444306" w:rsidRPr="00444306" w14:paraId="0BA5F11B" w14:textId="77777777" w:rsidTr="00774601">
        <w:trPr>
          <w:trHeight w:val="255"/>
        </w:trPr>
        <w:tc>
          <w:tcPr>
            <w:tcW w:w="1800" w:type="dxa"/>
            <w:shd w:val="clear" w:color="auto" w:fill="auto"/>
            <w:noWrap/>
            <w:vAlign w:val="bottom"/>
            <w:hideMark/>
          </w:tcPr>
          <w:p w14:paraId="2D8E339B" w14:textId="77777777" w:rsidR="00444306" w:rsidRPr="00444306" w:rsidRDefault="00444306" w:rsidP="00444306">
            <w:pPr>
              <w:jc w:val="left"/>
              <w:rPr>
                <w:b w:val="0"/>
              </w:rPr>
            </w:pPr>
            <w:r w:rsidRPr="00444306">
              <w:rPr>
                <w:b w:val="0"/>
              </w:rPr>
              <w:t>8/18/2004 17:00</w:t>
            </w:r>
          </w:p>
        </w:tc>
        <w:tc>
          <w:tcPr>
            <w:tcW w:w="900" w:type="dxa"/>
            <w:shd w:val="clear" w:color="auto" w:fill="auto"/>
            <w:noWrap/>
            <w:vAlign w:val="bottom"/>
            <w:hideMark/>
          </w:tcPr>
          <w:p w14:paraId="435E874B"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1C7914C0"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6C1DCEAF" w14:textId="77777777" w:rsidR="00444306" w:rsidRPr="00444306" w:rsidRDefault="00444306" w:rsidP="00444306">
            <w:pPr>
              <w:jc w:val="left"/>
              <w:rPr>
                <w:b w:val="0"/>
              </w:rPr>
            </w:pPr>
            <w:r w:rsidRPr="00444306">
              <w:rPr>
                <w:b w:val="0"/>
              </w:rPr>
              <w:t>49</w:t>
            </w:r>
          </w:p>
        </w:tc>
        <w:tc>
          <w:tcPr>
            <w:tcW w:w="1620" w:type="dxa"/>
            <w:tcBorders>
              <w:top w:val="nil"/>
              <w:left w:val="single" w:sz="4" w:space="0" w:color="auto"/>
              <w:bottom w:val="nil"/>
            </w:tcBorders>
            <w:shd w:val="clear" w:color="auto" w:fill="auto"/>
            <w:noWrap/>
            <w:vAlign w:val="bottom"/>
            <w:hideMark/>
          </w:tcPr>
          <w:p w14:paraId="4E8EED9C" w14:textId="77777777" w:rsidR="00444306" w:rsidRPr="00444306" w:rsidRDefault="00444306" w:rsidP="00444306">
            <w:pPr>
              <w:jc w:val="left"/>
              <w:rPr>
                <w:b w:val="0"/>
              </w:rPr>
            </w:pPr>
            <w:r w:rsidRPr="00444306">
              <w:rPr>
                <w:b w:val="0"/>
              </w:rPr>
              <w:t>5/30/2013 9:00</w:t>
            </w:r>
          </w:p>
        </w:tc>
        <w:tc>
          <w:tcPr>
            <w:tcW w:w="828" w:type="dxa"/>
            <w:shd w:val="clear" w:color="auto" w:fill="auto"/>
            <w:noWrap/>
            <w:vAlign w:val="bottom"/>
            <w:hideMark/>
          </w:tcPr>
          <w:p w14:paraId="5C3E5203"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5DDD1CD9"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06A88FEB" w14:textId="77777777" w:rsidR="00444306" w:rsidRPr="00444306" w:rsidRDefault="00444306" w:rsidP="00444306">
            <w:pPr>
              <w:jc w:val="left"/>
              <w:rPr>
                <w:b w:val="0"/>
              </w:rPr>
            </w:pPr>
            <w:r w:rsidRPr="00444306">
              <w:rPr>
                <w:b w:val="0"/>
              </w:rPr>
              <w:t>42</w:t>
            </w:r>
          </w:p>
        </w:tc>
      </w:tr>
      <w:tr w:rsidR="00444306" w:rsidRPr="00444306" w14:paraId="18FAF4DD" w14:textId="77777777" w:rsidTr="00774601">
        <w:trPr>
          <w:trHeight w:val="255"/>
        </w:trPr>
        <w:tc>
          <w:tcPr>
            <w:tcW w:w="1800" w:type="dxa"/>
            <w:shd w:val="clear" w:color="auto" w:fill="auto"/>
            <w:noWrap/>
            <w:vAlign w:val="bottom"/>
            <w:hideMark/>
          </w:tcPr>
          <w:p w14:paraId="781F5E44" w14:textId="77777777" w:rsidR="00444306" w:rsidRPr="00444306" w:rsidRDefault="00444306" w:rsidP="00444306">
            <w:pPr>
              <w:jc w:val="left"/>
              <w:rPr>
                <w:b w:val="0"/>
              </w:rPr>
            </w:pPr>
            <w:r w:rsidRPr="00444306">
              <w:rPr>
                <w:b w:val="0"/>
              </w:rPr>
              <w:t>4/2/2005 10:00</w:t>
            </w:r>
          </w:p>
        </w:tc>
        <w:tc>
          <w:tcPr>
            <w:tcW w:w="900" w:type="dxa"/>
            <w:shd w:val="clear" w:color="auto" w:fill="auto"/>
            <w:noWrap/>
            <w:vAlign w:val="bottom"/>
            <w:hideMark/>
          </w:tcPr>
          <w:p w14:paraId="66703F27"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7B339D19" w14:textId="77777777" w:rsidR="00444306" w:rsidRPr="00444306" w:rsidRDefault="00444306" w:rsidP="00444306">
            <w:pPr>
              <w:jc w:val="left"/>
              <w:rPr>
                <w:b w:val="0"/>
              </w:rPr>
            </w:pPr>
            <w:r w:rsidRPr="00444306">
              <w:rPr>
                <w:b w:val="0"/>
              </w:rPr>
              <w:t>2.1</w:t>
            </w:r>
          </w:p>
        </w:tc>
        <w:tc>
          <w:tcPr>
            <w:tcW w:w="1080" w:type="dxa"/>
            <w:tcBorders>
              <w:right w:val="single" w:sz="4" w:space="0" w:color="auto"/>
            </w:tcBorders>
            <w:shd w:val="clear" w:color="auto" w:fill="auto"/>
            <w:noWrap/>
            <w:vAlign w:val="bottom"/>
            <w:hideMark/>
          </w:tcPr>
          <w:p w14:paraId="061EB16F" w14:textId="77777777" w:rsidR="00444306" w:rsidRPr="00444306" w:rsidRDefault="00444306" w:rsidP="00444306">
            <w:pPr>
              <w:jc w:val="left"/>
              <w:rPr>
                <w:b w:val="0"/>
              </w:rPr>
            </w:pPr>
            <w:r w:rsidRPr="00444306">
              <w:rPr>
                <w:b w:val="0"/>
              </w:rPr>
              <w:t>47</w:t>
            </w:r>
          </w:p>
        </w:tc>
        <w:tc>
          <w:tcPr>
            <w:tcW w:w="1620" w:type="dxa"/>
            <w:tcBorders>
              <w:top w:val="nil"/>
              <w:left w:val="single" w:sz="4" w:space="0" w:color="auto"/>
              <w:bottom w:val="nil"/>
            </w:tcBorders>
            <w:shd w:val="clear" w:color="auto" w:fill="auto"/>
            <w:noWrap/>
            <w:vAlign w:val="bottom"/>
            <w:hideMark/>
          </w:tcPr>
          <w:p w14:paraId="6289B1C9" w14:textId="77777777" w:rsidR="00444306" w:rsidRPr="00444306" w:rsidRDefault="00444306" w:rsidP="00444306">
            <w:pPr>
              <w:jc w:val="left"/>
              <w:rPr>
                <w:b w:val="0"/>
              </w:rPr>
            </w:pPr>
            <w:r w:rsidRPr="00444306">
              <w:rPr>
                <w:b w:val="0"/>
              </w:rPr>
              <w:t>9/7/2013 16:00</w:t>
            </w:r>
          </w:p>
        </w:tc>
        <w:tc>
          <w:tcPr>
            <w:tcW w:w="828" w:type="dxa"/>
            <w:shd w:val="clear" w:color="auto" w:fill="auto"/>
            <w:noWrap/>
            <w:vAlign w:val="bottom"/>
            <w:hideMark/>
          </w:tcPr>
          <w:p w14:paraId="57764A47"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700C72F6"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28A33A29" w14:textId="77777777" w:rsidR="00444306" w:rsidRPr="00444306" w:rsidRDefault="00444306" w:rsidP="00444306">
            <w:pPr>
              <w:jc w:val="left"/>
              <w:rPr>
                <w:b w:val="0"/>
              </w:rPr>
            </w:pPr>
            <w:r w:rsidRPr="00444306">
              <w:rPr>
                <w:b w:val="0"/>
              </w:rPr>
              <w:t>55</w:t>
            </w:r>
          </w:p>
        </w:tc>
      </w:tr>
      <w:tr w:rsidR="00444306" w:rsidRPr="00444306" w14:paraId="76B50FF9" w14:textId="77777777" w:rsidTr="00774601">
        <w:trPr>
          <w:trHeight w:val="255"/>
        </w:trPr>
        <w:tc>
          <w:tcPr>
            <w:tcW w:w="1800" w:type="dxa"/>
            <w:shd w:val="clear" w:color="auto" w:fill="auto"/>
            <w:noWrap/>
            <w:vAlign w:val="bottom"/>
            <w:hideMark/>
          </w:tcPr>
          <w:p w14:paraId="6E907E13" w14:textId="77777777" w:rsidR="00444306" w:rsidRPr="00444306" w:rsidRDefault="00444306" w:rsidP="00444306">
            <w:pPr>
              <w:jc w:val="left"/>
              <w:rPr>
                <w:b w:val="0"/>
              </w:rPr>
            </w:pPr>
            <w:r w:rsidRPr="00444306">
              <w:rPr>
                <w:b w:val="0"/>
              </w:rPr>
              <w:t>8/2/2005 18:00</w:t>
            </w:r>
          </w:p>
        </w:tc>
        <w:tc>
          <w:tcPr>
            <w:tcW w:w="900" w:type="dxa"/>
            <w:shd w:val="clear" w:color="auto" w:fill="auto"/>
            <w:noWrap/>
            <w:vAlign w:val="bottom"/>
            <w:hideMark/>
          </w:tcPr>
          <w:p w14:paraId="38419D28"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4836E3EB"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7CD286C8" w14:textId="77777777" w:rsidR="00444306" w:rsidRPr="00444306" w:rsidRDefault="00444306" w:rsidP="00444306">
            <w:pPr>
              <w:jc w:val="left"/>
              <w:rPr>
                <w:b w:val="0"/>
              </w:rPr>
            </w:pPr>
          </w:p>
        </w:tc>
        <w:tc>
          <w:tcPr>
            <w:tcW w:w="1620" w:type="dxa"/>
            <w:tcBorders>
              <w:top w:val="nil"/>
              <w:left w:val="single" w:sz="4" w:space="0" w:color="auto"/>
              <w:bottom w:val="nil"/>
            </w:tcBorders>
            <w:shd w:val="clear" w:color="auto" w:fill="auto"/>
            <w:noWrap/>
            <w:vAlign w:val="bottom"/>
            <w:hideMark/>
          </w:tcPr>
          <w:p w14:paraId="3389B3BF" w14:textId="77777777" w:rsidR="00444306" w:rsidRPr="00444306" w:rsidRDefault="00444306" w:rsidP="00444306">
            <w:pPr>
              <w:jc w:val="left"/>
              <w:rPr>
                <w:b w:val="0"/>
              </w:rPr>
            </w:pPr>
            <w:r w:rsidRPr="00444306">
              <w:rPr>
                <w:b w:val="0"/>
              </w:rPr>
              <w:t>2/15/2014 10:00</w:t>
            </w:r>
          </w:p>
        </w:tc>
        <w:tc>
          <w:tcPr>
            <w:tcW w:w="828" w:type="dxa"/>
            <w:shd w:val="clear" w:color="auto" w:fill="auto"/>
            <w:noWrap/>
            <w:vAlign w:val="bottom"/>
            <w:hideMark/>
          </w:tcPr>
          <w:p w14:paraId="44C1816D"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4E8F00AC" w14:textId="77777777" w:rsidR="00444306" w:rsidRPr="00444306" w:rsidRDefault="00444306" w:rsidP="00444306">
            <w:pPr>
              <w:jc w:val="left"/>
              <w:rPr>
                <w:b w:val="0"/>
              </w:rPr>
            </w:pPr>
            <w:r w:rsidRPr="00444306">
              <w:rPr>
                <w:b w:val="0"/>
              </w:rPr>
              <w:t>0.6</w:t>
            </w:r>
          </w:p>
        </w:tc>
        <w:tc>
          <w:tcPr>
            <w:tcW w:w="1152" w:type="dxa"/>
            <w:shd w:val="clear" w:color="auto" w:fill="auto"/>
            <w:noWrap/>
            <w:vAlign w:val="bottom"/>
            <w:hideMark/>
          </w:tcPr>
          <w:p w14:paraId="5F19AAA9" w14:textId="77777777" w:rsidR="00444306" w:rsidRPr="00444306" w:rsidRDefault="00444306" w:rsidP="00444306">
            <w:pPr>
              <w:jc w:val="left"/>
              <w:rPr>
                <w:b w:val="0"/>
              </w:rPr>
            </w:pPr>
            <w:r w:rsidRPr="00444306">
              <w:rPr>
                <w:b w:val="0"/>
              </w:rPr>
              <w:t>44</w:t>
            </w:r>
          </w:p>
        </w:tc>
      </w:tr>
      <w:tr w:rsidR="00444306" w:rsidRPr="00444306" w14:paraId="245A8927" w14:textId="77777777" w:rsidTr="00774601">
        <w:trPr>
          <w:trHeight w:val="255"/>
        </w:trPr>
        <w:tc>
          <w:tcPr>
            <w:tcW w:w="1800" w:type="dxa"/>
            <w:shd w:val="clear" w:color="auto" w:fill="auto"/>
            <w:noWrap/>
            <w:vAlign w:val="bottom"/>
            <w:hideMark/>
          </w:tcPr>
          <w:p w14:paraId="1B32C9F5" w14:textId="77777777" w:rsidR="00444306" w:rsidRPr="00444306" w:rsidRDefault="00444306" w:rsidP="00444306">
            <w:pPr>
              <w:jc w:val="left"/>
              <w:rPr>
                <w:b w:val="0"/>
              </w:rPr>
            </w:pPr>
            <w:r w:rsidRPr="00444306">
              <w:rPr>
                <w:b w:val="0"/>
              </w:rPr>
              <w:t>10/3/2005 11:00</w:t>
            </w:r>
          </w:p>
        </w:tc>
        <w:tc>
          <w:tcPr>
            <w:tcW w:w="900" w:type="dxa"/>
            <w:shd w:val="clear" w:color="auto" w:fill="auto"/>
            <w:noWrap/>
            <w:vAlign w:val="bottom"/>
            <w:hideMark/>
          </w:tcPr>
          <w:p w14:paraId="067A7148"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22589041" w14:textId="77777777" w:rsidR="00444306" w:rsidRPr="00444306" w:rsidRDefault="00444306" w:rsidP="00444306">
            <w:pPr>
              <w:jc w:val="left"/>
              <w:rPr>
                <w:b w:val="0"/>
              </w:rPr>
            </w:pPr>
            <w:r w:rsidRPr="00444306">
              <w:rPr>
                <w:b w:val="0"/>
              </w:rPr>
              <w:t>1.1</w:t>
            </w:r>
          </w:p>
        </w:tc>
        <w:tc>
          <w:tcPr>
            <w:tcW w:w="1080" w:type="dxa"/>
            <w:tcBorders>
              <w:right w:val="single" w:sz="4" w:space="0" w:color="auto"/>
            </w:tcBorders>
            <w:shd w:val="clear" w:color="auto" w:fill="auto"/>
            <w:noWrap/>
            <w:vAlign w:val="bottom"/>
            <w:hideMark/>
          </w:tcPr>
          <w:p w14:paraId="3AA2D0D3" w14:textId="77777777" w:rsidR="00444306" w:rsidRPr="00444306" w:rsidRDefault="00444306" w:rsidP="00444306">
            <w:pPr>
              <w:jc w:val="left"/>
              <w:rPr>
                <w:b w:val="0"/>
              </w:rPr>
            </w:pPr>
          </w:p>
        </w:tc>
        <w:tc>
          <w:tcPr>
            <w:tcW w:w="1620" w:type="dxa"/>
            <w:tcBorders>
              <w:top w:val="nil"/>
              <w:left w:val="single" w:sz="4" w:space="0" w:color="auto"/>
              <w:bottom w:val="nil"/>
            </w:tcBorders>
            <w:shd w:val="clear" w:color="auto" w:fill="auto"/>
            <w:noWrap/>
            <w:vAlign w:val="bottom"/>
            <w:hideMark/>
          </w:tcPr>
          <w:p w14:paraId="133205DF" w14:textId="77777777" w:rsidR="00444306" w:rsidRPr="00444306" w:rsidRDefault="00444306" w:rsidP="00444306">
            <w:pPr>
              <w:jc w:val="left"/>
              <w:rPr>
                <w:b w:val="0"/>
              </w:rPr>
            </w:pPr>
            <w:r w:rsidRPr="00444306">
              <w:rPr>
                <w:b w:val="0"/>
              </w:rPr>
              <w:t>3/1/2014 14:00</w:t>
            </w:r>
          </w:p>
        </w:tc>
        <w:tc>
          <w:tcPr>
            <w:tcW w:w="828" w:type="dxa"/>
            <w:shd w:val="clear" w:color="auto" w:fill="auto"/>
            <w:noWrap/>
            <w:vAlign w:val="bottom"/>
            <w:hideMark/>
          </w:tcPr>
          <w:p w14:paraId="0117FFFA"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10C3C3A2" w14:textId="77777777" w:rsidR="00444306" w:rsidRPr="00444306" w:rsidRDefault="00444306" w:rsidP="00444306">
            <w:pPr>
              <w:jc w:val="left"/>
              <w:rPr>
                <w:b w:val="0"/>
              </w:rPr>
            </w:pPr>
            <w:r w:rsidRPr="00444306">
              <w:rPr>
                <w:b w:val="0"/>
              </w:rPr>
              <w:t>0.6</w:t>
            </w:r>
          </w:p>
        </w:tc>
        <w:tc>
          <w:tcPr>
            <w:tcW w:w="1152" w:type="dxa"/>
            <w:shd w:val="clear" w:color="auto" w:fill="auto"/>
            <w:noWrap/>
            <w:vAlign w:val="bottom"/>
            <w:hideMark/>
          </w:tcPr>
          <w:p w14:paraId="4134DEF7" w14:textId="77777777" w:rsidR="00444306" w:rsidRPr="00444306" w:rsidRDefault="00444306" w:rsidP="00444306">
            <w:pPr>
              <w:jc w:val="left"/>
              <w:rPr>
                <w:b w:val="0"/>
              </w:rPr>
            </w:pPr>
            <w:r w:rsidRPr="00444306">
              <w:rPr>
                <w:b w:val="0"/>
              </w:rPr>
              <w:t>39</w:t>
            </w:r>
          </w:p>
        </w:tc>
      </w:tr>
      <w:tr w:rsidR="00444306" w:rsidRPr="00444306" w14:paraId="267DD17C" w14:textId="77777777" w:rsidTr="00774601">
        <w:trPr>
          <w:trHeight w:val="255"/>
        </w:trPr>
        <w:tc>
          <w:tcPr>
            <w:tcW w:w="1800" w:type="dxa"/>
            <w:shd w:val="clear" w:color="auto" w:fill="auto"/>
            <w:noWrap/>
            <w:vAlign w:val="bottom"/>
            <w:hideMark/>
          </w:tcPr>
          <w:p w14:paraId="404C700A" w14:textId="77777777" w:rsidR="00444306" w:rsidRPr="00444306" w:rsidRDefault="00444306" w:rsidP="00444306">
            <w:pPr>
              <w:jc w:val="left"/>
              <w:rPr>
                <w:b w:val="0"/>
              </w:rPr>
            </w:pPr>
            <w:r w:rsidRPr="00444306">
              <w:rPr>
                <w:b w:val="0"/>
              </w:rPr>
              <w:t>2/27/2006 12:00</w:t>
            </w:r>
          </w:p>
        </w:tc>
        <w:tc>
          <w:tcPr>
            <w:tcW w:w="900" w:type="dxa"/>
            <w:shd w:val="clear" w:color="auto" w:fill="auto"/>
            <w:noWrap/>
            <w:vAlign w:val="bottom"/>
            <w:hideMark/>
          </w:tcPr>
          <w:p w14:paraId="4F73056D"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0AA3FF9E" w14:textId="77777777" w:rsidR="00444306" w:rsidRPr="00444306" w:rsidRDefault="00444306" w:rsidP="00444306">
            <w:pPr>
              <w:jc w:val="left"/>
              <w:rPr>
                <w:b w:val="0"/>
              </w:rPr>
            </w:pPr>
            <w:r w:rsidRPr="00444306">
              <w:rPr>
                <w:b w:val="0"/>
              </w:rPr>
              <w:t>0.6</w:t>
            </w:r>
          </w:p>
        </w:tc>
        <w:tc>
          <w:tcPr>
            <w:tcW w:w="1080" w:type="dxa"/>
            <w:tcBorders>
              <w:right w:val="single" w:sz="4" w:space="0" w:color="auto"/>
            </w:tcBorders>
            <w:shd w:val="clear" w:color="auto" w:fill="auto"/>
            <w:noWrap/>
            <w:vAlign w:val="bottom"/>
            <w:hideMark/>
          </w:tcPr>
          <w:p w14:paraId="5091FBC8" w14:textId="77777777" w:rsidR="00444306" w:rsidRPr="00444306" w:rsidRDefault="00444306" w:rsidP="00444306">
            <w:pPr>
              <w:jc w:val="left"/>
              <w:rPr>
                <w:b w:val="0"/>
              </w:rPr>
            </w:pPr>
            <w:r w:rsidRPr="00444306">
              <w:rPr>
                <w:b w:val="0"/>
              </w:rPr>
              <w:t>45</w:t>
            </w:r>
          </w:p>
        </w:tc>
        <w:tc>
          <w:tcPr>
            <w:tcW w:w="1620" w:type="dxa"/>
            <w:tcBorders>
              <w:top w:val="nil"/>
              <w:left w:val="single" w:sz="4" w:space="0" w:color="auto"/>
              <w:bottom w:val="nil"/>
            </w:tcBorders>
            <w:shd w:val="clear" w:color="auto" w:fill="auto"/>
            <w:noWrap/>
            <w:vAlign w:val="bottom"/>
            <w:hideMark/>
          </w:tcPr>
          <w:p w14:paraId="0B750804" w14:textId="77777777" w:rsidR="00444306" w:rsidRPr="00444306" w:rsidRDefault="00444306" w:rsidP="00444306">
            <w:pPr>
              <w:jc w:val="left"/>
              <w:rPr>
                <w:b w:val="0"/>
              </w:rPr>
            </w:pPr>
            <w:r w:rsidRPr="00444306">
              <w:rPr>
                <w:b w:val="0"/>
              </w:rPr>
              <w:t>7/12/2014 8:00</w:t>
            </w:r>
          </w:p>
        </w:tc>
        <w:tc>
          <w:tcPr>
            <w:tcW w:w="828" w:type="dxa"/>
            <w:shd w:val="clear" w:color="auto" w:fill="auto"/>
            <w:noWrap/>
            <w:vAlign w:val="bottom"/>
            <w:hideMark/>
          </w:tcPr>
          <w:p w14:paraId="23C14B8F"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497C7913" w14:textId="77777777" w:rsidR="00444306" w:rsidRPr="00444306" w:rsidRDefault="00444306" w:rsidP="00444306">
            <w:pPr>
              <w:jc w:val="left"/>
              <w:rPr>
                <w:b w:val="0"/>
              </w:rPr>
            </w:pPr>
            <w:r w:rsidRPr="00444306">
              <w:rPr>
                <w:b w:val="0"/>
              </w:rPr>
              <w:t>0.8</w:t>
            </w:r>
          </w:p>
        </w:tc>
        <w:tc>
          <w:tcPr>
            <w:tcW w:w="1152" w:type="dxa"/>
            <w:shd w:val="clear" w:color="auto" w:fill="auto"/>
            <w:noWrap/>
            <w:vAlign w:val="bottom"/>
            <w:hideMark/>
          </w:tcPr>
          <w:p w14:paraId="473DBCB9" w14:textId="77777777" w:rsidR="00444306" w:rsidRPr="00444306" w:rsidRDefault="00444306" w:rsidP="00444306">
            <w:pPr>
              <w:jc w:val="left"/>
              <w:rPr>
                <w:b w:val="0"/>
              </w:rPr>
            </w:pPr>
            <w:r w:rsidRPr="00444306">
              <w:rPr>
                <w:b w:val="0"/>
              </w:rPr>
              <w:t>66</w:t>
            </w:r>
          </w:p>
        </w:tc>
      </w:tr>
      <w:tr w:rsidR="00444306" w:rsidRPr="00444306" w14:paraId="73617A39" w14:textId="77777777" w:rsidTr="00774601">
        <w:trPr>
          <w:trHeight w:val="255"/>
        </w:trPr>
        <w:tc>
          <w:tcPr>
            <w:tcW w:w="1800" w:type="dxa"/>
            <w:shd w:val="clear" w:color="auto" w:fill="auto"/>
            <w:noWrap/>
            <w:vAlign w:val="bottom"/>
            <w:hideMark/>
          </w:tcPr>
          <w:p w14:paraId="43DA5870" w14:textId="77777777" w:rsidR="00444306" w:rsidRPr="00444306" w:rsidRDefault="00444306" w:rsidP="00444306">
            <w:pPr>
              <w:jc w:val="left"/>
              <w:rPr>
                <w:b w:val="0"/>
              </w:rPr>
            </w:pPr>
            <w:r w:rsidRPr="00444306">
              <w:rPr>
                <w:b w:val="0"/>
              </w:rPr>
              <w:t>3/21/2006 12:00</w:t>
            </w:r>
          </w:p>
        </w:tc>
        <w:tc>
          <w:tcPr>
            <w:tcW w:w="900" w:type="dxa"/>
            <w:shd w:val="clear" w:color="auto" w:fill="auto"/>
            <w:noWrap/>
            <w:vAlign w:val="bottom"/>
            <w:hideMark/>
          </w:tcPr>
          <w:p w14:paraId="2A7FAB16"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7ED34221"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099CF5B6" w14:textId="77777777" w:rsidR="00444306" w:rsidRPr="00444306" w:rsidRDefault="00444306" w:rsidP="00444306">
            <w:pPr>
              <w:jc w:val="left"/>
              <w:rPr>
                <w:b w:val="0"/>
              </w:rPr>
            </w:pPr>
          </w:p>
        </w:tc>
        <w:tc>
          <w:tcPr>
            <w:tcW w:w="1620" w:type="dxa"/>
            <w:tcBorders>
              <w:top w:val="nil"/>
              <w:left w:val="single" w:sz="4" w:space="0" w:color="auto"/>
              <w:bottom w:val="nil"/>
            </w:tcBorders>
            <w:shd w:val="clear" w:color="auto" w:fill="auto"/>
            <w:noWrap/>
            <w:vAlign w:val="bottom"/>
            <w:hideMark/>
          </w:tcPr>
          <w:p w14:paraId="658AF532" w14:textId="77777777" w:rsidR="00444306" w:rsidRPr="00444306" w:rsidRDefault="00444306" w:rsidP="00444306">
            <w:pPr>
              <w:jc w:val="left"/>
              <w:rPr>
                <w:b w:val="0"/>
              </w:rPr>
            </w:pPr>
            <w:r w:rsidRPr="00444306">
              <w:rPr>
                <w:b w:val="0"/>
              </w:rPr>
              <w:t>9/5/2014 1:00</w:t>
            </w:r>
          </w:p>
        </w:tc>
        <w:tc>
          <w:tcPr>
            <w:tcW w:w="828" w:type="dxa"/>
            <w:shd w:val="clear" w:color="auto" w:fill="auto"/>
            <w:noWrap/>
            <w:vAlign w:val="bottom"/>
            <w:hideMark/>
          </w:tcPr>
          <w:p w14:paraId="1EED7434"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168FBE18" w14:textId="77777777" w:rsidR="00444306" w:rsidRPr="00444306" w:rsidRDefault="00444306" w:rsidP="00444306">
            <w:pPr>
              <w:jc w:val="left"/>
              <w:rPr>
                <w:b w:val="0"/>
              </w:rPr>
            </w:pPr>
            <w:r w:rsidRPr="00444306">
              <w:rPr>
                <w:b w:val="0"/>
              </w:rPr>
              <w:t>1.1</w:t>
            </w:r>
          </w:p>
        </w:tc>
        <w:tc>
          <w:tcPr>
            <w:tcW w:w="1152" w:type="dxa"/>
            <w:shd w:val="clear" w:color="auto" w:fill="auto"/>
            <w:noWrap/>
            <w:vAlign w:val="bottom"/>
            <w:hideMark/>
          </w:tcPr>
          <w:p w14:paraId="237C51F9" w14:textId="77777777" w:rsidR="00444306" w:rsidRPr="00444306" w:rsidRDefault="00444306" w:rsidP="00444306">
            <w:pPr>
              <w:jc w:val="left"/>
              <w:rPr>
                <w:b w:val="0"/>
              </w:rPr>
            </w:pPr>
            <w:r w:rsidRPr="00444306">
              <w:rPr>
                <w:b w:val="0"/>
              </w:rPr>
              <w:t>47</w:t>
            </w:r>
          </w:p>
        </w:tc>
      </w:tr>
      <w:tr w:rsidR="00444306" w:rsidRPr="00444306" w14:paraId="13F36633" w14:textId="77777777" w:rsidTr="00774601">
        <w:trPr>
          <w:trHeight w:val="255"/>
        </w:trPr>
        <w:tc>
          <w:tcPr>
            <w:tcW w:w="1800" w:type="dxa"/>
            <w:shd w:val="clear" w:color="auto" w:fill="auto"/>
            <w:noWrap/>
            <w:vAlign w:val="bottom"/>
            <w:hideMark/>
          </w:tcPr>
          <w:p w14:paraId="7D9AC275" w14:textId="77777777" w:rsidR="00444306" w:rsidRPr="00444306" w:rsidRDefault="00444306" w:rsidP="00444306">
            <w:pPr>
              <w:jc w:val="left"/>
              <w:rPr>
                <w:b w:val="0"/>
              </w:rPr>
            </w:pPr>
            <w:r w:rsidRPr="00444306">
              <w:rPr>
                <w:b w:val="0"/>
              </w:rPr>
              <w:t>4/7/2006 12:00</w:t>
            </w:r>
          </w:p>
        </w:tc>
        <w:tc>
          <w:tcPr>
            <w:tcW w:w="900" w:type="dxa"/>
            <w:shd w:val="clear" w:color="auto" w:fill="auto"/>
            <w:noWrap/>
            <w:vAlign w:val="bottom"/>
            <w:hideMark/>
          </w:tcPr>
          <w:p w14:paraId="3522F61F"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1948C13B" w14:textId="77777777" w:rsidR="00444306" w:rsidRPr="00444306" w:rsidRDefault="00444306" w:rsidP="00444306">
            <w:pPr>
              <w:jc w:val="left"/>
              <w:rPr>
                <w:b w:val="0"/>
              </w:rPr>
            </w:pPr>
            <w:r w:rsidRPr="00444306">
              <w:rPr>
                <w:b w:val="0"/>
              </w:rPr>
              <w:t>3</w:t>
            </w:r>
          </w:p>
        </w:tc>
        <w:tc>
          <w:tcPr>
            <w:tcW w:w="1080" w:type="dxa"/>
            <w:tcBorders>
              <w:right w:val="single" w:sz="4" w:space="0" w:color="auto"/>
            </w:tcBorders>
            <w:shd w:val="clear" w:color="auto" w:fill="auto"/>
            <w:noWrap/>
            <w:vAlign w:val="bottom"/>
            <w:hideMark/>
          </w:tcPr>
          <w:p w14:paraId="1729B03B" w14:textId="77777777" w:rsidR="00444306" w:rsidRPr="00444306" w:rsidRDefault="00444306" w:rsidP="00444306">
            <w:pPr>
              <w:jc w:val="left"/>
              <w:rPr>
                <w:b w:val="0"/>
              </w:rPr>
            </w:pPr>
            <w:r w:rsidRPr="00444306">
              <w:rPr>
                <w:b w:val="0"/>
              </w:rPr>
              <w:t>39</w:t>
            </w:r>
          </w:p>
        </w:tc>
        <w:tc>
          <w:tcPr>
            <w:tcW w:w="1620" w:type="dxa"/>
            <w:tcBorders>
              <w:top w:val="nil"/>
              <w:left w:val="single" w:sz="4" w:space="0" w:color="auto"/>
              <w:bottom w:val="nil"/>
            </w:tcBorders>
            <w:shd w:val="clear" w:color="auto" w:fill="auto"/>
            <w:noWrap/>
            <w:vAlign w:val="bottom"/>
            <w:hideMark/>
          </w:tcPr>
          <w:p w14:paraId="355A78F6" w14:textId="77777777" w:rsidR="00444306" w:rsidRPr="00444306" w:rsidRDefault="00444306" w:rsidP="00444306">
            <w:pPr>
              <w:jc w:val="left"/>
              <w:rPr>
                <w:b w:val="0"/>
              </w:rPr>
            </w:pPr>
            <w:r w:rsidRPr="00444306">
              <w:rPr>
                <w:b w:val="0"/>
              </w:rPr>
              <w:t>9/8/2014 16:00</w:t>
            </w:r>
          </w:p>
        </w:tc>
        <w:tc>
          <w:tcPr>
            <w:tcW w:w="828" w:type="dxa"/>
            <w:shd w:val="clear" w:color="auto" w:fill="auto"/>
            <w:noWrap/>
            <w:vAlign w:val="bottom"/>
            <w:hideMark/>
          </w:tcPr>
          <w:p w14:paraId="6ADF51AD"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144D51A9" w14:textId="77777777" w:rsidR="00444306" w:rsidRPr="00444306" w:rsidRDefault="00444306" w:rsidP="00444306">
            <w:pPr>
              <w:jc w:val="left"/>
              <w:rPr>
                <w:b w:val="0"/>
              </w:rPr>
            </w:pPr>
            <w:r w:rsidRPr="00444306">
              <w:rPr>
                <w:b w:val="0"/>
              </w:rPr>
              <w:t>0.7</w:t>
            </w:r>
          </w:p>
        </w:tc>
        <w:tc>
          <w:tcPr>
            <w:tcW w:w="1152" w:type="dxa"/>
            <w:shd w:val="clear" w:color="auto" w:fill="auto"/>
            <w:noWrap/>
            <w:vAlign w:val="bottom"/>
            <w:hideMark/>
          </w:tcPr>
          <w:p w14:paraId="754284F3" w14:textId="77777777" w:rsidR="00444306" w:rsidRPr="00444306" w:rsidRDefault="00444306" w:rsidP="00444306">
            <w:pPr>
              <w:jc w:val="left"/>
              <w:rPr>
                <w:b w:val="0"/>
              </w:rPr>
            </w:pPr>
            <w:r w:rsidRPr="00444306">
              <w:rPr>
                <w:b w:val="0"/>
              </w:rPr>
              <w:t>50</w:t>
            </w:r>
          </w:p>
        </w:tc>
      </w:tr>
      <w:tr w:rsidR="00444306" w:rsidRPr="00444306" w14:paraId="174E60E7" w14:textId="77777777" w:rsidTr="00774601">
        <w:trPr>
          <w:trHeight w:val="255"/>
        </w:trPr>
        <w:tc>
          <w:tcPr>
            <w:tcW w:w="1800" w:type="dxa"/>
            <w:shd w:val="clear" w:color="auto" w:fill="auto"/>
            <w:noWrap/>
            <w:vAlign w:val="bottom"/>
            <w:hideMark/>
          </w:tcPr>
          <w:p w14:paraId="7BA4792E" w14:textId="77777777" w:rsidR="00444306" w:rsidRPr="00444306" w:rsidRDefault="00444306" w:rsidP="0079478B">
            <w:pPr>
              <w:pStyle w:val="KafTableCell10ptShaded"/>
              <w:jc w:val="left"/>
            </w:pPr>
            <w:r w:rsidRPr="00444306">
              <w:t>6/8/2006 20:00</w:t>
            </w:r>
          </w:p>
        </w:tc>
        <w:tc>
          <w:tcPr>
            <w:tcW w:w="900" w:type="dxa"/>
            <w:shd w:val="clear" w:color="auto" w:fill="auto"/>
            <w:noWrap/>
            <w:vAlign w:val="bottom"/>
            <w:hideMark/>
          </w:tcPr>
          <w:p w14:paraId="6FC9E4ED" w14:textId="77777777" w:rsidR="00444306" w:rsidRPr="00444306" w:rsidRDefault="00444306" w:rsidP="0079478B">
            <w:pPr>
              <w:pStyle w:val="KafTableCell10ptShaded"/>
              <w:jc w:val="left"/>
            </w:pPr>
            <w:r w:rsidRPr="00444306">
              <w:t>972</w:t>
            </w:r>
          </w:p>
        </w:tc>
        <w:tc>
          <w:tcPr>
            <w:tcW w:w="1260" w:type="dxa"/>
            <w:shd w:val="clear" w:color="auto" w:fill="auto"/>
            <w:noWrap/>
            <w:vAlign w:val="bottom"/>
            <w:hideMark/>
          </w:tcPr>
          <w:p w14:paraId="2F6044D2" w14:textId="77777777" w:rsidR="00444306" w:rsidRPr="00444306" w:rsidRDefault="00444306" w:rsidP="0079478B">
            <w:pPr>
              <w:pStyle w:val="KafTableCell10ptShaded"/>
              <w:jc w:val="left"/>
            </w:pPr>
            <w:r w:rsidRPr="00444306">
              <w:t>0.5</w:t>
            </w:r>
          </w:p>
        </w:tc>
        <w:tc>
          <w:tcPr>
            <w:tcW w:w="1080" w:type="dxa"/>
            <w:tcBorders>
              <w:right w:val="single" w:sz="4" w:space="0" w:color="auto"/>
            </w:tcBorders>
            <w:shd w:val="clear" w:color="auto" w:fill="auto"/>
            <w:noWrap/>
            <w:vAlign w:val="bottom"/>
            <w:hideMark/>
          </w:tcPr>
          <w:p w14:paraId="1B3CF559" w14:textId="77777777" w:rsidR="00444306" w:rsidRPr="00444306" w:rsidRDefault="00444306" w:rsidP="0079478B">
            <w:pPr>
              <w:pStyle w:val="KafTableCell10ptShaded"/>
              <w:jc w:val="left"/>
            </w:pPr>
          </w:p>
        </w:tc>
        <w:tc>
          <w:tcPr>
            <w:tcW w:w="1620" w:type="dxa"/>
            <w:tcBorders>
              <w:top w:val="nil"/>
              <w:left w:val="single" w:sz="4" w:space="0" w:color="auto"/>
              <w:bottom w:val="nil"/>
            </w:tcBorders>
            <w:shd w:val="clear" w:color="auto" w:fill="auto"/>
            <w:noWrap/>
            <w:vAlign w:val="bottom"/>
            <w:hideMark/>
          </w:tcPr>
          <w:p w14:paraId="0C9D0EA2" w14:textId="77777777" w:rsidR="00444306" w:rsidRPr="00444306" w:rsidRDefault="00444306" w:rsidP="00444306">
            <w:pPr>
              <w:jc w:val="left"/>
              <w:rPr>
                <w:b w:val="0"/>
              </w:rPr>
            </w:pPr>
            <w:r w:rsidRPr="00444306">
              <w:rPr>
                <w:b w:val="0"/>
              </w:rPr>
              <w:t>9/9/2014 6:00</w:t>
            </w:r>
          </w:p>
        </w:tc>
        <w:tc>
          <w:tcPr>
            <w:tcW w:w="828" w:type="dxa"/>
            <w:shd w:val="clear" w:color="auto" w:fill="auto"/>
            <w:noWrap/>
            <w:vAlign w:val="bottom"/>
            <w:hideMark/>
          </w:tcPr>
          <w:p w14:paraId="00471248"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4194F4D3"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0A8123FD" w14:textId="77777777" w:rsidR="00444306" w:rsidRPr="00444306" w:rsidRDefault="00444306" w:rsidP="00444306">
            <w:pPr>
              <w:jc w:val="left"/>
              <w:rPr>
                <w:b w:val="0"/>
              </w:rPr>
            </w:pPr>
            <w:r w:rsidRPr="00444306">
              <w:rPr>
                <w:b w:val="0"/>
              </w:rPr>
              <w:t>47</w:t>
            </w:r>
          </w:p>
        </w:tc>
      </w:tr>
      <w:tr w:rsidR="00444306" w:rsidRPr="00444306" w14:paraId="6B5BB48F" w14:textId="77777777" w:rsidTr="00774601">
        <w:trPr>
          <w:trHeight w:val="255"/>
        </w:trPr>
        <w:tc>
          <w:tcPr>
            <w:tcW w:w="1800" w:type="dxa"/>
            <w:shd w:val="clear" w:color="auto" w:fill="auto"/>
            <w:noWrap/>
            <w:vAlign w:val="bottom"/>
            <w:hideMark/>
          </w:tcPr>
          <w:p w14:paraId="34E8360A" w14:textId="77777777" w:rsidR="00444306" w:rsidRPr="00444306" w:rsidRDefault="00444306" w:rsidP="0079478B">
            <w:pPr>
              <w:pStyle w:val="KafTableCell10ptShaded"/>
              <w:jc w:val="left"/>
            </w:pPr>
            <w:r w:rsidRPr="00444306">
              <w:t>6/8/2006 20:00</w:t>
            </w:r>
          </w:p>
        </w:tc>
        <w:tc>
          <w:tcPr>
            <w:tcW w:w="900" w:type="dxa"/>
            <w:shd w:val="clear" w:color="auto" w:fill="auto"/>
            <w:noWrap/>
            <w:vAlign w:val="bottom"/>
            <w:hideMark/>
          </w:tcPr>
          <w:p w14:paraId="4B6DF958" w14:textId="77777777" w:rsidR="00444306" w:rsidRPr="00444306" w:rsidRDefault="00444306" w:rsidP="0079478B">
            <w:pPr>
              <w:pStyle w:val="KafTableCell10ptShaded"/>
              <w:jc w:val="left"/>
            </w:pPr>
            <w:r w:rsidRPr="00444306">
              <w:t>596</w:t>
            </w:r>
          </w:p>
        </w:tc>
        <w:tc>
          <w:tcPr>
            <w:tcW w:w="1260" w:type="dxa"/>
            <w:shd w:val="clear" w:color="auto" w:fill="auto"/>
            <w:noWrap/>
            <w:vAlign w:val="bottom"/>
            <w:hideMark/>
          </w:tcPr>
          <w:p w14:paraId="55038B65" w14:textId="77777777" w:rsidR="00444306" w:rsidRPr="00444306" w:rsidRDefault="00444306" w:rsidP="0079478B">
            <w:pPr>
              <w:pStyle w:val="KafTableCell10ptShaded"/>
              <w:jc w:val="left"/>
            </w:pPr>
            <w:r w:rsidRPr="00444306">
              <w:t>0.5</w:t>
            </w:r>
          </w:p>
        </w:tc>
        <w:tc>
          <w:tcPr>
            <w:tcW w:w="1080" w:type="dxa"/>
            <w:tcBorders>
              <w:right w:val="single" w:sz="4" w:space="0" w:color="auto"/>
            </w:tcBorders>
            <w:shd w:val="clear" w:color="auto" w:fill="auto"/>
            <w:noWrap/>
            <w:vAlign w:val="bottom"/>
            <w:hideMark/>
          </w:tcPr>
          <w:p w14:paraId="04078726" w14:textId="77777777" w:rsidR="00444306" w:rsidRPr="00444306" w:rsidRDefault="00444306" w:rsidP="0079478B">
            <w:pPr>
              <w:pStyle w:val="KafTableCell10ptShaded"/>
              <w:jc w:val="left"/>
            </w:pPr>
            <w:r w:rsidRPr="00444306">
              <w:t>47</w:t>
            </w:r>
          </w:p>
        </w:tc>
        <w:tc>
          <w:tcPr>
            <w:tcW w:w="1620" w:type="dxa"/>
            <w:tcBorders>
              <w:top w:val="nil"/>
              <w:left w:val="single" w:sz="4" w:space="0" w:color="auto"/>
              <w:bottom w:val="nil"/>
            </w:tcBorders>
            <w:shd w:val="clear" w:color="auto" w:fill="auto"/>
            <w:noWrap/>
            <w:vAlign w:val="bottom"/>
            <w:hideMark/>
          </w:tcPr>
          <w:p w14:paraId="2FD86E09" w14:textId="77777777" w:rsidR="00444306" w:rsidRPr="00444306" w:rsidRDefault="00444306" w:rsidP="00444306">
            <w:pPr>
              <w:jc w:val="left"/>
              <w:rPr>
                <w:b w:val="0"/>
              </w:rPr>
            </w:pPr>
            <w:r w:rsidRPr="00444306">
              <w:rPr>
                <w:b w:val="0"/>
              </w:rPr>
              <w:t>2/3/2015 15:00</w:t>
            </w:r>
          </w:p>
        </w:tc>
        <w:tc>
          <w:tcPr>
            <w:tcW w:w="828" w:type="dxa"/>
            <w:shd w:val="clear" w:color="auto" w:fill="auto"/>
            <w:noWrap/>
            <w:vAlign w:val="bottom"/>
            <w:hideMark/>
          </w:tcPr>
          <w:p w14:paraId="1D020FB6"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732174AF" w14:textId="77777777" w:rsidR="00444306" w:rsidRPr="00444306" w:rsidRDefault="00444306" w:rsidP="00444306">
            <w:pPr>
              <w:jc w:val="left"/>
              <w:rPr>
                <w:b w:val="0"/>
              </w:rPr>
            </w:pPr>
            <w:r w:rsidRPr="00444306">
              <w:rPr>
                <w:b w:val="0"/>
              </w:rPr>
              <w:t>0.6</w:t>
            </w:r>
          </w:p>
        </w:tc>
        <w:tc>
          <w:tcPr>
            <w:tcW w:w="1152" w:type="dxa"/>
            <w:shd w:val="clear" w:color="auto" w:fill="auto"/>
            <w:noWrap/>
            <w:vAlign w:val="bottom"/>
            <w:hideMark/>
          </w:tcPr>
          <w:p w14:paraId="658646EC" w14:textId="77777777" w:rsidR="00444306" w:rsidRPr="00444306" w:rsidRDefault="00444306" w:rsidP="00444306">
            <w:pPr>
              <w:jc w:val="left"/>
              <w:rPr>
                <w:b w:val="0"/>
              </w:rPr>
            </w:pPr>
            <w:r w:rsidRPr="00444306">
              <w:rPr>
                <w:b w:val="0"/>
              </w:rPr>
              <w:t>45</w:t>
            </w:r>
          </w:p>
        </w:tc>
      </w:tr>
      <w:tr w:rsidR="00444306" w:rsidRPr="00444306" w14:paraId="31F80E1F" w14:textId="77777777" w:rsidTr="00774601">
        <w:trPr>
          <w:trHeight w:val="255"/>
        </w:trPr>
        <w:tc>
          <w:tcPr>
            <w:tcW w:w="1800" w:type="dxa"/>
            <w:shd w:val="clear" w:color="auto" w:fill="auto"/>
            <w:noWrap/>
            <w:vAlign w:val="bottom"/>
            <w:hideMark/>
          </w:tcPr>
          <w:p w14:paraId="382AB036" w14:textId="77777777" w:rsidR="00444306" w:rsidRPr="00444306" w:rsidRDefault="00444306" w:rsidP="00444306">
            <w:pPr>
              <w:jc w:val="left"/>
              <w:rPr>
                <w:b w:val="0"/>
              </w:rPr>
            </w:pPr>
            <w:r w:rsidRPr="00444306">
              <w:rPr>
                <w:b w:val="0"/>
              </w:rPr>
              <w:t>11/21/2006 13:00</w:t>
            </w:r>
          </w:p>
        </w:tc>
        <w:tc>
          <w:tcPr>
            <w:tcW w:w="900" w:type="dxa"/>
            <w:shd w:val="clear" w:color="auto" w:fill="auto"/>
            <w:noWrap/>
            <w:vAlign w:val="bottom"/>
            <w:hideMark/>
          </w:tcPr>
          <w:p w14:paraId="58B6CE93"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781FB7C3" w14:textId="77777777" w:rsidR="00444306" w:rsidRPr="00444306" w:rsidRDefault="00444306" w:rsidP="00444306">
            <w:pPr>
              <w:jc w:val="left"/>
              <w:rPr>
                <w:b w:val="0"/>
              </w:rPr>
            </w:pPr>
            <w:r w:rsidRPr="00444306">
              <w:rPr>
                <w:b w:val="0"/>
              </w:rPr>
              <w:t>0.6</w:t>
            </w:r>
          </w:p>
        </w:tc>
        <w:tc>
          <w:tcPr>
            <w:tcW w:w="1080" w:type="dxa"/>
            <w:tcBorders>
              <w:right w:val="single" w:sz="4" w:space="0" w:color="auto"/>
            </w:tcBorders>
            <w:shd w:val="clear" w:color="auto" w:fill="auto"/>
            <w:noWrap/>
            <w:vAlign w:val="bottom"/>
            <w:hideMark/>
          </w:tcPr>
          <w:p w14:paraId="73D9B64A" w14:textId="77777777" w:rsidR="00444306" w:rsidRPr="00444306" w:rsidRDefault="00444306" w:rsidP="00444306">
            <w:pPr>
              <w:jc w:val="left"/>
              <w:rPr>
                <w:b w:val="0"/>
              </w:rPr>
            </w:pPr>
            <w:r w:rsidRPr="00444306">
              <w:rPr>
                <w:b w:val="0"/>
              </w:rPr>
              <w:t>45</w:t>
            </w:r>
          </w:p>
        </w:tc>
        <w:tc>
          <w:tcPr>
            <w:tcW w:w="1620" w:type="dxa"/>
            <w:tcBorders>
              <w:top w:val="nil"/>
              <w:left w:val="single" w:sz="4" w:space="0" w:color="auto"/>
              <w:bottom w:val="nil"/>
            </w:tcBorders>
            <w:shd w:val="clear" w:color="auto" w:fill="auto"/>
            <w:noWrap/>
            <w:vAlign w:val="bottom"/>
            <w:hideMark/>
          </w:tcPr>
          <w:p w14:paraId="023317DE" w14:textId="77777777" w:rsidR="00444306" w:rsidRPr="00444306" w:rsidRDefault="00444306" w:rsidP="00444306">
            <w:pPr>
              <w:jc w:val="left"/>
              <w:rPr>
                <w:b w:val="0"/>
              </w:rPr>
            </w:pPr>
            <w:r w:rsidRPr="00444306">
              <w:rPr>
                <w:b w:val="0"/>
              </w:rPr>
              <w:t>2/6/2015 19:00</w:t>
            </w:r>
          </w:p>
        </w:tc>
        <w:tc>
          <w:tcPr>
            <w:tcW w:w="828" w:type="dxa"/>
            <w:shd w:val="clear" w:color="auto" w:fill="auto"/>
            <w:noWrap/>
            <w:vAlign w:val="bottom"/>
            <w:hideMark/>
          </w:tcPr>
          <w:p w14:paraId="7D27512C"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686207A9" w14:textId="77777777" w:rsidR="00444306" w:rsidRPr="00444306" w:rsidRDefault="00444306" w:rsidP="00444306">
            <w:pPr>
              <w:jc w:val="left"/>
              <w:rPr>
                <w:b w:val="0"/>
              </w:rPr>
            </w:pPr>
            <w:r w:rsidRPr="00444306">
              <w:rPr>
                <w:b w:val="0"/>
              </w:rPr>
              <w:t>0.6</w:t>
            </w:r>
          </w:p>
        </w:tc>
        <w:tc>
          <w:tcPr>
            <w:tcW w:w="1152" w:type="dxa"/>
            <w:shd w:val="clear" w:color="auto" w:fill="auto"/>
            <w:noWrap/>
            <w:vAlign w:val="bottom"/>
            <w:hideMark/>
          </w:tcPr>
          <w:p w14:paraId="13CCC6EC" w14:textId="77777777" w:rsidR="00444306" w:rsidRPr="00444306" w:rsidRDefault="00444306" w:rsidP="00444306">
            <w:pPr>
              <w:jc w:val="left"/>
              <w:rPr>
                <w:b w:val="0"/>
              </w:rPr>
            </w:pPr>
            <w:r w:rsidRPr="00444306">
              <w:rPr>
                <w:b w:val="0"/>
              </w:rPr>
              <w:t>46</w:t>
            </w:r>
          </w:p>
        </w:tc>
      </w:tr>
      <w:tr w:rsidR="00444306" w:rsidRPr="00444306" w14:paraId="18A08415" w14:textId="77777777" w:rsidTr="00774601">
        <w:trPr>
          <w:trHeight w:val="255"/>
        </w:trPr>
        <w:tc>
          <w:tcPr>
            <w:tcW w:w="1800" w:type="dxa"/>
            <w:shd w:val="clear" w:color="auto" w:fill="auto"/>
            <w:noWrap/>
            <w:vAlign w:val="bottom"/>
            <w:hideMark/>
          </w:tcPr>
          <w:p w14:paraId="1442928E" w14:textId="77777777" w:rsidR="00444306" w:rsidRPr="00444306" w:rsidRDefault="00444306" w:rsidP="00444306">
            <w:pPr>
              <w:jc w:val="left"/>
              <w:rPr>
                <w:b w:val="0"/>
              </w:rPr>
            </w:pPr>
            <w:r w:rsidRPr="00444306">
              <w:rPr>
                <w:b w:val="0"/>
              </w:rPr>
              <w:t>4/8/2007 2:00</w:t>
            </w:r>
          </w:p>
        </w:tc>
        <w:tc>
          <w:tcPr>
            <w:tcW w:w="900" w:type="dxa"/>
            <w:shd w:val="clear" w:color="auto" w:fill="auto"/>
            <w:noWrap/>
            <w:vAlign w:val="bottom"/>
            <w:hideMark/>
          </w:tcPr>
          <w:p w14:paraId="58FD1C83"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013BC002"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6C41CE36" w14:textId="77777777" w:rsidR="00444306" w:rsidRPr="00444306" w:rsidRDefault="00444306" w:rsidP="00444306">
            <w:pPr>
              <w:jc w:val="left"/>
              <w:rPr>
                <w:b w:val="0"/>
              </w:rPr>
            </w:pPr>
            <w:r w:rsidRPr="00444306">
              <w:rPr>
                <w:b w:val="0"/>
              </w:rPr>
              <w:t>40</w:t>
            </w:r>
          </w:p>
        </w:tc>
        <w:tc>
          <w:tcPr>
            <w:tcW w:w="1620" w:type="dxa"/>
            <w:tcBorders>
              <w:top w:val="nil"/>
              <w:left w:val="single" w:sz="4" w:space="0" w:color="auto"/>
              <w:bottom w:val="nil"/>
            </w:tcBorders>
            <w:shd w:val="clear" w:color="auto" w:fill="auto"/>
            <w:noWrap/>
            <w:vAlign w:val="bottom"/>
            <w:hideMark/>
          </w:tcPr>
          <w:p w14:paraId="3390E461" w14:textId="77777777" w:rsidR="00444306" w:rsidRPr="00444306" w:rsidRDefault="00444306" w:rsidP="00444306">
            <w:pPr>
              <w:jc w:val="left"/>
              <w:rPr>
                <w:b w:val="0"/>
              </w:rPr>
            </w:pPr>
            <w:r w:rsidRPr="00444306">
              <w:rPr>
                <w:b w:val="0"/>
              </w:rPr>
              <w:t>6/11/2015 13:00</w:t>
            </w:r>
          </w:p>
        </w:tc>
        <w:tc>
          <w:tcPr>
            <w:tcW w:w="828" w:type="dxa"/>
            <w:shd w:val="clear" w:color="auto" w:fill="auto"/>
            <w:noWrap/>
            <w:vAlign w:val="bottom"/>
            <w:hideMark/>
          </w:tcPr>
          <w:p w14:paraId="58963EDE"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16F6BE7E"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12F69436" w14:textId="77777777" w:rsidR="00444306" w:rsidRPr="00444306" w:rsidRDefault="00444306" w:rsidP="00444306">
            <w:pPr>
              <w:jc w:val="left"/>
              <w:rPr>
                <w:b w:val="0"/>
              </w:rPr>
            </w:pPr>
            <w:r w:rsidRPr="00444306">
              <w:rPr>
                <w:b w:val="0"/>
              </w:rPr>
              <w:t>48</w:t>
            </w:r>
          </w:p>
        </w:tc>
      </w:tr>
      <w:tr w:rsidR="00444306" w:rsidRPr="00444306" w14:paraId="424C0982" w14:textId="77777777" w:rsidTr="00774601">
        <w:trPr>
          <w:trHeight w:val="255"/>
        </w:trPr>
        <w:tc>
          <w:tcPr>
            <w:tcW w:w="1800" w:type="dxa"/>
            <w:shd w:val="clear" w:color="auto" w:fill="auto"/>
            <w:noWrap/>
            <w:vAlign w:val="bottom"/>
            <w:hideMark/>
          </w:tcPr>
          <w:p w14:paraId="60F7D066" w14:textId="77777777" w:rsidR="00444306" w:rsidRPr="00444306" w:rsidRDefault="00444306" w:rsidP="00444306">
            <w:pPr>
              <w:jc w:val="left"/>
              <w:rPr>
                <w:b w:val="0"/>
              </w:rPr>
            </w:pPr>
            <w:r w:rsidRPr="00444306">
              <w:rPr>
                <w:b w:val="0"/>
              </w:rPr>
              <w:t>5/4/2007 14:00</w:t>
            </w:r>
          </w:p>
        </w:tc>
        <w:tc>
          <w:tcPr>
            <w:tcW w:w="900" w:type="dxa"/>
            <w:shd w:val="clear" w:color="auto" w:fill="auto"/>
            <w:noWrap/>
            <w:vAlign w:val="bottom"/>
            <w:hideMark/>
          </w:tcPr>
          <w:p w14:paraId="1E02D0CB"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6D10B943" w14:textId="77777777" w:rsidR="00444306" w:rsidRPr="00444306" w:rsidRDefault="00444306" w:rsidP="00444306">
            <w:pPr>
              <w:jc w:val="left"/>
              <w:rPr>
                <w:b w:val="0"/>
              </w:rPr>
            </w:pPr>
            <w:r w:rsidRPr="00444306">
              <w:rPr>
                <w:b w:val="0"/>
              </w:rPr>
              <w:t>1.3</w:t>
            </w:r>
          </w:p>
        </w:tc>
        <w:tc>
          <w:tcPr>
            <w:tcW w:w="1080" w:type="dxa"/>
            <w:tcBorders>
              <w:right w:val="single" w:sz="4" w:space="0" w:color="auto"/>
            </w:tcBorders>
            <w:shd w:val="clear" w:color="auto" w:fill="auto"/>
            <w:noWrap/>
            <w:vAlign w:val="bottom"/>
            <w:hideMark/>
          </w:tcPr>
          <w:p w14:paraId="35A01E0D" w14:textId="77777777" w:rsidR="00444306" w:rsidRPr="00444306" w:rsidRDefault="00444306" w:rsidP="00444306">
            <w:pPr>
              <w:jc w:val="left"/>
              <w:rPr>
                <w:b w:val="0"/>
              </w:rPr>
            </w:pPr>
            <w:r w:rsidRPr="00444306">
              <w:rPr>
                <w:b w:val="0"/>
              </w:rPr>
              <w:t>33</w:t>
            </w:r>
          </w:p>
        </w:tc>
        <w:tc>
          <w:tcPr>
            <w:tcW w:w="1620" w:type="dxa"/>
            <w:tcBorders>
              <w:top w:val="nil"/>
              <w:left w:val="single" w:sz="4" w:space="0" w:color="auto"/>
              <w:bottom w:val="nil"/>
            </w:tcBorders>
            <w:shd w:val="clear" w:color="auto" w:fill="auto"/>
            <w:noWrap/>
            <w:vAlign w:val="bottom"/>
            <w:hideMark/>
          </w:tcPr>
          <w:p w14:paraId="5AADA2FA" w14:textId="77777777" w:rsidR="00444306" w:rsidRPr="00444306" w:rsidRDefault="00444306" w:rsidP="0079478B">
            <w:pPr>
              <w:pStyle w:val="KafTableCell10ptShaded"/>
              <w:jc w:val="left"/>
            </w:pPr>
            <w:r w:rsidRPr="00444306">
              <w:t>7/8/2015 21:00</w:t>
            </w:r>
          </w:p>
        </w:tc>
        <w:tc>
          <w:tcPr>
            <w:tcW w:w="828" w:type="dxa"/>
            <w:shd w:val="clear" w:color="auto" w:fill="auto"/>
            <w:noWrap/>
            <w:vAlign w:val="bottom"/>
            <w:hideMark/>
          </w:tcPr>
          <w:p w14:paraId="52522AE2" w14:textId="77777777" w:rsidR="00444306" w:rsidRPr="00444306" w:rsidRDefault="00444306" w:rsidP="0079478B">
            <w:pPr>
              <w:pStyle w:val="KafTableCell10ptShaded"/>
              <w:jc w:val="left"/>
            </w:pPr>
            <w:r w:rsidRPr="00444306">
              <w:t>972</w:t>
            </w:r>
          </w:p>
        </w:tc>
        <w:tc>
          <w:tcPr>
            <w:tcW w:w="1170" w:type="dxa"/>
            <w:shd w:val="clear" w:color="auto" w:fill="auto"/>
            <w:noWrap/>
            <w:vAlign w:val="bottom"/>
            <w:hideMark/>
          </w:tcPr>
          <w:p w14:paraId="354406AE" w14:textId="77777777" w:rsidR="00444306" w:rsidRPr="00444306" w:rsidRDefault="00444306" w:rsidP="0079478B">
            <w:pPr>
              <w:pStyle w:val="KafTableCell10ptShaded"/>
              <w:jc w:val="left"/>
            </w:pPr>
            <w:r w:rsidRPr="00444306">
              <w:t>0.8</w:t>
            </w:r>
          </w:p>
        </w:tc>
        <w:tc>
          <w:tcPr>
            <w:tcW w:w="1152" w:type="dxa"/>
            <w:shd w:val="clear" w:color="auto" w:fill="auto"/>
            <w:noWrap/>
            <w:vAlign w:val="bottom"/>
            <w:hideMark/>
          </w:tcPr>
          <w:p w14:paraId="0DC10E3E" w14:textId="77777777" w:rsidR="00444306" w:rsidRPr="00444306" w:rsidRDefault="00444306" w:rsidP="0079478B">
            <w:pPr>
              <w:pStyle w:val="KafTableCell10ptShaded"/>
              <w:jc w:val="left"/>
            </w:pPr>
            <w:r w:rsidRPr="00444306">
              <w:t>51</w:t>
            </w:r>
          </w:p>
        </w:tc>
      </w:tr>
      <w:tr w:rsidR="00444306" w:rsidRPr="00444306" w14:paraId="74050645" w14:textId="77777777" w:rsidTr="00774601">
        <w:trPr>
          <w:trHeight w:val="255"/>
        </w:trPr>
        <w:tc>
          <w:tcPr>
            <w:tcW w:w="1800" w:type="dxa"/>
            <w:shd w:val="clear" w:color="auto" w:fill="auto"/>
            <w:noWrap/>
            <w:vAlign w:val="bottom"/>
            <w:hideMark/>
          </w:tcPr>
          <w:p w14:paraId="7A15A7C6" w14:textId="77777777" w:rsidR="00444306" w:rsidRPr="00444306" w:rsidRDefault="00444306" w:rsidP="00444306">
            <w:pPr>
              <w:jc w:val="left"/>
              <w:rPr>
                <w:b w:val="0"/>
              </w:rPr>
            </w:pPr>
            <w:r w:rsidRPr="00444306">
              <w:rPr>
                <w:b w:val="0"/>
              </w:rPr>
              <w:t>7/25/2007 17:00</w:t>
            </w:r>
          </w:p>
        </w:tc>
        <w:tc>
          <w:tcPr>
            <w:tcW w:w="900" w:type="dxa"/>
            <w:shd w:val="clear" w:color="auto" w:fill="auto"/>
            <w:noWrap/>
            <w:vAlign w:val="bottom"/>
            <w:hideMark/>
          </w:tcPr>
          <w:p w14:paraId="2BD2582F"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3F8DC34A" w14:textId="77777777" w:rsidR="00444306" w:rsidRPr="00444306" w:rsidRDefault="00444306" w:rsidP="00444306">
            <w:pPr>
              <w:jc w:val="left"/>
              <w:rPr>
                <w:b w:val="0"/>
              </w:rPr>
            </w:pPr>
            <w:r w:rsidRPr="00444306">
              <w:rPr>
                <w:b w:val="0"/>
              </w:rPr>
              <w:t>0.8</w:t>
            </w:r>
          </w:p>
        </w:tc>
        <w:tc>
          <w:tcPr>
            <w:tcW w:w="1080" w:type="dxa"/>
            <w:tcBorders>
              <w:right w:val="single" w:sz="4" w:space="0" w:color="auto"/>
            </w:tcBorders>
            <w:shd w:val="clear" w:color="auto" w:fill="auto"/>
            <w:noWrap/>
            <w:vAlign w:val="bottom"/>
            <w:hideMark/>
          </w:tcPr>
          <w:p w14:paraId="3C89BAE9" w14:textId="77777777" w:rsidR="00444306" w:rsidRPr="00444306" w:rsidRDefault="00444306" w:rsidP="00444306">
            <w:pPr>
              <w:jc w:val="left"/>
              <w:rPr>
                <w:b w:val="0"/>
              </w:rPr>
            </w:pPr>
            <w:r w:rsidRPr="00444306">
              <w:rPr>
                <w:b w:val="0"/>
              </w:rPr>
              <w:t>60</w:t>
            </w:r>
          </w:p>
        </w:tc>
        <w:tc>
          <w:tcPr>
            <w:tcW w:w="1620" w:type="dxa"/>
            <w:tcBorders>
              <w:top w:val="nil"/>
              <w:left w:val="single" w:sz="4" w:space="0" w:color="auto"/>
              <w:bottom w:val="nil"/>
            </w:tcBorders>
            <w:shd w:val="clear" w:color="auto" w:fill="auto"/>
            <w:noWrap/>
            <w:vAlign w:val="bottom"/>
            <w:hideMark/>
          </w:tcPr>
          <w:p w14:paraId="0AD44BFF" w14:textId="77777777" w:rsidR="00444306" w:rsidRPr="00444306" w:rsidRDefault="00444306" w:rsidP="0079478B">
            <w:pPr>
              <w:pStyle w:val="KafTableCell10ptShaded"/>
              <w:jc w:val="left"/>
            </w:pPr>
            <w:r w:rsidRPr="00444306">
              <w:t>7/8/2015 22:00</w:t>
            </w:r>
          </w:p>
        </w:tc>
        <w:tc>
          <w:tcPr>
            <w:tcW w:w="828" w:type="dxa"/>
            <w:shd w:val="clear" w:color="auto" w:fill="auto"/>
            <w:noWrap/>
            <w:vAlign w:val="bottom"/>
            <w:hideMark/>
          </w:tcPr>
          <w:p w14:paraId="0D7436D4" w14:textId="77777777" w:rsidR="00444306" w:rsidRPr="00444306" w:rsidRDefault="00444306" w:rsidP="0079478B">
            <w:pPr>
              <w:pStyle w:val="KafTableCell10ptShaded"/>
              <w:jc w:val="left"/>
            </w:pPr>
            <w:r w:rsidRPr="00444306">
              <w:t>972</w:t>
            </w:r>
          </w:p>
        </w:tc>
        <w:tc>
          <w:tcPr>
            <w:tcW w:w="1170" w:type="dxa"/>
            <w:shd w:val="clear" w:color="auto" w:fill="auto"/>
            <w:noWrap/>
            <w:vAlign w:val="bottom"/>
            <w:hideMark/>
          </w:tcPr>
          <w:p w14:paraId="3E68178A" w14:textId="77777777" w:rsidR="00444306" w:rsidRPr="00444306" w:rsidRDefault="00444306" w:rsidP="0079478B">
            <w:pPr>
              <w:pStyle w:val="KafTableCell10ptShaded"/>
              <w:jc w:val="left"/>
            </w:pPr>
            <w:r w:rsidRPr="00444306">
              <w:t>0.5</w:t>
            </w:r>
          </w:p>
        </w:tc>
        <w:tc>
          <w:tcPr>
            <w:tcW w:w="1152" w:type="dxa"/>
            <w:shd w:val="clear" w:color="auto" w:fill="auto"/>
            <w:noWrap/>
            <w:vAlign w:val="bottom"/>
            <w:hideMark/>
          </w:tcPr>
          <w:p w14:paraId="3A5BEFA3" w14:textId="77777777" w:rsidR="00444306" w:rsidRPr="00444306" w:rsidRDefault="00444306" w:rsidP="0079478B">
            <w:pPr>
              <w:pStyle w:val="KafTableCell10ptShaded"/>
              <w:jc w:val="left"/>
            </w:pPr>
            <w:r w:rsidRPr="00444306">
              <w:t>51</w:t>
            </w:r>
          </w:p>
        </w:tc>
      </w:tr>
      <w:tr w:rsidR="00444306" w:rsidRPr="00444306" w14:paraId="39BA79E0" w14:textId="77777777" w:rsidTr="00774601">
        <w:trPr>
          <w:trHeight w:val="255"/>
        </w:trPr>
        <w:tc>
          <w:tcPr>
            <w:tcW w:w="1800" w:type="dxa"/>
            <w:shd w:val="clear" w:color="auto" w:fill="auto"/>
            <w:noWrap/>
            <w:vAlign w:val="bottom"/>
            <w:hideMark/>
          </w:tcPr>
          <w:p w14:paraId="7FCE7EE5" w14:textId="77777777" w:rsidR="00444306" w:rsidRPr="00444306" w:rsidRDefault="00444306" w:rsidP="00444306">
            <w:pPr>
              <w:jc w:val="left"/>
              <w:rPr>
                <w:b w:val="0"/>
              </w:rPr>
            </w:pPr>
            <w:r w:rsidRPr="00444306">
              <w:rPr>
                <w:b w:val="0"/>
              </w:rPr>
              <w:t>2/27/2008 14:00</w:t>
            </w:r>
          </w:p>
        </w:tc>
        <w:tc>
          <w:tcPr>
            <w:tcW w:w="900" w:type="dxa"/>
            <w:shd w:val="clear" w:color="auto" w:fill="auto"/>
            <w:noWrap/>
            <w:vAlign w:val="bottom"/>
            <w:hideMark/>
          </w:tcPr>
          <w:p w14:paraId="2FE724E2"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517EB829" w14:textId="77777777" w:rsidR="00444306" w:rsidRPr="00444306" w:rsidRDefault="00444306" w:rsidP="00444306">
            <w:pPr>
              <w:jc w:val="left"/>
              <w:rPr>
                <w:b w:val="0"/>
              </w:rPr>
            </w:pPr>
            <w:r w:rsidRPr="00444306">
              <w:rPr>
                <w:b w:val="0"/>
              </w:rPr>
              <w:t>0.9</w:t>
            </w:r>
          </w:p>
        </w:tc>
        <w:tc>
          <w:tcPr>
            <w:tcW w:w="1080" w:type="dxa"/>
            <w:tcBorders>
              <w:right w:val="single" w:sz="4" w:space="0" w:color="auto"/>
            </w:tcBorders>
            <w:shd w:val="clear" w:color="auto" w:fill="auto"/>
            <w:noWrap/>
            <w:vAlign w:val="bottom"/>
            <w:hideMark/>
          </w:tcPr>
          <w:p w14:paraId="056BD05E" w14:textId="77777777" w:rsidR="00444306" w:rsidRPr="00444306" w:rsidRDefault="00444306" w:rsidP="00444306">
            <w:pPr>
              <w:jc w:val="left"/>
              <w:rPr>
                <w:b w:val="0"/>
              </w:rPr>
            </w:pPr>
            <w:r w:rsidRPr="00444306">
              <w:rPr>
                <w:b w:val="0"/>
              </w:rPr>
              <w:t>41</w:t>
            </w:r>
          </w:p>
        </w:tc>
        <w:tc>
          <w:tcPr>
            <w:tcW w:w="1620" w:type="dxa"/>
            <w:tcBorders>
              <w:top w:val="nil"/>
              <w:left w:val="single" w:sz="4" w:space="0" w:color="auto"/>
              <w:bottom w:val="nil"/>
            </w:tcBorders>
            <w:shd w:val="clear" w:color="auto" w:fill="auto"/>
            <w:noWrap/>
            <w:vAlign w:val="bottom"/>
            <w:hideMark/>
          </w:tcPr>
          <w:p w14:paraId="142566F7" w14:textId="77777777" w:rsidR="00444306" w:rsidRPr="00444306" w:rsidRDefault="00444306" w:rsidP="00444306">
            <w:pPr>
              <w:jc w:val="left"/>
              <w:rPr>
                <w:b w:val="0"/>
              </w:rPr>
            </w:pPr>
            <w:r w:rsidRPr="00444306">
              <w:rPr>
                <w:b w:val="0"/>
              </w:rPr>
              <w:t>8/7/2015 18:00</w:t>
            </w:r>
          </w:p>
        </w:tc>
        <w:tc>
          <w:tcPr>
            <w:tcW w:w="828" w:type="dxa"/>
            <w:shd w:val="clear" w:color="auto" w:fill="auto"/>
            <w:noWrap/>
            <w:vAlign w:val="bottom"/>
            <w:hideMark/>
          </w:tcPr>
          <w:p w14:paraId="79EBC9C6"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65A8AC09"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12DCBFE5" w14:textId="77777777" w:rsidR="00444306" w:rsidRPr="00444306" w:rsidRDefault="00444306" w:rsidP="00444306">
            <w:pPr>
              <w:jc w:val="left"/>
              <w:rPr>
                <w:b w:val="0"/>
              </w:rPr>
            </w:pPr>
            <w:r w:rsidRPr="00444306">
              <w:rPr>
                <w:b w:val="0"/>
              </w:rPr>
              <w:t>50</w:t>
            </w:r>
          </w:p>
        </w:tc>
      </w:tr>
      <w:tr w:rsidR="00444306" w:rsidRPr="00444306" w14:paraId="5CEC92B2" w14:textId="77777777" w:rsidTr="00774601">
        <w:trPr>
          <w:trHeight w:val="255"/>
        </w:trPr>
        <w:tc>
          <w:tcPr>
            <w:tcW w:w="1800" w:type="dxa"/>
            <w:shd w:val="clear" w:color="auto" w:fill="auto"/>
            <w:noWrap/>
            <w:vAlign w:val="bottom"/>
            <w:hideMark/>
          </w:tcPr>
          <w:p w14:paraId="41E25D5E" w14:textId="77777777" w:rsidR="00444306" w:rsidRPr="00444306" w:rsidRDefault="00444306" w:rsidP="00444306">
            <w:pPr>
              <w:jc w:val="left"/>
              <w:rPr>
                <w:b w:val="0"/>
              </w:rPr>
            </w:pPr>
            <w:r w:rsidRPr="00444306">
              <w:rPr>
                <w:b w:val="0"/>
              </w:rPr>
              <w:t>7/15/2008 2:00</w:t>
            </w:r>
          </w:p>
        </w:tc>
        <w:tc>
          <w:tcPr>
            <w:tcW w:w="900" w:type="dxa"/>
            <w:shd w:val="clear" w:color="auto" w:fill="auto"/>
            <w:noWrap/>
            <w:vAlign w:val="bottom"/>
            <w:hideMark/>
          </w:tcPr>
          <w:p w14:paraId="2424B492"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2F2FFB37"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5EC52CF8" w14:textId="77777777" w:rsidR="00444306" w:rsidRPr="00444306" w:rsidRDefault="00444306" w:rsidP="00444306">
            <w:pPr>
              <w:jc w:val="left"/>
              <w:rPr>
                <w:b w:val="0"/>
              </w:rPr>
            </w:pPr>
            <w:r w:rsidRPr="00444306">
              <w:rPr>
                <w:b w:val="0"/>
              </w:rPr>
              <w:t>52</w:t>
            </w:r>
          </w:p>
        </w:tc>
        <w:tc>
          <w:tcPr>
            <w:tcW w:w="1620" w:type="dxa"/>
            <w:tcBorders>
              <w:top w:val="nil"/>
              <w:left w:val="single" w:sz="4" w:space="0" w:color="auto"/>
              <w:bottom w:val="nil"/>
            </w:tcBorders>
            <w:shd w:val="clear" w:color="auto" w:fill="auto"/>
            <w:noWrap/>
            <w:vAlign w:val="bottom"/>
            <w:hideMark/>
          </w:tcPr>
          <w:p w14:paraId="4D5B0494" w14:textId="77777777" w:rsidR="00444306" w:rsidRPr="00444306" w:rsidRDefault="00444306" w:rsidP="00444306">
            <w:pPr>
              <w:jc w:val="left"/>
              <w:rPr>
                <w:b w:val="0"/>
              </w:rPr>
            </w:pPr>
            <w:r w:rsidRPr="00444306">
              <w:rPr>
                <w:b w:val="0"/>
              </w:rPr>
              <w:t>12/2/2015 14:00</w:t>
            </w:r>
          </w:p>
        </w:tc>
        <w:tc>
          <w:tcPr>
            <w:tcW w:w="828" w:type="dxa"/>
            <w:shd w:val="clear" w:color="auto" w:fill="auto"/>
            <w:noWrap/>
            <w:vAlign w:val="bottom"/>
            <w:hideMark/>
          </w:tcPr>
          <w:p w14:paraId="37CB7D7B"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149997C0"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635F5FD6" w14:textId="77777777" w:rsidR="00444306" w:rsidRPr="00444306" w:rsidRDefault="00444306" w:rsidP="00444306">
            <w:pPr>
              <w:jc w:val="left"/>
              <w:rPr>
                <w:b w:val="0"/>
              </w:rPr>
            </w:pPr>
            <w:r w:rsidRPr="00444306">
              <w:rPr>
                <w:b w:val="0"/>
              </w:rPr>
              <w:t>33</w:t>
            </w:r>
          </w:p>
        </w:tc>
      </w:tr>
      <w:tr w:rsidR="00444306" w:rsidRPr="00444306" w14:paraId="4B4B88E2" w14:textId="77777777" w:rsidTr="00774601">
        <w:trPr>
          <w:trHeight w:val="255"/>
        </w:trPr>
        <w:tc>
          <w:tcPr>
            <w:tcW w:w="1800" w:type="dxa"/>
            <w:shd w:val="clear" w:color="auto" w:fill="auto"/>
            <w:noWrap/>
            <w:vAlign w:val="bottom"/>
            <w:hideMark/>
          </w:tcPr>
          <w:p w14:paraId="7AC49D76" w14:textId="77777777" w:rsidR="00444306" w:rsidRPr="00444306" w:rsidRDefault="00444306" w:rsidP="00444306">
            <w:pPr>
              <w:jc w:val="left"/>
              <w:rPr>
                <w:b w:val="0"/>
              </w:rPr>
            </w:pPr>
            <w:r w:rsidRPr="00444306">
              <w:rPr>
                <w:b w:val="0"/>
              </w:rPr>
              <w:t>6/2/2009 18:00</w:t>
            </w:r>
          </w:p>
        </w:tc>
        <w:tc>
          <w:tcPr>
            <w:tcW w:w="900" w:type="dxa"/>
            <w:shd w:val="clear" w:color="auto" w:fill="auto"/>
            <w:noWrap/>
            <w:vAlign w:val="bottom"/>
            <w:hideMark/>
          </w:tcPr>
          <w:p w14:paraId="63D9C029"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33ADCE52"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2DD0E912" w14:textId="77777777" w:rsidR="00444306" w:rsidRPr="00444306" w:rsidRDefault="00444306" w:rsidP="00444306">
            <w:pPr>
              <w:jc w:val="left"/>
              <w:rPr>
                <w:b w:val="0"/>
              </w:rPr>
            </w:pPr>
            <w:r w:rsidRPr="00444306">
              <w:rPr>
                <w:b w:val="0"/>
              </w:rPr>
              <w:t>48</w:t>
            </w:r>
          </w:p>
        </w:tc>
        <w:tc>
          <w:tcPr>
            <w:tcW w:w="1620" w:type="dxa"/>
            <w:tcBorders>
              <w:top w:val="nil"/>
              <w:left w:val="single" w:sz="4" w:space="0" w:color="auto"/>
              <w:bottom w:val="nil"/>
            </w:tcBorders>
            <w:shd w:val="clear" w:color="auto" w:fill="auto"/>
            <w:noWrap/>
            <w:vAlign w:val="bottom"/>
            <w:hideMark/>
          </w:tcPr>
          <w:p w14:paraId="428A23BE" w14:textId="77777777" w:rsidR="00444306" w:rsidRPr="00444306" w:rsidRDefault="00444306" w:rsidP="00444306">
            <w:pPr>
              <w:jc w:val="left"/>
              <w:rPr>
                <w:b w:val="0"/>
              </w:rPr>
            </w:pPr>
            <w:r w:rsidRPr="00444306">
              <w:rPr>
                <w:b w:val="0"/>
              </w:rPr>
              <w:t>10/3/2016 12:00</w:t>
            </w:r>
          </w:p>
        </w:tc>
        <w:tc>
          <w:tcPr>
            <w:tcW w:w="828" w:type="dxa"/>
            <w:shd w:val="clear" w:color="auto" w:fill="auto"/>
            <w:noWrap/>
            <w:vAlign w:val="bottom"/>
            <w:hideMark/>
          </w:tcPr>
          <w:p w14:paraId="4889FF72"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7119A6EE"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0025F598" w14:textId="77777777" w:rsidR="00444306" w:rsidRPr="00444306" w:rsidRDefault="00444306" w:rsidP="00444306">
            <w:pPr>
              <w:jc w:val="left"/>
              <w:rPr>
                <w:b w:val="0"/>
              </w:rPr>
            </w:pPr>
            <w:r w:rsidRPr="00444306">
              <w:rPr>
                <w:b w:val="0"/>
              </w:rPr>
              <w:t>37</w:t>
            </w:r>
          </w:p>
        </w:tc>
      </w:tr>
      <w:tr w:rsidR="00444306" w:rsidRPr="00444306" w14:paraId="6E6FAF7F" w14:textId="77777777" w:rsidTr="00774601">
        <w:trPr>
          <w:trHeight w:val="255"/>
        </w:trPr>
        <w:tc>
          <w:tcPr>
            <w:tcW w:w="1800" w:type="dxa"/>
            <w:shd w:val="clear" w:color="auto" w:fill="auto"/>
            <w:noWrap/>
            <w:vAlign w:val="bottom"/>
            <w:hideMark/>
          </w:tcPr>
          <w:p w14:paraId="2BCF1694" w14:textId="77777777" w:rsidR="00444306" w:rsidRPr="00444306" w:rsidRDefault="00444306" w:rsidP="00444306">
            <w:pPr>
              <w:jc w:val="left"/>
              <w:rPr>
                <w:b w:val="0"/>
              </w:rPr>
            </w:pPr>
            <w:r w:rsidRPr="00444306">
              <w:rPr>
                <w:b w:val="0"/>
              </w:rPr>
              <w:t>6/7/2009 1:00</w:t>
            </w:r>
          </w:p>
        </w:tc>
        <w:tc>
          <w:tcPr>
            <w:tcW w:w="900" w:type="dxa"/>
            <w:shd w:val="clear" w:color="auto" w:fill="auto"/>
            <w:noWrap/>
            <w:vAlign w:val="bottom"/>
            <w:hideMark/>
          </w:tcPr>
          <w:p w14:paraId="42A1F0C6"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599EC0EF"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3A5C64F8" w14:textId="77777777" w:rsidR="00444306" w:rsidRPr="00444306" w:rsidRDefault="00444306" w:rsidP="00444306">
            <w:pPr>
              <w:jc w:val="left"/>
              <w:rPr>
                <w:b w:val="0"/>
              </w:rPr>
            </w:pPr>
            <w:r w:rsidRPr="00444306">
              <w:rPr>
                <w:b w:val="0"/>
              </w:rPr>
              <w:t>38</w:t>
            </w:r>
          </w:p>
        </w:tc>
        <w:tc>
          <w:tcPr>
            <w:tcW w:w="1620" w:type="dxa"/>
            <w:tcBorders>
              <w:top w:val="nil"/>
              <w:left w:val="single" w:sz="4" w:space="0" w:color="auto"/>
              <w:bottom w:val="nil"/>
            </w:tcBorders>
            <w:shd w:val="clear" w:color="auto" w:fill="auto"/>
            <w:noWrap/>
            <w:vAlign w:val="bottom"/>
            <w:hideMark/>
          </w:tcPr>
          <w:p w14:paraId="059A5743" w14:textId="77777777" w:rsidR="00444306" w:rsidRPr="00444306" w:rsidRDefault="00444306" w:rsidP="00444306">
            <w:pPr>
              <w:jc w:val="left"/>
              <w:rPr>
                <w:b w:val="0"/>
              </w:rPr>
            </w:pPr>
            <w:r w:rsidRPr="00444306">
              <w:rPr>
                <w:b w:val="0"/>
              </w:rPr>
              <w:t>10/15/2016 22:00</w:t>
            </w:r>
          </w:p>
        </w:tc>
        <w:tc>
          <w:tcPr>
            <w:tcW w:w="828" w:type="dxa"/>
            <w:shd w:val="clear" w:color="auto" w:fill="auto"/>
            <w:noWrap/>
            <w:vAlign w:val="bottom"/>
            <w:hideMark/>
          </w:tcPr>
          <w:p w14:paraId="0D125EAA"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14C65183" w14:textId="77777777" w:rsidR="00444306" w:rsidRPr="00444306" w:rsidRDefault="00444306" w:rsidP="00444306">
            <w:pPr>
              <w:jc w:val="left"/>
              <w:rPr>
                <w:b w:val="0"/>
              </w:rPr>
            </w:pPr>
            <w:r w:rsidRPr="00444306">
              <w:rPr>
                <w:b w:val="0"/>
              </w:rPr>
              <w:t>0.6</w:t>
            </w:r>
          </w:p>
        </w:tc>
        <w:tc>
          <w:tcPr>
            <w:tcW w:w="1152" w:type="dxa"/>
            <w:shd w:val="clear" w:color="auto" w:fill="auto"/>
            <w:noWrap/>
            <w:vAlign w:val="bottom"/>
            <w:hideMark/>
          </w:tcPr>
          <w:p w14:paraId="1731D972" w14:textId="77777777" w:rsidR="00444306" w:rsidRPr="00444306" w:rsidRDefault="00444306" w:rsidP="00444306">
            <w:pPr>
              <w:jc w:val="left"/>
              <w:rPr>
                <w:b w:val="0"/>
              </w:rPr>
            </w:pPr>
            <w:r w:rsidRPr="00444306">
              <w:rPr>
                <w:b w:val="0"/>
              </w:rPr>
              <w:t>60</w:t>
            </w:r>
          </w:p>
        </w:tc>
      </w:tr>
      <w:tr w:rsidR="00444306" w:rsidRPr="00444306" w14:paraId="0DFE2DA7" w14:textId="77777777" w:rsidTr="00774601">
        <w:trPr>
          <w:trHeight w:val="255"/>
        </w:trPr>
        <w:tc>
          <w:tcPr>
            <w:tcW w:w="1800" w:type="dxa"/>
            <w:shd w:val="clear" w:color="auto" w:fill="auto"/>
            <w:noWrap/>
            <w:vAlign w:val="bottom"/>
            <w:hideMark/>
          </w:tcPr>
          <w:p w14:paraId="4DAC871C" w14:textId="77777777" w:rsidR="00444306" w:rsidRPr="00444306" w:rsidRDefault="00444306" w:rsidP="00444306">
            <w:pPr>
              <w:jc w:val="left"/>
              <w:rPr>
                <w:b w:val="0"/>
              </w:rPr>
            </w:pPr>
            <w:r w:rsidRPr="00444306">
              <w:rPr>
                <w:b w:val="0"/>
              </w:rPr>
              <w:t>7/2/2009 14:00</w:t>
            </w:r>
          </w:p>
        </w:tc>
        <w:tc>
          <w:tcPr>
            <w:tcW w:w="900" w:type="dxa"/>
            <w:shd w:val="clear" w:color="auto" w:fill="auto"/>
            <w:noWrap/>
            <w:vAlign w:val="bottom"/>
            <w:hideMark/>
          </w:tcPr>
          <w:p w14:paraId="6EC80D45"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0BB1F094" w14:textId="77777777" w:rsidR="00444306" w:rsidRPr="00444306" w:rsidRDefault="00444306" w:rsidP="00444306">
            <w:pPr>
              <w:jc w:val="left"/>
              <w:rPr>
                <w:b w:val="0"/>
              </w:rPr>
            </w:pPr>
            <w:r w:rsidRPr="00444306">
              <w:rPr>
                <w:b w:val="0"/>
              </w:rPr>
              <w:t>0.7</w:t>
            </w:r>
          </w:p>
        </w:tc>
        <w:tc>
          <w:tcPr>
            <w:tcW w:w="1080" w:type="dxa"/>
            <w:tcBorders>
              <w:right w:val="single" w:sz="4" w:space="0" w:color="auto"/>
            </w:tcBorders>
            <w:shd w:val="clear" w:color="auto" w:fill="auto"/>
            <w:noWrap/>
            <w:vAlign w:val="bottom"/>
            <w:hideMark/>
          </w:tcPr>
          <w:p w14:paraId="44670F71" w14:textId="77777777" w:rsidR="00444306" w:rsidRPr="00444306" w:rsidRDefault="00444306" w:rsidP="00444306">
            <w:pPr>
              <w:jc w:val="left"/>
              <w:rPr>
                <w:b w:val="0"/>
              </w:rPr>
            </w:pPr>
            <w:r w:rsidRPr="00444306">
              <w:rPr>
                <w:b w:val="0"/>
              </w:rPr>
              <w:t>57</w:t>
            </w:r>
          </w:p>
        </w:tc>
        <w:tc>
          <w:tcPr>
            <w:tcW w:w="1620" w:type="dxa"/>
            <w:tcBorders>
              <w:top w:val="nil"/>
              <w:left w:val="single" w:sz="4" w:space="0" w:color="auto"/>
              <w:bottom w:val="nil"/>
            </w:tcBorders>
            <w:shd w:val="clear" w:color="auto" w:fill="auto"/>
            <w:noWrap/>
            <w:vAlign w:val="bottom"/>
            <w:hideMark/>
          </w:tcPr>
          <w:p w14:paraId="40C84C4D" w14:textId="77777777" w:rsidR="00444306" w:rsidRPr="00444306" w:rsidRDefault="00444306" w:rsidP="00444306">
            <w:pPr>
              <w:jc w:val="left"/>
              <w:rPr>
                <w:b w:val="0"/>
              </w:rPr>
            </w:pPr>
            <w:r w:rsidRPr="00444306">
              <w:rPr>
                <w:b w:val="0"/>
              </w:rPr>
              <w:t>11/20/2016 7:00</w:t>
            </w:r>
          </w:p>
        </w:tc>
        <w:tc>
          <w:tcPr>
            <w:tcW w:w="828" w:type="dxa"/>
            <w:shd w:val="clear" w:color="auto" w:fill="auto"/>
            <w:noWrap/>
            <w:vAlign w:val="bottom"/>
            <w:hideMark/>
          </w:tcPr>
          <w:p w14:paraId="5F23EF2D"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009B7CF3"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68152375" w14:textId="77777777" w:rsidR="00444306" w:rsidRPr="00444306" w:rsidRDefault="00444306" w:rsidP="00444306">
            <w:pPr>
              <w:jc w:val="left"/>
              <w:rPr>
                <w:b w:val="0"/>
              </w:rPr>
            </w:pPr>
            <w:r w:rsidRPr="00444306">
              <w:rPr>
                <w:b w:val="0"/>
              </w:rPr>
              <w:t>43</w:t>
            </w:r>
          </w:p>
        </w:tc>
      </w:tr>
      <w:tr w:rsidR="00444306" w:rsidRPr="00444306" w14:paraId="134C80B5" w14:textId="77777777" w:rsidTr="00774601">
        <w:trPr>
          <w:trHeight w:val="255"/>
        </w:trPr>
        <w:tc>
          <w:tcPr>
            <w:tcW w:w="1800" w:type="dxa"/>
            <w:shd w:val="clear" w:color="auto" w:fill="auto"/>
            <w:noWrap/>
            <w:vAlign w:val="bottom"/>
            <w:hideMark/>
          </w:tcPr>
          <w:p w14:paraId="6B2A1F0E" w14:textId="77777777" w:rsidR="00444306" w:rsidRPr="00444306" w:rsidRDefault="00444306" w:rsidP="00444306">
            <w:pPr>
              <w:jc w:val="left"/>
              <w:rPr>
                <w:b w:val="0"/>
              </w:rPr>
            </w:pPr>
            <w:r w:rsidRPr="00444306">
              <w:rPr>
                <w:b w:val="0"/>
              </w:rPr>
              <w:t>2/25/2010 12:00</w:t>
            </w:r>
          </w:p>
        </w:tc>
        <w:tc>
          <w:tcPr>
            <w:tcW w:w="900" w:type="dxa"/>
            <w:shd w:val="clear" w:color="auto" w:fill="auto"/>
            <w:noWrap/>
            <w:vAlign w:val="bottom"/>
            <w:hideMark/>
          </w:tcPr>
          <w:p w14:paraId="49F64F8D"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0956AA9E"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5CDC336F" w14:textId="77777777" w:rsidR="00444306" w:rsidRPr="00444306" w:rsidRDefault="00444306" w:rsidP="00444306">
            <w:pPr>
              <w:jc w:val="left"/>
              <w:rPr>
                <w:b w:val="0"/>
              </w:rPr>
            </w:pPr>
            <w:r w:rsidRPr="00444306">
              <w:rPr>
                <w:b w:val="0"/>
              </w:rPr>
              <w:t>35</w:t>
            </w:r>
          </w:p>
        </w:tc>
        <w:tc>
          <w:tcPr>
            <w:tcW w:w="1620" w:type="dxa"/>
            <w:tcBorders>
              <w:top w:val="nil"/>
              <w:left w:val="single" w:sz="4" w:space="0" w:color="auto"/>
              <w:bottom w:val="nil"/>
            </w:tcBorders>
            <w:shd w:val="clear" w:color="auto" w:fill="auto"/>
            <w:noWrap/>
            <w:vAlign w:val="bottom"/>
            <w:hideMark/>
          </w:tcPr>
          <w:p w14:paraId="06AE0078" w14:textId="77777777" w:rsidR="00444306" w:rsidRPr="00444306" w:rsidRDefault="00444306" w:rsidP="00444306">
            <w:pPr>
              <w:jc w:val="left"/>
              <w:rPr>
                <w:b w:val="0"/>
              </w:rPr>
            </w:pPr>
            <w:r w:rsidRPr="00444306">
              <w:rPr>
                <w:b w:val="0"/>
              </w:rPr>
              <w:t>12/16/2016 9:00</w:t>
            </w:r>
          </w:p>
        </w:tc>
        <w:tc>
          <w:tcPr>
            <w:tcW w:w="828" w:type="dxa"/>
            <w:shd w:val="clear" w:color="auto" w:fill="auto"/>
            <w:noWrap/>
            <w:vAlign w:val="bottom"/>
            <w:hideMark/>
          </w:tcPr>
          <w:p w14:paraId="5C54B895"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393A26CA"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06EED420" w14:textId="77777777" w:rsidR="00444306" w:rsidRPr="00444306" w:rsidRDefault="00444306" w:rsidP="00444306">
            <w:pPr>
              <w:jc w:val="left"/>
              <w:rPr>
                <w:b w:val="0"/>
              </w:rPr>
            </w:pPr>
            <w:r w:rsidRPr="00444306">
              <w:rPr>
                <w:b w:val="0"/>
              </w:rPr>
              <w:t>39</w:t>
            </w:r>
          </w:p>
        </w:tc>
      </w:tr>
      <w:tr w:rsidR="00444306" w:rsidRPr="00444306" w14:paraId="3DDFB7E4" w14:textId="77777777" w:rsidTr="00774601">
        <w:trPr>
          <w:trHeight w:val="255"/>
        </w:trPr>
        <w:tc>
          <w:tcPr>
            <w:tcW w:w="1800" w:type="dxa"/>
            <w:shd w:val="clear" w:color="auto" w:fill="auto"/>
            <w:noWrap/>
            <w:vAlign w:val="bottom"/>
            <w:hideMark/>
          </w:tcPr>
          <w:p w14:paraId="78F25241" w14:textId="77777777" w:rsidR="00444306" w:rsidRPr="00444306" w:rsidRDefault="00444306" w:rsidP="00444306">
            <w:pPr>
              <w:jc w:val="left"/>
              <w:rPr>
                <w:b w:val="0"/>
              </w:rPr>
            </w:pPr>
            <w:r w:rsidRPr="00444306">
              <w:rPr>
                <w:b w:val="0"/>
              </w:rPr>
              <w:t>5/29/2010 16:00</w:t>
            </w:r>
          </w:p>
        </w:tc>
        <w:tc>
          <w:tcPr>
            <w:tcW w:w="900" w:type="dxa"/>
            <w:shd w:val="clear" w:color="auto" w:fill="auto"/>
            <w:noWrap/>
            <w:vAlign w:val="bottom"/>
            <w:hideMark/>
          </w:tcPr>
          <w:p w14:paraId="034A71CA"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59FC14B1"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36B2C0FE" w14:textId="77777777" w:rsidR="00444306" w:rsidRPr="00444306" w:rsidRDefault="00444306" w:rsidP="00444306">
            <w:pPr>
              <w:jc w:val="left"/>
              <w:rPr>
                <w:b w:val="0"/>
              </w:rPr>
            </w:pPr>
            <w:r w:rsidRPr="00444306">
              <w:rPr>
                <w:b w:val="0"/>
              </w:rPr>
              <w:t>50</w:t>
            </w:r>
          </w:p>
        </w:tc>
        <w:tc>
          <w:tcPr>
            <w:tcW w:w="1620" w:type="dxa"/>
            <w:tcBorders>
              <w:top w:val="nil"/>
              <w:left w:val="single" w:sz="4" w:space="0" w:color="auto"/>
              <w:bottom w:val="nil"/>
            </w:tcBorders>
            <w:shd w:val="clear" w:color="auto" w:fill="auto"/>
            <w:noWrap/>
            <w:vAlign w:val="bottom"/>
            <w:hideMark/>
          </w:tcPr>
          <w:p w14:paraId="02A28FF7" w14:textId="77777777" w:rsidR="00444306" w:rsidRPr="00444306" w:rsidRDefault="00444306" w:rsidP="00444306">
            <w:pPr>
              <w:jc w:val="left"/>
              <w:rPr>
                <w:b w:val="0"/>
              </w:rPr>
            </w:pPr>
            <w:r w:rsidRPr="00444306">
              <w:rPr>
                <w:b w:val="0"/>
              </w:rPr>
              <w:t>1/8/2017 18:00</w:t>
            </w:r>
          </w:p>
        </w:tc>
        <w:tc>
          <w:tcPr>
            <w:tcW w:w="828" w:type="dxa"/>
            <w:shd w:val="clear" w:color="auto" w:fill="auto"/>
            <w:noWrap/>
            <w:vAlign w:val="bottom"/>
            <w:hideMark/>
          </w:tcPr>
          <w:p w14:paraId="3179B958"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25C82ACE"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0B1EF668" w14:textId="77777777" w:rsidR="00444306" w:rsidRPr="00444306" w:rsidRDefault="00444306" w:rsidP="00444306">
            <w:pPr>
              <w:jc w:val="left"/>
              <w:rPr>
                <w:b w:val="0"/>
              </w:rPr>
            </w:pPr>
            <w:r w:rsidRPr="00444306">
              <w:rPr>
                <w:b w:val="0"/>
              </w:rPr>
              <w:t>38</w:t>
            </w:r>
          </w:p>
        </w:tc>
      </w:tr>
      <w:tr w:rsidR="00444306" w:rsidRPr="00444306" w14:paraId="1B938172" w14:textId="77777777" w:rsidTr="00774601">
        <w:trPr>
          <w:trHeight w:val="255"/>
        </w:trPr>
        <w:tc>
          <w:tcPr>
            <w:tcW w:w="1800" w:type="dxa"/>
            <w:shd w:val="clear" w:color="auto" w:fill="auto"/>
            <w:noWrap/>
            <w:vAlign w:val="bottom"/>
            <w:hideMark/>
          </w:tcPr>
          <w:p w14:paraId="4A9E83F0" w14:textId="77777777" w:rsidR="00444306" w:rsidRPr="00444306" w:rsidRDefault="00444306" w:rsidP="00444306">
            <w:pPr>
              <w:jc w:val="left"/>
              <w:rPr>
                <w:b w:val="0"/>
              </w:rPr>
            </w:pPr>
            <w:r w:rsidRPr="00444306">
              <w:rPr>
                <w:b w:val="0"/>
              </w:rPr>
              <w:t>6/12/2010 4:00</w:t>
            </w:r>
          </w:p>
        </w:tc>
        <w:tc>
          <w:tcPr>
            <w:tcW w:w="900" w:type="dxa"/>
            <w:shd w:val="clear" w:color="auto" w:fill="auto"/>
            <w:noWrap/>
            <w:vAlign w:val="bottom"/>
            <w:hideMark/>
          </w:tcPr>
          <w:p w14:paraId="3E386D6C"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15CA9CE8"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18F22D80" w14:textId="77777777" w:rsidR="00444306" w:rsidRPr="00444306" w:rsidRDefault="00444306" w:rsidP="00444306">
            <w:pPr>
              <w:jc w:val="left"/>
              <w:rPr>
                <w:b w:val="0"/>
              </w:rPr>
            </w:pPr>
            <w:r w:rsidRPr="00444306">
              <w:rPr>
                <w:b w:val="0"/>
              </w:rPr>
              <w:t>37</w:t>
            </w:r>
          </w:p>
        </w:tc>
        <w:tc>
          <w:tcPr>
            <w:tcW w:w="1620" w:type="dxa"/>
            <w:tcBorders>
              <w:top w:val="nil"/>
              <w:left w:val="single" w:sz="4" w:space="0" w:color="auto"/>
              <w:bottom w:val="nil"/>
            </w:tcBorders>
            <w:shd w:val="clear" w:color="auto" w:fill="auto"/>
            <w:noWrap/>
            <w:vAlign w:val="bottom"/>
            <w:hideMark/>
          </w:tcPr>
          <w:p w14:paraId="1DC84A57" w14:textId="77777777" w:rsidR="00444306" w:rsidRPr="00444306" w:rsidRDefault="00444306" w:rsidP="00444306">
            <w:pPr>
              <w:jc w:val="left"/>
              <w:rPr>
                <w:b w:val="0"/>
              </w:rPr>
            </w:pPr>
            <w:r w:rsidRPr="00444306">
              <w:rPr>
                <w:b w:val="0"/>
              </w:rPr>
              <w:t>7/14/2017 17:00</w:t>
            </w:r>
          </w:p>
        </w:tc>
        <w:tc>
          <w:tcPr>
            <w:tcW w:w="828" w:type="dxa"/>
            <w:shd w:val="clear" w:color="auto" w:fill="auto"/>
            <w:noWrap/>
            <w:vAlign w:val="bottom"/>
            <w:hideMark/>
          </w:tcPr>
          <w:p w14:paraId="27D89FFB"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3C7E38C0"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5153EC0D" w14:textId="77777777" w:rsidR="00444306" w:rsidRPr="00444306" w:rsidRDefault="00444306" w:rsidP="00444306">
            <w:pPr>
              <w:jc w:val="left"/>
              <w:rPr>
                <w:b w:val="0"/>
              </w:rPr>
            </w:pPr>
            <w:r w:rsidRPr="00444306">
              <w:rPr>
                <w:b w:val="0"/>
              </w:rPr>
              <w:t>56</w:t>
            </w:r>
          </w:p>
        </w:tc>
      </w:tr>
      <w:tr w:rsidR="00444306" w:rsidRPr="00444306" w14:paraId="49DCA1D3" w14:textId="77777777" w:rsidTr="00774601">
        <w:trPr>
          <w:trHeight w:val="255"/>
        </w:trPr>
        <w:tc>
          <w:tcPr>
            <w:tcW w:w="1800" w:type="dxa"/>
            <w:shd w:val="clear" w:color="auto" w:fill="auto"/>
            <w:noWrap/>
            <w:vAlign w:val="bottom"/>
            <w:hideMark/>
          </w:tcPr>
          <w:p w14:paraId="04D9BA46" w14:textId="77777777" w:rsidR="00444306" w:rsidRPr="00444306" w:rsidRDefault="00444306" w:rsidP="00444306">
            <w:pPr>
              <w:jc w:val="left"/>
              <w:rPr>
                <w:b w:val="0"/>
              </w:rPr>
            </w:pPr>
            <w:r w:rsidRPr="00444306">
              <w:rPr>
                <w:b w:val="0"/>
              </w:rPr>
              <w:t>12/2/2010 13:00</w:t>
            </w:r>
          </w:p>
        </w:tc>
        <w:tc>
          <w:tcPr>
            <w:tcW w:w="900" w:type="dxa"/>
            <w:shd w:val="clear" w:color="auto" w:fill="auto"/>
            <w:noWrap/>
            <w:vAlign w:val="bottom"/>
            <w:hideMark/>
          </w:tcPr>
          <w:p w14:paraId="2FCBCA53"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381DA327"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6408D034" w14:textId="77777777" w:rsidR="00444306" w:rsidRPr="00444306" w:rsidRDefault="00444306" w:rsidP="00444306">
            <w:pPr>
              <w:jc w:val="left"/>
              <w:rPr>
                <w:b w:val="0"/>
              </w:rPr>
            </w:pPr>
            <w:r w:rsidRPr="00444306">
              <w:rPr>
                <w:b w:val="0"/>
              </w:rPr>
              <w:t>40</w:t>
            </w:r>
          </w:p>
        </w:tc>
        <w:tc>
          <w:tcPr>
            <w:tcW w:w="1620" w:type="dxa"/>
            <w:tcBorders>
              <w:top w:val="nil"/>
              <w:left w:val="single" w:sz="4" w:space="0" w:color="auto"/>
              <w:bottom w:val="nil"/>
            </w:tcBorders>
            <w:shd w:val="clear" w:color="auto" w:fill="auto"/>
            <w:noWrap/>
            <w:vAlign w:val="bottom"/>
            <w:hideMark/>
          </w:tcPr>
          <w:p w14:paraId="41284E35" w14:textId="77777777" w:rsidR="00444306" w:rsidRPr="00444306" w:rsidRDefault="00444306" w:rsidP="0079478B">
            <w:pPr>
              <w:pStyle w:val="KafTableCell10ptShaded"/>
              <w:jc w:val="left"/>
            </w:pPr>
            <w:r w:rsidRPr="00444306">
              <w:t>7/26/2017 2:00</w:t>
            </w:r>
          </w:p>
        </w:tc>
        <w:tc>
          <w:tcPr>
            <w:tcW w:w="828" w:type="dxa"/>
            <w:shd w:val="clear" w:color="auto" w:fill="auto"/>
            <w:noWrap/>
            <w:vAlign w:val="bottom"/>
            <w:hideMark/>
          </w:tcPr>
          <w:p w14:paraId="424D0FA3" w14:textId="77777777" w:rsidR="00444306" w:rsidRPr="00444306" w:rsidRDefault="00444306" w:rsidP="0079478B">
            <w:pPr>
              <w:pStyle w:val="KafTableCell10ptShaded"/>
              <w:jc w:val="left"/>
            </w:pPr>
            <w:r w:rsidRPr="00444306">
              <w:t>972</w:t>
            </w:r>
          </w:p>
        </w:tc>
        <w:tc>
          <w:tcPr>
            <w:tcW w:w="1170" w:type="dxa"/>
            <w:shd w:val="clear" w:color="auto" w:fill="auto"/>
            <w:noWrap/>
            <w:vAlign w:val="bottom"/>
            <w:hideMark/>
          </w:tcPr>
          <w:p w14:paraId="215DA587" w14:textId="77777777" w:rsidR="00444306" w:rsidRPr="00444306" w:rsidRDefault="00444306" w:rsidP="0079478B">
            <w:pPr>
              <w:pStyle w:val="KafTableCell10ptShaded"/>
              <w:jc w:val="left"/>
            </w:pPr>
            <w:r w:rsidRPr="00444306">
              <w:t>0.5</w:t>
            </w:r>
          </w:p>
        </w:tc>
        <w:tc>
          <w:tcPr>
            <w:tcW w:w="1152" w:type="dxa"/>
            <w:shd w:val="clear" w:color="auto" w:fill="auto"/>
            <w:noWrap/>
            <w:vAlign w:val="bottom"/>
            <w:hideMark/>
          </w:tcPr>
          <w:p w14:paraId="20A3E032" w14:textId="77777777" w:rsidR="00444306" w:rsidRPr="00444306" w:rsidRDefault="00444306" w:rsidP="0079478B">
            <w:pPr>
              <w:pStyle w:val="KafTableCell10ptShaded"/>
              <w:jc w:val="left"/>
            </w:pPr>
            <w:r w:rsidRPr="00444306">
              <w:t>55</w:t>
            </w:r>
          </w:p>
        </w:tc>
      </w:tr>
      <w:tr w:rsidR="00444306" w:rsidRPr="00444306" w14:paraId="6611C255" w14:textId="77777777" w:rsidTr="00774601">
        <w:trPr>
          <w:trHeight w:val="255"/>
        </w:trPr>
        <w:tc>
          <w:tcPr>
            <w:tcW w:w="1800" w:type="dxa"/>
            <w:shd w:val="clear" w:color="auto" w:fill="auto"/>
            <w:noWrap/>
            <w:vAlign w:val="bottom"/>
            <w:hideMark/>
          </w:tcPr>
          <w:p w14:paraId="3038F651" w14:textId="713A981D" w:rsidR="00444306" w:rsidRPr="00444306" w:rsidRDefault="00444306" w:rsidP="00444306">
            <w:pPr>
              <w:jc w:val="left"/>
              <w:rPr>
                <w:b w:val="0"/>
              </w:rPr>
            </w:pPr>
            <w:r w:rsidRPr="00444306">
              <w:rPr>
                <w:b w:val="0"/>
              </w:rPr>
              <w:t>12/8/2010 20:00</w:t>
            </w:r>
          </w:p>
        </w:tc>
        <w:tc>
          <w:tcPr>
            <w:tcW w:w="900" w:type="dxa"/>
            <w:shd w:val="clear" w:color="auto" w:fill="auto"/>
            <w:noWrap/>
            <w:vAlign w:val="bottom"/>
            <w:hideMark/>
          </w:tcPr>
          <w:p w14:paraId="144E5307"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1BD3DF9A" w14:textId="77777777" w:rsidR="00444306" w:rsidRPr="00444306" w:rsidRDefault="00444306" w:rsidP="00444306">
            <w:pPr>
              <w:jc w:val="left"/>
              <w:rPr>
                <w:b w:val="0"/>
              </w:rPr>
            </w:pPr>
            <w:r w:rsidRPr="00444306">
              <w:rPr>
                <w:b w:val="0"/>
              </w:rPr>
              <w:t>0.9</w:t>
            </w:r>
          </w:p>
        </w:tc>
        <w:tc>
          <w:tcPr>
            <w:tcW w:w="1080" w:type="dxa"/>
            <w:tcBorders>
              <w:right w:val="single" w:sz="4" w:space="0" w:color="auto"/>
            </w:tcBorders>
            <w:shd w:val="clear" w:color="auto" w:fill="auto"/>
            <w:noWrap/>
            <w:vAlign w:val="bottom"/>
            <w:hideMark/>
          </w:tcPr>
          <w:p w14:paraId="2A35E94B" w14:textId="77777777" w:rsidR="00444306" w:rsidRPr="00444306" w:rsidRDefault="00444306" w:rsidP="00444306">
            <w:pPr>
              <w:jc w:val="left"/>
              <w:rPr>
                <w:b w:val="0"/>
              </w:rPr>
            </w:pPr>
            <w:r w:rsidRPr="00444306">
              <w:rPr>
                <w:b w:val="0"/>
              </w:rPr>
              <w:t>36</w:t>
            </w:r>
          </w:p>
        </w:tc>
        <w:tc>
          <w:tcPr>
            <w:tcW w:w="1620" w:type="dxa"/>
            <w:tcBorders>
              <w:top w:val="nil"/>
              <w:left w:val="single" w:sz="4" w:space="0" w:color="auto"/>
              <w:bottom w:val="nil"/>
            </w:tcBorders>
            <w:shd w:val="clear" w:color="auto" w:fill="auto"/>
            <w:noWrap/>
            <w:vAlign w:val="bottom"/>
            <w:hideMark/>
          </w:tcPr>
          <w:p w14:paraId="7143AD9F" w14:textId="77777777" w:rsidR="00444306" w:rsidRPr="00444306" w:rsidRDefault="00444306" w:rsidP="0079478B">
            <w:pPr>
              <w:pStyle w:val="KafTableCell10ptShaded"/>
              <w:jc w:val="left"/>
            </w:pPr>
            <w:r w:rsidRPr="00444306">
              <w:t>7/26/2017 3:00</w:t>
            </w:r>
          </w:p>
        </w:tc>
        <w:tc>
          <w:tcPr>
            <w:tcW w:w="828" w:type="dxa"/>
            <w:shd w:val="clear" w:color="auto" w:fill="auto"/>
            <w:noWrap/>
            <w:vAlign w:val="bottom"/>
            <w:hideMark/>
          </w:tcPr>
          <w:p w14:paraId="4C68A2A0" w14:textId="77777777" w:rsidR="00444306" w:rsidRPr="00444306" w:rsidRDefault="00444306" w:rsidP="0079478B">
            <w:pPr>
              <w:pStyle w:val="KafTableCell10ptShaded"/>
              <w:jc w:val="left"/>
            </w:pPr>
            <w:r w:rsidRPr="00444306">
              <w:t>596</w:t>
            </w:r>
          </w:p>
        </w:tc>
        <w:tc>
          <w:tcPr>
            <w:tcW w:w="1170" w:type="dxa"/>
            <w:shd w:val="clear" w:color="auto" w:fill="auto"/>
            <w:noWrap/>
            <w:vAlign w:val="bottom"/>
            <w:hideMark/>
          </w:tcPr>
          <w:p w14:paraId="6533A352" w14:textId="77777777" w:rsidR="00444306" w:rsidRPr="00444306" w:rsidRDefault="00444306" w:rsidP="0079478B">
            <w:pPr>
              <w:pStyle w:val="KafTableCell10ptShaded"/>
              <w:jc w:val="left"/>
            </w:pPr>
            <w:r w:rsidRPr="00444306">
              <w:t>0.6</w:t>
            </w:r>
          </w:p>
        </w:tc>
        <w:tc>
          <w:tcPr>
            <w:tcW w:w="1152" w:type="dxa"/>
            <w:shd w:val="clear" w:color="auto" w:fill="auto"/>
            <w:noWrap/>
            <w:vAlign w:val="bottom"/>
            <w:hideMark/>
          </w:tcPr>
          <w:p w14:paraId="090D80C5" w14:textId="77777777" w:rsidR="00444306" w:rsidRPr="00444306" w:rsidRDefault="00444306" w:rsidP="0079478B">
            <w:pPr>
              <w:pStyle w:val="KafTableCell10ptShaded"/>
              <w:jc w:val="left"/>
            </w:pPr>
            <w:r w:rsidRPr="00444306">
              <w:t>52</w:t>
            </w:r>
          </w:p>
        </w:tc>
      </w:tr>
      <w:tr w:rsidR="00444306" w:rsidRPr="00444306" w14:paraId="21DF5AB4" w14:textId="77777777" w:rsidTr="00774601">
        <w:trPr>
          <w:trHeight w:val="255"/>
        </w:trPr>
        <w:tc>
          <w:tcPr>
            <w:tcW w:w="1800" w:type="dxa"/>
            <w:shd w:val="clear" w:color="auto" w:fill="auto"/>
            <w:noWrap/>
            <w:vAlign w:val="bottom"/>
            <w:hideMark/>
          </w:tcPr>
          <w:p w14:paraId="52591CA1" w14:textId="77777777" w:rsidR="00444306" w:rsidRPr="00444306" w:rsidRDefault="00444306" w:rsidP="00444306">
            <w:pPr>
              <w:jc w:val="left"/>
              <w:rPr>
                <w:b w:val="0"/>
              </w:rPr>
            </w:pPr>
            <w:r w:rsidRPr="00444306">
              <w:rPr>
                <w:b w:val="0"/>
              </w:rPr>
              <w:t>4/5/2011 10:00</w:t>
            </w:r>
          </w:p>
        </w:tc>
        <w:tc>
          <w:tcPr>
            <w:tcW w:w="900" w:type="dxa"/>
            <w:shd w:val="clear" w:color="auto" w:fill="auto"/>
            <w:noWrap/>
            <w:vAlign w:val="bottom"/>
            <w:hideMark/>
          </w:tcPr>
          <w:p w14:paraId="3FAC3FF4"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4E1E49F5" w14:textId="77777777" w:rsidR="00444306" w:rsidRPr="00444306" w:rsidRDefault="00444306" w:rsidP="00444306">
            <w:pPr>
              <w:jc w:val="left"/>
              <w:rPr>
                <w:b w:val="0"/>
              </w:rPr>
            </w:pPr>
            <w:r w:rsidRPr="00444306">
              <w:rPr>
                <w:b w:val="0"/>
              </w:rPr>
              <w:t>1.1</w:t>
            </w:r>
          </w:p>
        </w:tc>
        <w:tc>
          <w:tcPr>
            <w:tcW w:w="1080" w:type="dxa"/>
            <w:tcBorders>
              <w:right w:val="single" w:sz="4" w:space="0" w:color="auto"/>
            </w:tcBorders>
            <w:shd w:val="clear" w:color="auto" w:fill="auto"/>
            <w:noWrap/>
            <w:vAlign w:val="bottom"/>
            <w:hideMark/>
          </w:tcPr>
          <w:p w14:paraId="7B081F6E" w14:textId="77777777" w:rsidR="00444306" w:rsidRPr="00444306" w:rsidRDefault="00444306" w:rsidP="00444306">
            <w:pPr>
              <w:jc w:val="left"/>
              <w:rPr>
                <w:b w:val="0"/>
              </w:rPr>
            </w:pPr>
            <w:r w:rsidRPr="00444306">
              <w:rPr>
                <w:b w:val="0"/>
              </w:rPr>
              <w:t>45</w:t>
            </w:r>
          </w:p>
        </w:tc>
        <w:tc>
          <w:tcPr>
            <w:tcW w:w="1620" w:type="dxa"/>
            <w:tcBorders>
              <w:top w:val="nil"/>
              <w:left w:val="single" w:sz="4" w:space="0" w:color="auto"/>
              <w:bottom w:val="nil"/>
            </w:tcBorders>
            <w:shd w:val="clear" w:color="auto" w:fill="auto"/>
            <w:noWrap/>
            <w:vAlign w:val="bottom"/>
            <w:hideMark/>
          </w:tcPr>
          <w:p w14:paraId="01AAC097" w14:textId="77777777" w:rsidR="00444306" w:rsidRPr="00444306" w:rsidRDefault="00444306" w:rsidP="00444306">
            <w:pPr>
              <w:jc w:val="left"/>
              <w:rPr>
                <w:b w:val="0"/>
              </w:rPr>
            </w:pPr>
            <w:r w:rsidRPr="00444306">
              <w:rPr>
                <w:b w:val="0"/>
              </w:rPr>
              <w:t>11/2/2017 5:00</w:t>
            </w:r>
          </w:p>
        </w:tc>
        <w:tc>
          <w:tcPr>
            <w:tcW w:w="828" w:type="dxa"/>
            <w:shd w:val="clear" w:color="auto" w:fill="auto"/>
            <w:noWrap/>
            <w:vAlign w:val="bottom"/>
            <w:hideMark/>
          </w:tcPr>
          <w:p w14:paraId="0EAB1DA0"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559C4284" w14:textId="77777777" w:rsidR="00444306" w:rsidRPr="00444306" w:rsidRDefault="00444306" w:rsidP="00444306">
            <w:pPr>
              <w:jc w:val="left"/>
              <w:rPr>
                <w:b w:val="0"/>
              </w:rPr>
            </w:pPr>
            <w:r w:rsidRPr="00444306">
              <w:rPr>
                <w:b w:val="0"/>
              </w:rPr>
              <w:t>0.7</w:t>
            </w:r>
          </w:p>
        </w:tc>
        <w:tc>
          <w:tcPr>
            <w:tcW w:w="1152" w:type="dxa"/>
            <w:shd w:val="clear" w:color="auto" w:fill="auto"/>
            <w:noWrap/>
            <w:vAlign w:val="bottom"/>
            <w:hideMark/>
          </w:tcPr>
          <w:p w14:paraId="66B0A60E" w14:textId="77777777" w:rsidR="00444306" w:rsidRPr="00444306" w:rsidRDefault="00444306" w:rsidP="00444306">
            <w:pPr>
              <w:jc w:val="left"/>
              <w:rPr>
                <w:b w:val="0"/>
              </w:rPr>
            </w:pPr>
            <w:r w:rsidRPr="00444306">
              <w:rPr>
                <w:b w:val="0"/>
              </w:rPr>
              <w:t>35</w:t>
            </w:r>
          </w:p>
        </w:tc>
      </w:tr>
      <w:tr w:rsidR="00444306" w:rsidRPr="00444306" w14:paraId="3A59EA22" w14:textId="77777777" w:rsidTr="00774601">
        <w:trPr>
          <w:trHeight w:val="255"/>
        </w:trPr>
        <w:tc>
          <w:tcPr>
            <w:tcW w:w="1800" w:type="dxa"/>
            <w:shd w:val="clear" w:color="auto" w:fill="auto"/>
            <w:noWrap/>
            <w:vAlign w:val="bottom"/>
            <w:hideMark/>
          </w:tcPr>
          <w:p w14:paraId="10A76949" w14:textId="77777777" w:rsidR="00444306" w:rsidRPr="00444306" w:rsidRDefault="00444306" w:rsidP="00444306">
            <w:pPr>
              <w:jc w:val="left"/>
              <w:rPr>
                <w:b w:val="0"/>
              </w:rPr>
            </w:pPr>
            <w:r w:rsidRPr="00444306">
              <w:rPr>
                <w:b w:val="0"/>
              </w:rPr>
              <w:t>4/11/2011 12:00</w:t>
            </w:r>
          </w:p>
        </w:tc>
        <w:tc>
          <w:tcPr>
            <w:tcW w:w="900" w:type="dxa"/>
            <w:shd w:val="clear" w:color="auto" w:fill="auto"/>
            <w:noWrap/>
            <w:vAlign w:val="bottom"/>
            <w:hideMark/>
          </w:tcPr>
          <w:p w14:paraId="017ECA59"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78256DFA" w14:textId="77777777" w:rsidR="00444306" w:rsidRPr="00444306" w:rsidRDefault="00444306" w:rsidP="00444306">
            <w:pPr>
              <w:jc w:val="left"/>
              <w:rPr>
                <w:b w:val="0"/>
              </w:rPr>
            </w:pPr>
            <w:r w:rsidRPr="00444306">
              <w:rPr>
                <w:b w:val="0"/>
              </w:rPr>
              <w:t>0.9</w:t>
            </w:r>
          </w:p>
        </w:tc>
        <w:tc>
          <w:tcPr>
            <w:tcW w:w="1080" w:type="dxa"/>
            <w:tcBorders>
              <w:right w:val="single" w:sz="4" w:space="0" w:color="auto"/>
            </w:tcBorders>
            <w:shd w:val="clear" w:color="auto" w:fill="auto"/>
            <w:noWrap/>
            <w:vAlign w:val="bottom"/>
            <w:hideMark/>
          </w:tcPr>
          <w:p w14:paraId="4EF9121F" w14:textId="77777777" w:rsidR="00444306" w:rsidRPr="00444306" w:rsidRDefault="00444306" w:rsidP="00444306">
            <w:pPr>
              <w:jc w:val="left"/>
              <w:rPr>
                <w:b w:val="0"/>
              </w:rPr>
            </w:pPr>
            <w:r w:rsidRPr="00444306">
              <w:rPr>
                <w:b w:val="0"/>
              </w:rPr>
              <w:t>42</w:t>
            </w:r>
          </w:p>
        </w:tc>
        <w:tc>
          <w:tcPr>
            <w:tcW w:w="1620" w:type="dxa"/>
            <w:tcBorders>
              <w:top w:val="nil"/>
              <w:left w:val="single" w:sz="4" w:space="0" w:color="auto"/>
              <w:bottom w:val="nil"/>
            </w:tcBorders>
            <w:shd w:val="clear" w:color="auto" w:fill="auto"/>
            <w:noWrap/>
            <w:vAlign w:val="bottom"/>
            <w:hideMark/>
          </w:tcPr>
          <w:p w14:paraId="44390FD8" w14:textId="77777777" w:rsidR="00444306" w:rsidRPr="00444306" w:rsidRDefault="00444306" w:rsidP="00444306">
            <w:pPr>
              <w:jc w:val="left"/>
              <w:rPr>
                <w:b w:val="0"/>
              </w:rPr>
            </w:pPr>
            <w:r w:rsidRPr="00444306">
              <w:rPr>
                <w:b w:val="0"/>
              </w:rPr>
              <w:t>11/2/2017 18:00</w:t>
            </w:r>
          </w:p>
        </w:tc>
        <w:tc>
          <w:tcPr>
            <w:tcW w:w="828" w:type="dxa"/>
            <w:shd w:val="clear" w:color="auto" w:fill="auto"/>
            <w:noWrap/>
            <w:vAlign w:val="bottom"/>
            <w:hideMark/>
          </w:tcPr>
          <w:p w14:paraId="5C21B07A"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137C1E73" w14:textId="77777777" w:rsidR="00444306" w:rsidRPr="00444306" w:rsidRDefault="00444306" w:rsidP="00444306">
            <w:pPr>
              <w:jc w:val="left"/>
              <w:rPr>
                <w:b w:val="0"/>
              </w:rPr>
            </w:pPr>
            <w:r w:rsidRPr="00444306">
              <w:rPr>
                <w:b w:val="0"/>
              </w:rPr>
              <w:t>0.6</w:t>
            </w:r>
          </w:p>
        </w:tc>
        <w:tc>
          <w:tcPr>
            <w:tcW w:w="1152" w:type="dxa"/>
            <w:shd w:val="clear" w:color="auto" w:fill="auto"/>
            <w:noWrap/>
            <w:vAlign w:val="bottom"/>
            <w:hideMark/>
          </w:tcPr>
          <w:p w14:paraId="1BA8EB5C" w14:textId="77777777" w:rsidR="00444306" w:rsidRPr="00444306" w:rsidRDefault="00444306" w:rsidP="00444306">
            <w:pPr>
              <w:jc w:val="left"/>
              <w:rPr>
                <w:b w:val="0"/>
              </w:rPr>
            </w:pPr>
            <w:r w:rsidRPr="00444306">
              <w:rPr>
                <w:b w:val="0"/>
              </w:rPr>
              <w:t>51</w:t>
            </w:r>
          </w:p>
        </w:tc>
      </w:tr>
      <w:tr w:rsidR="00444306" w:rsidRPr="00444306" w14:paraId="27597033" w14:textId="77777777" w:rsidTr="00774601">
        <w:trPr>
          <w:trHeight w:val="255"/>
        </w:trPr>
        <w:tc>
          <w:tcPr>
            <w:tcW w:w="1800" w:type="dxa"/>
            <w:shd w:val="clear" w:color="auto" w:fill="auto"/>
            <w:noWrap/>
            <w:vAlign w:val="bottom"/>
            <w:hideMark/>
          </w:tcPr>
          <w:p w14:paraId="2677FFA8" w14:textId="77777777" w:rsidR="00444306" w:rsidRPr="00444306" w:rsidRDefault="00444306" w:rsidP="00444306">
            <w:pPr>
              <w:jc w:val="left"/>
              <w:rPr>
                <w:b w:val="0"/>
              </w:rPr>
            </w:pPr>
            <w:r w:rsidRPr="00444306">
              <w:rPr>
                <w:b w:val="0"/>
              </w:rPr>
              <w:t>6/19/2011 10:00</w:t>
            </w:r>
          </w:p>
        </w:tc>
        <w:tc>
          <w:tcPr>
            <w:tcW w:w="900" w:type="dxa"/>
            <w:shd w:val="clear" w:color="auto" w:fill="auto"/>
            <w:noWrap/>
            <w:vAlign w:val="bottom"/>
            <w:hideMark/>
          </w:tcPr>
          <w:p w14:paraId="649799AF"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26EFBD9F"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564A3794" w14:textId="77777777" w:rsidR="00444306" w:rsidRPr="00444306" w:rsidRDefault="00444306" w:rsidP="00444306">
            <w:pPr>
              <w:jc w:val="left"/>
              <w:rPr>
                <w:b w:val="0"/>
              </w:rPr>
            </w:pPr>
            <w:r w:rsidRPr="00444306">
              <w:rPr>
                <w:b w:val="0"/>
              </w:rPr>
              <w:t>45</w:t>
            </w:r>
          </w:p>
        </w:tc>
        <w:tc>
          <w:tcPr>
            <w:tcW w:w="1620" w:type="dxa"/>
            <w:tcBorders>
              <w:top w:val="nil"/>
              <w:left w:val="single" w:sz="4" w:space="0" w:color="auto"/>
              <w:bottom w:val="nil"/>
            </w:tcBorders>
            <w:shd w:val="clear" w:color="auto" w:fill="auto"/>
            <w:noWrap/>
            <w:vAlign w:val="bottom"/>
            <w:hideMark/>
          </w:tcPr>
          <w:p w14:paraId="78431928" w14:textId="77777777" w:rsidR="00444306" w:rsidRPr="00444306" w:rsidRDefault="00444306" w:rsidP="00444306">
            <w:pPr>
              <w:jc w:val="left"/>
              <w:rPr>
                <w:b w:val="0"/>
              </w:rPr>
            </w:pPr>
            <w:r w:rsidRPr="00444306">
              <w:rPr>
                <w:b w:val="0"/>
              </w:rPr>
              <w:t>11/4/2017 9:00</w:t>
            </w:r>
          </w:p>
        </w:tc>
        <w:tc>
          <w:tcPr>
            <w:tcW w:w="828" w:type="dxa"/>
            <w:shd w:val="clear" w:color="auto" w:fill="auto"/>
            <w:noWrap/>
            <w:vAlign w:val="bottom"/>
            <w:hideMark/>
          </w:tcPr>
          <w:p w14:paraId="4128FF0E"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5CCD88BC"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54038D88" w14:textId="77777777" w:rsidR="00444306" w:rsidRPr="00444306" w:rsidRDefault="00444306" w:rsidP="00444306">
            <w:pPr>
              <w:jc w:val="left"/>
              <w:rPr>
                <w:b w:val="0"/>
              </w:rPr>
            </w:pPr>
            <w:r w:rsidRPr="00444306">
              <w:rPr>
                <w:b w:val="0"/>
              </w:rPr>
              <w:t>43</w:t>
            </w:r>
          </w:p>
        </w:tc>
      </w:tr>
      <w:tr w:rsidR="00444306" w:rsidRPr="00444306" w14:paraId="3735E394" w14:textId="77777777" w:rsidTr="00774601">
        <w:trPr>
          <w:trHeight w:val="255"/>
        </w:trPr>
        <w:tc>
          <w:tcPr>
            <w:tcW w:w="1800" w:type="dxa"/>
            <w:shd w:val="clear" w:color="auto" w:fill="auto"/>
            <w:noWrap/>
            <w:vAlign w:val="bottom"/>
            <w:hideMark/>
          </w:tcPr>
          <w:p w14:paraId="2D322D8B" w14:textId="77777777" w:rsidR="00444306" w:rsidRPr="00444306" w:rsidRDefault="00444306" w:rsidP="00444306">
            <w:pPr>
              <w:jc w:val="left"/>
              <w:rPr>
                <w:b w:val="0"/>
              </w:rPr>
            </w:pPr>
            <w:r w:rsidRPr="00444306">
              <w:rPr>
                <w:b w:val="0"/>
              </w:rPr>
              <w:t>7/24/2011 21:00</w:t>
            </w:r>
          </w:p>
        </w:tc>
        <w:tc>
          <w:tcPr>
            <w:tcW w:w="900" w:type="dxa"/>
            <w:shd w:val="clear" w:color="auto" w:fill="auto"/>
            <w:noWrap/>
            <w:vAlign w:val="bottom"/>
            <w:hideMark/>
          </w:tcPr>
          <w:p w14:paraId="7909FF3D"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0F91CDE2" w14:textId="77777777" w:rsidR="00444306" w:rsidRPr="00444306" w:rsidRDefault="00444306" w:rsidP="00444306">
            <w:pPr>
              <w:jc w:val="left"/>
              <w:rPr>
                <w:b w:val="0"/>
              </w:rPr>
            </w:pPr>
            <w:r w:rsidRPr="00444306">
              <w:rPr>
                <w:b w:val="0"/>
              </w:rPr>
              <w:t>1</w:t>
            </w:r>
          </w:p>
        </w:tc>
        <w:tc>
          <w:tcPr>
            <w:tcW w:w="1080" w:type="dxa"/>
            <w:tcBorders>
              <w:right w:val="single" w:sz="4" w:space="0" w:color="auto"/>
            </w:tcBorders>
            <w:shd w:val="clear" w:color="auto" w:fill="auto"/>
            <w:noWrap/>
            <w:vAlign w:val="bottom"/>
            <w:hideMark/>
          </w:tcPr>
          <w:p w14:paraId="6794215A" w14:textId="77777777" w:rsidR="00444306" w:rsidRPr="00444306" w:rsidRDefault="00444306" w:rsidP="00444306">
            <w:pPr>
              <w:jc w:val="left"/>
              <w:rPr>
                <w:b w:val="0"/>
              </w:rPr>
            </w:pPr>
            <w:r w:rsidRPr="00444306">
              <w:rPr>
                <w:b w:val="0"/>
              </w:rPr>
              <w:t>59</w:t>
            </w:r>
          </w:p>
        </w:tc>
        <w:tc>
          <w:tcPr>
            <w:tcW w:w="1620" w:type="dxa"/>
            <w:tcBorders>
              <w:top w:val="nil"/>
              <w:left w:val="single" w:sz="4" w:space="0" w:color="auto"/>
              <w:bottom w:val="nil"/>
            </w:tcBorders>
            <w:shd w:val="clear" w:color="auto" w:fill="auto"/>
            <w:noWrap/>
            <w:vAlign w:val="bottom"/>
            <w:hideMark/>
          </w:tcPr>
          <w:p w14:paraId="38D07A20" w14:textId="77777777" w:rsidR="00444306" w:rsidRPr="00444306" w:rsidRDefault="00444306" w:rsidP="00444306">
            <w:pPr>
              <w:jc w:val="left"/>
              <w:rPr>
                <w:b w:val="0"/>
              </w:rPr>
            </w:pPr>
            <w:r w:rsidRPr="00444306">
              <w:rPr>
                <w:b w:val="0"/>
              </w:rPr>
              <w:t>1/12/2018 10:00</w:t>
            </w:r>
          </w:p>
        </w:tc>
        <w:tc>
          <w:tcPr>
            <w:tcW w:w="828" w:type="dxa"/>
            <w:shd w:val="clear" w:color="auto" w:fill="auto"/>
            <w:noWrap/>
            <w:vAlign w:val="bottom"/>
            <w:hideMark/>
          </w:tcPr>
          <w:p w14:paraId="30E9DDD7"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16F04E22"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1BF23DB4" w14:textId="77777777" w:rsidR="00444306" w:rsidRPr="00444306" w:rsidRDefault="00444306" w:rsidP="00444306">
            <w:pPr>
              <w:jc w:val="left"/>
              <w:rPr>
                <w:b w:val="0"/>
              </w:rPr>
            </w:pPr>
            <w:r w:rsidRPr="00444306">
              <w:rPr>
                <w:b w:val="0"/>
              </w:rPr>
              <w:t>36</w:t>
            </w:r>
          </w:p>
        </w:tc>
      </w:tr>
      <w:tr w:rsidR="00444306" w:rsidRPr="00444306" w14:paraId="24575537" w14:textId="77777777" w:rsidTr="00774601">
        <w:trPr>
          <w:trHeight w:val="255"/>
        </w:trPr>
        <w:tc>
          <w:tcPr>
            <w:tcW w:w="1800" w:type="dxa"/>
            <w:shd w:val="clear" w:color="auto" w:fill="auto"/>
            <w:noWrap/>
            <w:vAlign w:val="bottom"/>
            <w:hideMark/>
          </w:tcPr>
          <w:p w14:paraId="29687FA8" w14:textId="77777777" w:rsidR="00444306" w:rsidRPr="00444306" w:rsidRDefault="00444306" w:rsidP="00444306">
            <w:pPr>
              <w:jc w:val="left"/>
              <w:rPr>
                <w:b w:val="0"/>
              </w:rPr>
            </w:pPr>
            <w:r w:rsidRPr="00444306">
              <w:rPr>
                <w:b w:val="0"/>
              </w:rPr>
              <w:t>8/1/2011 10:00</w:t>
            </w:r>
          </w:p>
        </w:tc>
        <w:tc>
          <w:tcPr>
            <w:tcW w:w="900" w:type="dxa"/>
            <w:shd w:val="clear" w:color="auto" w:fill="auto"/>
            <w:noWrap/>
            <w:vAlign w:val="bottom"/>
            <w:hideMark/>
          </w:tcPr>
          <w:p w14:paraId="28F6102C"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02D72E0C" w14:textId="77777777" w:rsidR="00444306" w:rsidRPr="00444306" w:rsidRDefault="00444306" w:rsidP="00444306">
            <w:pPr>
              <w:jc w:val="left"/>
              <w:rPr>
                <w:b w:val="0"/>
              </w:rPr>
            </w:pPr>
            <w:r w:rsidRPr="00444306">
              <w:rPr>
                <w:b w:val="0"/>
              </w:rPr>
              <w:t>0.6</w:t>
            </w:r>
          </w:p>
        </w:tc>
        <w:tc>
          <w:tcPr>
            <w:tcW w:w="1080" w:type="dxa"/>
            <w:tcBorders>
              <w:right w:val="single" w:sz="4" w:space="0" w:color="auto"/>
            </w:tcBorders>
            <w:shd w:val="clear" w:color="auto" w:fill="auto"/>
            <w:noWrap/>
            <w:vAlign w:val="bottom"/>
            <w:hideMark/>
          </w:tcPr>
          <w:p w14:paraId="140E2F78" w14:textId="77777777" w:rsidR="00444306" w:rsidRPr="00444306" w:rsidRDefault="00444306" w:rsidP="00444306">
            <w:pPr>
              <w:jc w:val="left"/>
              <w:rPr>
                <w:b w:val="0"/>
              </w:rPr>
            </w:pPr>
            <w:r w:rsidRPr="00444306">
              <w:rPr>
                <w:b w:val="0"/>
              </w:rPr>
              <w:t>62</w:t>
            </w:r>
          </w:p>
        </w:tc>
        <w:tc>
          <w:tcPr>
            <w:tcW w:w="1620" w:type="dxa"/>
            <w:tcBorders>
              <w:top w:val="nil"/>
              <w:left w:val="single" w:sz="4" w:space="0" w:color="auto"/>
              <w:bottom w:val="nil"/>
            </w:tcBorders>
            <w:shd w:val="clear" w:color="auto" w:fill="auto"/>
            <w:noWrap/>
            <w:vAlign w:val="bottom"/>
            <w:hideMark/>
          </w:tcPr>
          <w:p w14:paraId="7F3FCF68" w14:textId="77777777" w:rsidR="00444306" w:rsidRPr="00444306" w:rsidRDefault="00444306" w:rsidP="00444306">
            <w:pPr>
              <w:jc w:val="left"/>
              <w:rPr>
                <w:b w:val="0"/>
              </w:rPr>
            </w:pPr>
            <w:r w:rsidRPr="00444306">
              <w:rPr>
                <w:b w:val="0"/>
              </w:rPr>
              <w:t>2/3/2018 6:00</w:t>
            </w:r>
          </w:p>
        </w:tc>
        <w:tc>
          <w:tcPr>
            <w:tcW w:w="828" w:type="dxa"/>
            <w:shd w:val="clear" w:color="auto" w:fill="auto"/>
            <w:noWrap/>
            <w:vAlign w:val="bottom"/>
            <w:hideMark/>
          </w:tcPr>
          <w:p w14:paraId="4E04BE31"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27014FEB"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7863B658" w14:textId="77777777" w:rsidR="00444306" w:rsidRPr="00444306" w:rsidRDefault="00444306" w:rsidP="00444306">
            <w:pPr>
              <w:jc w:val="left"/>
              <w:rPr>
                <w:b w:val="0"/>
              </w:rPr>
            </w:pPr>
            <w:r w:rsidRPr="00444306">
              <w:rPr>
                <w:b w:val="0"/>
              </w:rPr>
              <w:t>39</w:t>
            </w:r>
          </w:p>
        </w:tc>
      </w:tr>
      <w:tr w:rsidR="00444306" w:rsidRPr="00444306" w14:paraId="1785DDA1" w14:textId="77777777" w:rsidTr="00774601">
        <w:trPr>
          <w:trHeight w:val="255"/>
        </w:trPr>
        <w:tc>
          <w:tcPr>
            <w:tcW w:w="1800" w:type="dxa"/>
            <w:shd w:val="clear" w:color="auto" w:fill="auto"/>
            <w:noWrap/>
            <w:vAlign w:val="bottom"/>
            <w:hideMark/>
          </w:tcPr>
          <w:p w14:paraId="456CF393" w14:textId="77777777" w:rsidR="00444306" w:rsidRPr="00444306" w:rsidRDefault="00444306" w:rsidP="00444306">
            <w:pPr>
              <w:jc w:val="left"/>
              <w:rPr>
                <w:b w:val="0"/>
              </w:rPr>
            </w:pPr>
            <w:r w:rsidRPr="00444306">
              <w:rPr>
                <w:b w:val="0"/>
              </w:rPr>
              <w:t>8/20/2011 18:00</w:t>
            </w:r>
          </w:p>
        </w:tc>
        <w:tc>
          <w:tcPr>
            <w:tcW w:w="900" w:type="dxa"/>
            <w:shd w:val="clear" w:color="auto" w:fill="auto"/>
            <w:noWrap/>
            <w:vAlign w:val="bottom"/>
            <w:hideMark/>
          </w:tcPr>
          <w:p w14:paraId="7FC92B03"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6383FF69" w14:textId="77777777" w:rsidR="00444306" w:rsidRPr="00444306" w:rsidRDefault="00444306" w:rsidP="00444306">
            <w:pPr>
              <w:jc w:val="left"/>
              <w:rPr>
                <w:b w:val="0"/>
              </w:rPr>
            </w:pPr>
            <w:r w:rsidRPr="00444306">
              <w:rPr>
                <w:b w:val="0"/>
              </w:rPr>
              <w:t>0.6</w:t>
            </w:r>
          </w:p>
        </w:tc>
        <w:tc>
          <w:tcPr>
            <w:tcW w:w="1080" w:type="dxa"/>
            <w:tcBorders>
              <w:right w:val="single" w:sz="4" w:space="0" w:color="auto"/>
            </w:tcBorders>
            <w:shd w:val="clear" w:color="auto" w:fill="auto"/>
            <w:noWrap/>
            <w:vAlign w:val="bottom"/>
            <w:hideMark/>
          </w:tcPr>
          <w:p w14:paraId="59EA3995" w14:textId="77777777" w:rsidR="00444306" w:rsidRPr="00444306" w:rsidRDefault="00444306" w:rsidP="00444306">
            <w:pPr>
              <w:jc w:val="left"/>
              <w:rPr>
                <w:b w:val="0"/>
              </w:rPr>
            </w:pPr>
            <w:r w:rsidRPr="00444306">
              <w:rPr>
                <w:b w:val="0"/>
              </w:rPr>
              <w:t>59</w:t>
            </w:r>
          </w:p>
        </w:tc>
        <w:tc>
          <w:tcPr>
            <w:tcW w:w="1620" w:type="dxa"/>
            <w:tcBorders>
              <w:top w:val="nil"/>
              <w:left w:val="single" w:sz="4" w:space="0" w:color="auto"/>
              <w:bottom w:val="nil"/>
            </w:tcBorders>
            <w:shd w:val="clear" w:color="auto" w:fill="auto"/>
            <w:noWrap/>
            <w:vAlign w:val="bottom"/>
            <w:hideMark/>
          </w:tcPr>
          <w:p w14:paraId="09AFEC30" w14:textId="77777777" w:rsidR="00444306" w:rsidRPr="00444306" w:rsidRDefault="00444306" w:rsidP="00444306">
            <w:pPr>
              <w:jc w:val="left"/>
              <w:rPr>
                <w:b w:val="0"/>
              </w:rPr>
            </w:pPr>
            <w:r w:rsidRPr="00444306">
              <w:rPr>
                <w:b w:val="0"/>
              </w:rPr>
              <w:t>4/8/2018 1:00</w:t>
            </w:r>
          </w:p>
        </w:tc>
        <w:tc>
          <w:tcPr>
            <w:tcW w:w="828" w:type="dxa"/>
            <w:shd w:val="clear" w:color="auto" w:fill="auto"/>
            <w:noWrap/>
            <w:vAlign w:val="bottom"/>
            <w:hideMark/>
          </w:tcPr>
          <w:p w14:paraId="3D04A5DC"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765BBA24"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3800F363" w14:textId="77777777" w:rsidR="00444306" w:rsidRPr="00444306" w:rsidRDefault="00444306" w:rsidP="00444306">
            <w:pPr>
              <w:jc w:val="left"/>
              <w:rPr>
                <w:b w:val="0"/>
              </w:rPr>
            </w:pPr>
            <w:r w:rsidRPr="00444306">
              <w:rPr>
                <w:b w:val="0"/>
              </w:rPr>
              <w:t>34</w:t>
            </w:r>
          </w:p>
        </w:tc>
      </w:tr>
      <w:tr w:rsidR="00444306" w:rsidRPr="00444306" w14:paraId="37EFC799" w14:textId="77777777" w:rsidTr="00774601">
        <w:trPr>
          <w:trHeight w:val="255"/>
        </w:trPr>
        <w:tc>
          <w:tcPr>
            <w:tcW w:w="1800" w:type="dxa"/>
            <w:shd w:val="clear" w:color="auto" w:fill="auto"/>
            <w:noWrap/>
            <w:vAlign w:val="bottom"/>
            <w:hideMark/>
          </w:tcPr>
          <w:p w14:paraId="059439F7" w14:textId="77777777" w:rsidR="00444306" w:rsidRPr="00444306" w:rsidRDefault="00444306" w:rsidP="00444306">
            <w:pPr>
              <w:jc w:val="left"/>
              <w:rPr>
                <w:b w:val="0"/>
              </w:rPr>
            </w:pPr>
            <w:r w:rsidRPr="00444306">
              <w:rPr>
                <w:b w:val="0"/>
              </w:rPr>
              <w:t>10/16/2011 23:00</w:t>
            </w:r>
          </w:p>
        </w:tc>
        <w:tc>
          <w:tcPr>
            <w:tcW w:w="900" w:type="dxa"/>
            <w:shd w:val="clear" w:color="auto" w:fill="auto"/>
            <w:noWrap/>
            <w:vAlign w:val="bottom"/>
            <w:hideMark/>
          </w:tcPr>
          <w:p w14:paraId="22806F5B"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343CB97F"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18A502E6" w14:textId="77777777" w:rsidR="00444306" w:rsidRPr="00444306" w:rsidRDefault="00444306" w:rsidP="00444306">
            <w:pPr>
              <w:jc w:val="left"/>
              <w:rPr>
                <w:b w:val="0"/>
              </w:rPr>
            </w:pPr>
            <w:r w:rsidRPr="00444306">
              <w:rPr>
                <w:b w:val="0"/>
              </w:rPr>
              <w:t>45</w:t>
            </w:r>
          </w:p>
        </w:tc>
        <w:tc>
          <w:tcPr>
            <w:tcW w:w="1620" w:type="dxa"/>
            <w:tcBorders>
              <w:top w:val="nil"/>
              <w:left w:val="single" w:sz="4" w:space="0" w:color="auto"/>
              <w:bottom w:val="nil"/>
            </w:tcBorders>
            <w:shd w:val="clear" w:color="auto" w:fill="auto"/>
            <w:noWrap/>
            <w:vAlign w:val="bottom"/>
            <w:hideMark/>
          </w:tcPr>
          <w:p w14:paraId="0D6CE928" w14:textId="77777777" w:rsidR="00444306" w:rsidRPr="00444306" w:rsidRDefault="00444306" w:rsidP="00444306">
            <w:pPr>
              <w:jc w:val="left"/>
              <w:rPr>
                <w:b w:val="0"/>
              </w:rPr>
            </w:pPr>
            <w:r w:rsidRPr="00444306">
              <w:rPr>
                <w:b w:val="0"/>
              </w:rPr>
              <w:t>10/2/2018 20:00</w:t>
            </w:r>
          </w:p>
        </w:tc>
        <w:tc>
          <w:tcPr>
            <w:tcW w:w="828" w:type="dxa"/>
            <w:shd w:val="clear" w:color="auto" w:fill="auto"/>
            <w:noWrap/>
            <w:vAlign w:val="bottom"/>
            <w:hideMark/>
          </w:tcPr>
          <w:p w14:paraId="26394E78"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7F840823"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07392FEA" w14:textId="77777777" w:rsidR="00444306" w:rsidRPr="00444306" w:rsidRDefault="00444306" w:rsidP="00444306">
            <w:pPr>
              <w:jc w:val="left"/>
              <w:rPr>
                <w:b w:val="0"/>
              </w:rPr>
            </w:pPr>
            <w:r w:rsidRPr="00444306">
              <w:rPr>
                <w:b w:val="0"/>
              </w:rPr>
              <w:t>48</w:t>
            </w:r>
          </w:p>
        </w:tc>
      </w:tr>
      <w:tr w:rsidR="00444306" w:rsidRPr="00444306" w14:paraId="361BAECE" w14:textId="77777777" w:rsidTr="00774601">
        <w:trPr>
          <w:trHeight w:val="255"/>
        </w:trPr>
        <w:tc>
          <w:tcPr>
            <w:tcW w:w="1800" w:type="dxa"/>
            <w:shd w:val="clear" w:color="auto" w:fill="auto"/>
            <w:noWrap/>
            <w:vAlign w:val="bottom"/>
            <w:hideMark/>
          </w:tcPr>
          <w:p w14:paraId="04C91D24" w14:textId="77777777" w:rsidR="00444306" w:rsidRPr="00444306" w:rsidRDefault="00444306" w:rsidP="00444306">
            <w:pPr>
              <w:jc w:val="left"/>
              <w:rPr>
                <w:b w:val="0"/>
              </w:rPr>
            </w:pPr>
            <w:r w:rsidRPr="00444306">
              <w:rPr>
                <w:b w:val="0"/>
              </w:rPr>
              <w:t>11/12/2011 12:00</w:t>
            </w:r>
          </w:p>
        </w:tc>
        <w:tc>
          <w:tcPr>
            <w:tcW w:w="900" w:type="dxa"/>
            <w:shd w:val="clear" w:color="auto" w:fill="auto"/>
            <w:noWrap/>
            <w:vAlign w:val="bottom"/>
            <w:hideMark/>
          </w:tcPr>
          <w:p w14:paraId="326F986A"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7E36E608"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1B23C4B5" w14:textId="77777777" w:rsidR="00444306" w:rsidRPr="00444306" w:rsidRDefault="00444306" w:rsidP="00444306">
            <w:pPr>
              <w:jc w:val="left"/>
              <w:rPr>
                <w:b w:val="0"/>
              </w:rPr>
            </w:pPr>
            <w:r w:rsidRPr="00444306">
              <w:rPr>
                <w:b w:val="0"/>
              </w:rPr>
              <w:t>34</w:t>
            </w:r>
          </w:p>
        </w:tc>
        <w:tc>
          <w:tcPr>
            <w:tcW w:w="1620" w:type="dxa"/>
            <w:tcBorders>
              <w:top w:val="nil"/>
              <w:left w:val="single" w:sz="4" w:space="0" w:color="auto"/>
              <w:bottom w:val="nil"/>
            </w:tcBorders>
            <w:shd w:val="clear" w:color="auto" w:fill="auto"/>
            <w:noWrap/>
            <w:vAlign w:val="bottom"/>
            <w:hideMark/>
          </w:tcPr>
          <w:p w14:paraId="463E1AB6" w14:textId="77777777" w:rsidR="00444306" w:rsidRPr="00444306" w:rsidRDefault="00444306" w:rsidP="00444306">
            <w:pPr>
              <w:jc w:val="left"/>
              <w:rPr>
                <w:b w:val="0"/>
              </w:rPr>
            </w:pPr>
            <w:r w:rsidRPr="00444306">
              <w:rPr>
                <w:b w:val="0"/>
              </w:rPr>
              <w:t>10/4/2018 23:00</w:t>
            </w:r>
          </w:p>
        </w:tc>
        <w:tc>
          <w:tcPr>
            <w:tcW w:w="828" w:type="dxa"/>
            <w:shd w:val="clear" w:color="auto" w:fill="auto"/>
            <w:noWrap/>
            <w:vAlign w:val="bottom"/>
            <w:hideMark/>
          </w:tcPr>
          <w:p w14:paraId="5793927B"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536754C5" w14:textId="77777777" w:rsidR="00444306" w:rsidRPr="00444306" w:rsidRDefault="00444306" w:rsidP="00444306">
            <w:pPr>
              <w:jc w:val="left"/>
              <w:rPr>
                <w:b w:val="0"/>
              </w:rPr>
            </w:pPr>
            <w:r w:rsidRPr="00444306">
              <w:rPr>
                <w:b w:val="0"/>
              </w:rPr>
              <w:t>0.8</w:t>
            </w:r>
          </w:p>
        </w:tc>
        <w:tc>
          <w:tcPr>
            <w:tcW w:w="1152" w:type="dxa"/>
            <w:shd w:val="clear" w:color="auto" w:fill="auto"/>
            <w:noWrap/>
            <w:vAlign w:val="bottom"/>
            <w:hideMark/>
          </w:tcPr>
          <w:p w14:paraId="3E2BEC79" w14:textId="77777777" w:rsidR="00444306" w:rsidRPr="00444306" w:rsidRDefault="00444306" w:rsidP="00444306">
            <w:pPr>
              <w:jc w:val="left"/>
              <w:rPr>
                <w:b w:val="0"/>
              </w:rPr>
            </w:pPr>
            <w:r w:rsidRPr="00444306">
              <w:rPr>
                <w:b w:val="0"/>
              </w:rPr>
              <w:t>42</w:t>
            </w:r>
          </w:p>
        </w:tc>
      </w:tr>
      <w:tr w:rsidR="00444306" w:rsidRPr="00444306" w14:paraId="6A845A3C" w14:textId="77777777" w:rsidTr="00774601">
        <w:trPr>
          <w:trHeight w:val="255"/>
        </w:trPr>
        <w:tc>
          <w:tcPr>
            <w:tcW w:w="1800" w:type="dxa"/>
            <w:shd w:val="clear" w:color="auto" w:fill="auto"/>
            <w:noWrap/>
            <w:vAlign w:val="bottom"/>
            <w:hideMark/>
          </w:tcPr>
          <w:p w14:paraId="5F0DEE4C" w14:textId="77777777" w:rsidR="00444306" w:rsidRPr="00444306" w:rsidRDefault="00444306" w:rsidP="00444306">
            <w:pPr>
              <w:jc w:val="left"/>
              <w:rPr>
                <w:b w:val="0"/>
              </w:rPr>
            </w:pPr>
            <w:r w:rsidRPr="00444306">
              <w:rPr>
                <w:b w:val="0"/>
              </w:rPr>
              <w:t>4/26/2012 20:00</w:t>
            </w:r>
          </w:p>
        </w:tc>
        <w:tc>
          <w:tcPr>
            <w:tcW w:w="900" w:type="dxa"/>
            <w:shd w:val="clear" w:color="auto" w:fill="auto"/>
            <w:noWrap/>
            <w:vAlign w:val="bottom"/>
            <w:hideMark/>
          </w:tcPr>
          <w:p w14:paraId="347BD52B"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0DAD9A42" w14:textId="77777777" w:rsidR="00444306" w:rsidRPr="00444306" w:rsidRDefault="00444306" w:rsidP="00444306">
            <w:pPr>
              <w:jc w:val="left"/>
              <w:rPr>
                <w:b w:val="0"/>
              </w:rPr>
            </w:pPr>
            <w:r w:rsidRPr="00444306">
              <w:rPr>
                <w:b w:val="0"/>
              </w:rPr>
              <w:t>0.6</w:t>
            </w:r>
          </w:p>
        </w:tc>
        <w:tc>
          <w:tcPr>
            <w:tcW w:w="1080" w:type="dxa"/>
            <w:tcBorders>
              <w:right w:val="single" w:sz="4" w:space="0" w:color="auto"/>
            </w:tcBorders>
            <w:shd w:val="clear" w:color="auto" w:fill="auto"/>
            <w:noWrap/>
            <w:vAlign w:val="bottom"/>
            <w:hideMark/>
          </w:tcPr>
          <w:p w14:paraId="58037BF7" w14:textId="77777777" w:rsidR="00444306" w:rsidRPr="00444306" w:rsidRDefault="00444306" w:rsidP="00444306">
            <w:pPr>
              <w:jc w:val="left"/>
              <w:rPr>
                <w:b w:val="0"/>
              </w:rPr>
            </w:pPr>
          </w:p>
        </w:tc>
        <w:tc>
          <w:tcPr>
            <w:tcW w:w="1620" w:type="dxa"/>
            <w:tcBorders>
              <w:top w:val="nil"/>
              <w:left w:val="single" w:sz="4" w:space="0" w:color="auto"/>
              <w:bottom w:val="nil"/>
            </w:tcBorders>
            <w:shd w:val="clear" w:color="auto" w:fill="auto"/>
            <w:noWrap/>
            <w:vAlign w:val="bottom"/>
            <w:hideMark/>
          </w:tcPr>
          <w:p w14:paraId="18B79018" w14:textId="77777777" w:rsidR="00444306" w:rsidRPr="00444306" w:rsidRDefault="00444306" w:rsidP="00444306">
            <w:pPr>
              <w:jc w:val="left"/>
              <w:rPr>
                <w:b w:val="0"/>
              </w:rPr>
            </w:pPr>
            <w:r w:rsidRPr="00444306">
              <w:rPr>
                <w:b w:val="0"/>
              </w:rPr>
              <w:t>3/7/2019 13:00</w:t>
            </w:r>
          </w:p>
        </w:tc>
        <w:tc>
          <w:tcPr>
            <w:tcW w:w="828" w:type="dxa"/>
            <w:shd w:val="clear" w:color="auto" w:fill="auto"/>
            <w:noWrap/>
            <w:vAlign w:val="bottom"/>
            <w:hideMark/>
          </w:tcPr>
          <w:p w14:paraId="551FA8A2"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3A95265E" w14:textId="77777777" w:rsidR="00444306" w:rsidRPr="00444306" w:rsidRDefault="00444306" w:rsidP="00444306">
            <w:pPr>
              <w:jc w:val="left"/>
              <w:rPr>
                <w:b w:val="0"/>
              </w:rPr>
            </w:pPr>
            <w:r w:rsidRPr="00444306">
              <w:rPr>
                <w:b w:val="0"/>
              </w:rPr>
              <w:t>1.2</w:t>
            </w:r>
          </w:p>
        </w:tc>
        <w:tc>
          <w:tcPr>
            <w:tcW w:w="1152" w:type="dxa"/>
            <w:shd w:val="clear" w:color="auto" w:fill="auto"/>
            <w:noWrap/>
            <w:vAlign w:val="bottom"/>
            <w:hideMark/>
          </w:tcPr>
          <w:p w14:paraId="06EDC3FC" w14:textId="77777777" w:rsidR="00444306" w:rsidRPr="00444306" w:rsidRDefault="00444306" w:rsidP="00444306">
            <w:pPr>
              <w:jc w:val="left"/>
              <w:rPr>
                <w:b w:val="0"/>
              </w:rPr>
            </w:pPr>
            <w:r w:rsidRPr="00444306">
              <w:rPr>
                <w:b w:val="0"/>
              </w:rPr>
              <w:t>42</w:t>
            </w:r>
          </w:p>
        </w:tc>
      </w:tr>
      <w:tr w:rsidR="00444306" w:rsidRPr="00444306" w14:paraId="5602DDD6" w14:textId="77777777" w:rsidTr="00774601">
        <w:trPr>
          <w:trHeight w:val="255"/>
        </w:trPr>
        <w:tc>
          <w:tcPr>
            <w:tcW w:w="1800" w:type="dxa"/>
            <w:shd w:val="clear" w:color="auto" w:fill="auto"/>
            <w:noWrap/>
            <w:vAlign w:val="bottom"/>
            <w:hideMark/>
          </w:tcPr>
          <w:p w14:paraId="728698C5" w14:textId="77777777" w:rsidR="00444306" w:rsidRPr="00444306" w:rsidRDefault="00444306" w:rsidP="00444306">
            <w:pPr>
              <w:jc w:val="left"/>
              <w:rPr>
                <w:b w:val="0"/>
              </w:rPr>
            </w:pPr>
            <w:r w:rsidRPr="00444306">
              <w:rPr>
                <w:b w:val="0"/>
              </w:rPr>
              <w:t>5/10/2012 9:00</w:t>
            </w:r>
          </w:p>
        </w:tc>
        <w:tc>
          <w:tcPr>
            <w:tcW w:w="900" w:type="dxa"/>
            <w:shd w:val="clear" w:color="auto" w:fill="auto"/>
            <w:noWrap/>
            <w:vAlign w:val="bottom"/>
            <w:hideMark/>
          </w:tcPr>
          <w:p w14:paraId="309FA9C4" w14:textId="77777777" w:rsidR="00444306" w:rsidRPr="00444306" w:rsidRDefault="00444306" w:rsidP="00444306">
            <w:pPr>
              <w:jc w:val="left"/>
              <w:rPr>
                <w:b w:val="0"/>
              </w:rPr>
            </w:pPr>
            <w:r w:rsidRPr="00444306">
              <w:rPr>
                <w:b w:val="0"/>
              </w:rPr>
              <w:t>972</w:t>
            </w:r>
          </w:p>
        </w:tc>
        <w:tc>
          <w:tcPr>
            <w:tcW w:w="1260" w:type="dxa"/>
            <w:shd w:val="clear" w:color="auto" w:fill="auto"/>
            <w:noWrap/>
            <w:vAlign w:val="bottom"/>
            <w:hideMark/>
          </w:tcPr>
          <w:p w14:paraId="784082C4" w14:textId="77777777" w:rsidR="00444306" w:rsidRPr="00444306" w:rsidRDefault="00444306" w:rsidP="00444306">
            <w:pPr>
              <w:jc w:val="left"/>
              <w:rPr>
                <w:b w:val="0"/>
              </w:rPr>
            </w:pPr>
            <w:r w:rsidRPr="00444306">
              <w:rPr>
                <w:b w:val="0"/>
              </w:rPr>
              <w:t>0.6</w:t>
            </w:r>
          </w:p>
        </w:tc>
        <w:tc>
          <w:tcPr>
            <w:tcW w:w="1080" w:type="dxa"/>
            <w:tcBorders>
              <w:right w:val="single" w:sz="4" w:space="0" w:color="auto"/>
            </w:tcBorders>
            <w:shd w:val="clear" w:color="auto" w:fill="auto"/>
            <w:noWrap/>
            <w:vAlign w:val="bottom"/>
            <w:hideMark/>
          </w:tcPr>
          <w:p w14:paraId="5DE58CBE" w14:textId="77777777" w:rsidR="00444306" w:rsidRPr="00444306" w:rsidRDefault="00444306" w:rsidP="00444306">
            <w:pPr>
              <w:jc w:val="left"/>
              <w:rPr>
                <w:b w:val="0"/>
              </w:rPr>
            </w:pPr>
          </w:p>
        </w:tc>
        <w:tc>
          <w:tcPr>
            <w:tcW w:w="1620" w:type="dxa"/>
            <w:tcBorders>
              <w:top w:val="nil"/>
              <w:left w:val="single" w:sz="4" w:space="0" w:color="auto"/>
              <w:bottom w:val="nil"/>
            </w:tcBorders>
            <w:shd w:val="clear" w:color="auto" w:fill="auto"/>
            <w:noWrap/>
            <w:vAlign w:val="bottom"/>
            <w:hideMark/>
          </w:tcPr>
          <w:p w14:paraId="4A553275" w14:textId="77777777" w:rsidR="00444306" w:rsidRPr="00444306" w:rsidRDefault="00444306" w:rsidP="00444306">
            <w:pPr>
              <w:jc w:val="left"/>
              <w:rPr>
                <w:b w:val="0"/>
              </w:rPr>
            </w:pPr>
            <w:r w:rsidRPr="00444306">
              <w:rPr>
                <w:b w:val="0"/>
              </w:rPr>
              <w:t>3/16/2019 14:00</w:t>
            </w:r>
          </w:p>
        </w:tc>
        <w:tc>
          <w:tcPr>
            <w:tcW w:w="828" w:type="dxa"/>
            <w:shd w:val="clear" w:color="auto" w:fill="auto"/>
            <w:noWrap/>
            <w:vAlign w:val="bottom"/>
            <w:hideMark/>
          </w:tcPr>
          <w:p w14:paraId="417D9FC0"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0B665C26"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70E9D7A6" w14:textId="77777777" w:rsidR="00444306" w:rsidRPr="00444306" w:rsidRDefault="00444306" w:rsidP="00444306">
            <w:pPr>
              <w:jc w:val="left"/>
              <w:rPr>
                <w:b w:val="0"/>
              </w:rPr>
            </w:pPr>
            <w:r w:rsidRPr="00444306">
              <w:rPr>
                <w:b w:val="0"/>
              </w:rPr>
              <w:t>39</w:t>
            </w:r>
          </w:p>
        </w:tc>
      </w:tr>
      <w:tr w:rsidR="00444306" w:rsidRPr="00444306" w14:paraId="755AECAF" w14:textId="77777777" w:rsidTr="00774601">
        <w:trPr>
          <w:trHeight w:val="255"/>
        </w:trPr>
        <w:tc>
          <w:tcPr>
            <w:tcW w:w="1800" w:type="dxa"/>
            <w:shd w:val="clear" w:color="auto" w:fill="auto"/>
            <w:noWrap/>
            <w:vAlign w:val="bottom"/>
            <w:hideMark/>
          </w:tcPr>
          <w:p w14:paraId="47052F30" w14:textId="77777777" w:rsidR="00444306" w:rsidRPr="00444306" w:rsidRDefault="00444306" w:rsidP="00444306">
            <w:pPr>
              <w:jc w:val="left"/>
              <w:rPr>
                <w:b w:val="0"/>
              </w:rPr>
            </w:pPr>
            <w:r w:rsidRPr="00444306">
              <w:rPr>
                <w:b w:val="0"/>
              </w:rPr>
              <w:t>12/1/2012 16:00</w:t>
            </w:r>
          </w:p>
        </w:tc>
        <w:tc>
          <w:tcPr>
            <w:tcW w:w="900" w:type="dxa"/>
            <w:shd w:val="clear" w:color="auto" w:fill="auto"/>
            <w:noWrap/>
            <w:vAlign w:val="bottom"/>
            <w:hideMark/>
          </w:tcPr>
          <w:p w14:paraId="2CF0131D" w14:textId="77777777" w:rsidR="00444306" w:rsidRPr="00444306" w:rsidRDefault="00444306" w:rsidP="00444306">
            <w:pPr>
              <w:jc w:val="left"/>
              <w:rPr>
                <w:b w:val="0"/>
              </w:rPr>
            </w:pPr>
            <w:r w:rsidRPr="00444306">
              <w:rPr>
                <w:b w:val="0"/>
              </w:rPr>
              <w:t>596</w:t>
            </w:r>
          </w:p>
        </w:tc>
        <w:tc>
          <w:tcPr>
            <w:tcW w:w="1260" w:type="dxa"/>
            <w:shd w:val="clear" w:color="auto" w:fill="auto"/>
            <w:noWrap/>
            <w:vAlign w:val="bottom"/>
            <w:hideMark/>
          </w:tcPr>
          <w:p w14:paraId="111A0EBD" w14:textId="77777777" w:rsidR="00444306" w:rsidRPr="00444306" w:rsidRDefault="00444306" w:rsidP="00444306">
            <w:pPr>
              <w:jc w:val="left"/>
              <w:rPr>
                <w:b w:val="0"/>
              </w:rPr>
            </w:pPr>
            <w:r w:rsidRPr="00444306">
              <w:rPr>
                <w:b w:val="0"/>
              </w:rPr>
              <w:t>0.5</w:t>
            </w:r>
          </w:p>
        </w:tc>
        <w:tc>
          <w:tcPr>
            <w:tcW w:w="1080" w:type="dxa"/>
            <w:tcBorders>
              <w:right w:val="single" w:sz="4" w:space="0" w:color="auto"/>
            </w:tcBorders>
            <w:shd w:val="clear" w:color="auto" w:fill="auto"/>
            <w:noWrap/>
            <w:vAlign w:val="bottom"/>
            <w:hideMark/>
          </w:tcPr>
          <w:p w14:paraId="2FB41BEA" w14:textId="77777777" w:rsidR="00444306" w:rsidRPr="00444306" w:rsidRDefault="00444306" w:rsidP="00444306">
            <w:pPr>
              <w:jc w:val="left"/>
              <w:rPr>
                <w:b w:val="0"/>
              </w:rPr>
            </w:pPr>
            <w:r w:rsidRPr="00444306">
              <w:rPr>
                <w:b w:val="0"/>
              </w:rPr>
              <w:t>39</w:t>
            </w:r>
          </w:p>
        </w:tc>
        <w:tc>
          <w:tcPr>
            <w:tcW w:w="1620" w:type="dxa"/>
            <w:tcBorders>
              <w:top w:val="nil"/>
              <w:left w:val="single" w:sz="4" w:space="0" w:color="auto"/>
              <w:bottom w:val="nil"/>
            </w:tcBorders>
            <w:shd w:val="clear" w:color="auto" w:fill="auto"/>
            <w:noWrap/>
            <w:vAlign w:val="bottom"/>
            <w:hideMark/>
          </w:tcPr>
          <w:p w14:paraId="2B9F9CC7" w14:textId="77777777" w:rsidR="00444306" w:rsidRPr="00444306" w:rsidRDefault="00444306" w:rsidP="00444306">
            <w:pPr>
              <w:jc w:val="left"/>
              <w:rPr>
                <w:b w:val="0"/>
              </w:rPr>
            </w:pPr>
            <w:r w:rsidRPr="00444306">
              <w:rPr>
                <w:b w:val="0"/>
              </w:rPr>
              <w:t>4/27/2019 14:00</w:t>
            </w:r>
          </w:p>
        </w:tc>
        <w:tc>
          <w:tcPr>
            <w:tcW w:w="828" w:type="dxa"/>
            <w:shd w:val="clear" w:color="auto" w:fill="auto"/>
            <w:noWrap/>
            <w:vAlign w:val="bottom"/>
            <w:hideMark/>
          </w:tcPr>
          <w:p w14:paraId="254E3DAF" w14:textId="77777777" w:rsidR="00444306" w:rsidRPr="00444306" w:rsidRDefault="00444306" w:rsidP="00444306">
            <w:pPr>
              <w:jc w:val="left"/>
              <w:rPr>
                <w:b w:val="0"/>
              </w:rPr>
            </w:pPr>
            <w:r w:rsidRPr="00444306">
              <w:rPr>
                <w:b w:val="0"/>
              </w:rPr>
              <w:t>596</w:t>
            </w:r>
          </w:p>
        </w:tc>
        <w:tc>
          <w:tcPr>
            <w:tcW w:w="1170" w:type="dxa"/>
            <w:shd w:val="clear" w:color="auto" w:fill="auto"/>
            <w:noWrap/>
            <w:vAlign w:val="bottom"/>
            <w:hideMark/>
          </w:tcPr>
          <w:p w14:paraId="45A12FAD" w14:textId="77777777" w:rsidR="00444306" w:rsidRPr="00444306" w:rsidRDefault="00444306" w:rsidP="00444306">
            <w:pPr>
              <w:jc w:val="left"/>
              <w:rPr>
                <w:b w:val="0"/>
              </w:rPr>
            </w:pPr>
            <w:r w:rsidRPr="00444306">
              <w:rPr>
                <w:b w:val="0"/>
              </w:rPr>
              <w:t>0.5</w:t>
            </w:r>
          </w:p>
        </w:tc>
        <w:tc>
          <w:tcPr>
            <w:tcW w:w="1152" w:type="dxa"/>
            <w:shd w:val="clear" w:color="auto" w:fill="auto"/>
            <w:noWrap/>
            <w:vAlign w:val="bottom"/>
            <w:hideMark/>
          </w:tcPr>
          <w:p w14:paraId="53AED62A" w14:textId="77777777" w:rsidR="00444306" w:rsidRPr="00444306" w:rsidRDefault="00444306" w:rsidP="00444306">
            <w:pPr>
              <w:jc w:val="left"/>
              <w:rPr>
                <w:b w:val="0"/>
              </w:rPr>
            </w:pPr>
            <w:r w:rsidRPr="00444306">
              <w:rPr>
                <w:b w:val="0"/>
              </w:rPr>
              <w:t>49</w:t>
            </w:r>
          </w:p>
        </w:tc>
      </w:tr>
      <w:tr w:rsidR="00444306" w:rsidRPr="00444306" w14:paraId="1C346653" w14:textId="77777777" w:rsidTr="00774601">
        <w:trPr>
          <w:trHeight w:val="255"/>
        </w:trPr>
        <w:tc>
          <w:tcPr>
            <w:tcW w:w="1800" w:type="dxa"/>
            <w:shd w:val="clear" w:color="auto" w:fill="auto"/>
            <w:noWrap/>
            <w:vAlign w:val="bottom"/>
            <w:hideMark/>
          </w:tcPr>
          <w:p w14:paraId="3C36F733" w14:textId="77777777" w:rsidR="00444306" w:rsidRPr="00444306" w:rsidRDefault="00444306" w:rsidP="00444306">
            <w:pPr>
              <w:jc w:val="left"/>
              <w:rPr>
                <w:b w:val="0"/>
              </w:rPr>
            </w:pPr>
          </w:p>
        </w:tc>
        <w:tc>
          <w:tcPr>
            <w:tcW w:w="900" w:type="dxa"/>
            <w:shd w:val="clear" w:color="auto" w:fill="auto"/>
            <w:noWrap/>
            <w:vAlign w:val="bottom"/>
            <w:hideMark/>
          </w:tcPr>
          <w:p w14:paraId="23B642A9" w14:textId="77777777" w:rsidR="00444306" w:rsidRPr="00444306" w:rsidRDefault="00444306" w:rsidP="00444306">
            <w:pPr>
              <w:jc w:val="left"/>
              <w:rPr>
                <w:b w:val="0"/>
                <w:color w:val="auto"/>
              </w:rPr>
            </w:pPr>
          </w:p>
        </w:tc>
        <w:tc>
          <w:tcPr>
            <w:tcW w:w="1260" w:type="dxa"/>
            <w:shd w:val="clear" w:color="auto" w:fill="auto"/>
            <w:noWrap/>
            <w:vAlign w:val="bottom"/>
            <w:hideMark/>
          </w:tcPr>
          <w:p w14:paraId="22280CC9" w14:textId="77777777" w:rsidR="00444306" w:rsidRPr="00444306" w:rsidRDefault="00444306" w:rsidP="00444306">
            <w:pPr>
              <w:jc w:val="left"/>
              <w:rPr>
                <w:b w:val="0"/>
                <w:color w:val="auto"/>
              </w:rPr>
            </w:pPr>
          </w:p>
        </w:tc>
        <w:tc>
          <w:tcPr>
            <w:tcW w:w="1080" w:type="dxa"/>
            <w:tcBorders>
              <w:right w:val="single" w:sz="4" w:space="0" w:color="auto"/>
            </w:tcBorders>
            <w:shd w:val="clear" w:color="auto" w:fill="auto"/>
            <w:noWrap/>
            <w:vAlign w:val="bottom"/>
            <w:hideMark/>
          </w:tcPr>
          <w:p w14:paraId="757F481E" w14:textId="77777777" w:rsidR="00444306" w:rsidRPr="00444306" w:rsidRDefault="00444306" w:rsidP="00444306">
            <w:pPr>
              <w:jc w:val="left"/>
              <w:rPr>
                <w:b w:val="0"/>
                <w:color w:val="auto"/>
              </w:rPr>
            </w:pPr>
          </w:p>
        </w:tc>
        <w:tc>
          <w:tcPr>
            <w:tcW w:w="1620" w:type="dxa"/>
            <w:tcBorders>
              <w:top w:val="nil"/>
              <w:left w:val="single" w:sz="4" w:space="0" w:color="auto"/>
              <w:bottom w:val="single" w:sz="4" w:space="0" w:color="auto"/>
            </w:tcBorders>
            <w:shd w:val="clear" w:color="auto" w:fill="auto"/>
            <w:noWrap/>
            <w:vAlign w:val="bottom"/>
            <w:hideMark/>
          </w:tcPr>
          <w:p w14:paraId="2EFEA395" w14:textId="77777777" w:rsidR="00444306" w:rsidRPr="00444306" w:rsidRDefault="00444306" w:rsidP="00444306">
            <w:pPr>
              <w:jc w:val="left"/>
              <w:rPr>
                <w:b w:val="0"/>
              </w:rPr>
            </w:pPr>
            <w:r w:rsidRPr="00444306">
              <w:rPr>
                <w:b w:val="0"/>
              </w:rPr>
              <w:t>5/23/2019 1:00</w:t>
            </w:r>
          </w:p>
        </w:tc>
        <w:tc>
          <w:tcPr>
            <w:tcW w:w="828" w:type="dxa"/>
            <w:shd w:val="clear" w:color="auto" w:fill="auto"/>
            <w:noWrap/>
            <w:vAlign w:val="bottom"/>
            <w:hideMark/>
          </w:tcPr>
          <w:p w14:paraId="79D64831" w14:textId="77777777" w:rsidR="00444306" w:rsidRPr="00444306" w:rsidRDefault="00444306" w:rsidP="00444306">
            <w:pPr>
              <w:jc w:val="left"/>
              <w:rPr>
                <w:b w:val="0"/>
              </w:rPr>
            </w:pPr>
            <w:r w:rsidRPr="00444306">
              <w:rPr>
                <w:b w:val="0"/>
              </w:rPr>
              <w:t>972</w:t>
            </w:r>
          </w:p>
        </w:tc>
        <w:tc>
          <w:tcPr>
            <w:tcW w:w="1170" w:type="dxa"/>
            <w:shd w:val="clear" w:color="auto" w:fill="auto"/>
            <w:noWrap/>
            <w:vAlign w:val="bottom"/>
            <w:hideMark/>
          </w:tcPr>
          <w:p w14:paraId="2C9C816E" w14:textId="77777777" w:rsidR="00444306" w:rsidRPr="00444306" w:rsidRDefault="00444306" w:rsidP="00444306">
            <w:pPr>
              <w:jc w:val="left"/>
              <w:rPr>
                <w:b w:val="0"/>
              </w:rPr>
            </w:pPr>
            <w:r w:rsidRPr="00444306">
              <w:rPr>
                <w:b w:val="0"/>
              </w:rPr>
              <w:t>0.7</w:t>
            </w:r>
          </w:p>
        </w:tc>
        <w:tc>
          <w:tcPr>
            <w:tcW w:w="1152" w:type="dxa"/>
            <w:shd w:val="clear" w:color="auto" w:fill="auto"/>
            <w:noWrap/>
            <w:vAlign w:val="bottom"/>
            <w:hideMark/>
          </w:tcPr>
          <w:p w14:paraId="0B1E15BB" w14:textId="77777777" w:rsidR="00444306" w:rsidRPr="00444306" w:rsidRDefault="00444306" w:rsidP="00444306">
            <w:pPr>
              <w:jc w:val="left"/>
              <w:rPr>
                <w:b w:val="0"/>
              </w:rPr>
            </w:pPr>
            <w:r w:rsidRPr="00444306">
              <w:rPr>
                <w:b w:val="0"/>
              </w:rPr>
              <w:t>38</w:t>
            </w:r>
          </w:p>
        </w:tc>
      </w:tr>
    </w:tbl>
    <w:p w14:paraId="47661457" w14:textId="64105279" w:rsidR="00226169" w:rsidRPr="00E22AD5" w:rsidRDefault="00445A8C" w:rsidP="005C2AAF">
      <w:pPr>
        <w:pStyle w:val="KAFMemoArgumentLevel1"/>
      </w:pPr>
      <w:r>
        <w:lastRenderedPageBreak/>
        <w:t>A</w:t>
      </w:r>
      <w:r w:rsidR="00226169">
        <w:t>nalysis and Results</w:t>
      </w:r>
    </w:p>
    <w:p w14:paraId="32271936" w14:textId="3BDA4D2C" w:rsidR="00226169" w:rsidRDefault="00226169" w:rsidP="005C2AAF">
      <w:pPr>
        <w:pStyle w:val="KAFMemoArgumentLevel2"/>
      </w:pPr>
    </w:p>
    <w:p w14:paraId="20FEEAA9" w14:textId="440D57E2" w:rsidR="00226169" w:rsidRDefault="00226169" w:rsidP="005C2AAF">
      <w:pPr>
        <w:pStyle w:val="KAFMemoArgumentLevel2"/>
      </w:pPr>
      <w:r>
        <w:t xml:space="preserve">Gumbel Extreme 100-Year Event Characterization after </w:t>
      </w:r>
      <w:proofErr w:type="spellStart"/>
      <w:r>
        <w:t>Hornberger</w:t>
      </w:r>
      <w:proofErr w:type="spellEnd"/>
    </w:p>
    <w:p w14:paraId="6E7D1827" w14:textId="77777777" w:rsidR="00226169" w:rsidRDefault="006D5254" w:rsidP="005C2AAF">
      <w:pPr>
        <w:pStyle w:val="BodyText"/>
      </w:pPr>
      <m:oMathPara>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ln</m:t>
          </m:r>
          <m:d>
            <m:dPr>
              <m:begChr m:val="["/>
              <m:endChr m:val="]"/>
              <m:ctrlPr>
                <w:rPr>
                  <w:rFonts w:ascii="Cambria Math" w:hAnsi="Cambria Math"/>
                </w:rPr>
              </m:ctrlPr>
            </m:dPr>
            <m:e>
              <m:r>
                <m:rPr>
                  <m:sty m:val="p"/>
                </m:rPr>
                <w:rPr>
                  <w:rFonts w:ascii="Cambria Math" w:hAnsi="Cambria Math"/>
                </w:rPr>
                <m:t>-ln⁡(1-</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return</m:t>
                      </m:r>
                    </m:sub>
                  </m:sSub>
                </m:den>
              </m:f>
            </m:e>
          </m:d>
        </m:oMath>
      </m:oMathPara>
    </w:p>
    <w:p w14:paraId="50148A4D" w14:textId="00D3857F" w:rsidR="00226169" w:rsidRPr="006D5A78" w:rsidRDefault="00226169" w:rsidP="002630C9">
      <w:pPr>
        <w:pStyle w:val="KAFEquation"/>
      </w:pPr>
      <w:bookmarkStart w:id="25" w:name="_Ref14719666"/>
      <w:bookmarkStart w:id="26" w:name="_Ref14719681"/>
      <w:r>
        <w:t xml:space="preserve">Equation </w:t>
      </w:r>
      <w:r w:rsidR="006D5254">
        <w:fldChar w:fldCharType="begin"/>
      </w:r>
      <w:r w:rsidR="006D5254">
        <w:instrText xml:space="preserve"> SEQ Equation \* ARABIC </w:instrText>
      </w:r>
      <w:r w:rsidR="006D5254">
        <w:fldChar w:fldCharType="separate"/>
      </w:r>
      <w:r w:rsidR="00CA4604">
        <w:rPr>
          <w:noProof/>
        </w:rPr>
        <w:t>1</w:t>
      </w:r>
      <w:r w:rsidR="006D5254">
        <w:rPr>
          <w:noProof/>
        </w:rPr>
        <w:fldChar w:fldCharType="end"/>
      </w:r>
      <w:bookmarkEnd w:id="25"/>
      <w:r>
        <w:t xml:space="preserve"> - Gumbel extreme value distribution</w:t>
      </w:r>
      <w:bookmarkEnd w:id="26"/>
    </w:p>
    <w:p w14:paraId="3F0A88CF" w14:textId="7EBFF5FE" w:rsidR="00226169" w:rsidRPr="0079020D" w:rsidRDefault="00226169" w:rsidP="005C2AAF">
      <w:pPr>
        <w:pStyle w:val="BodyText"/>
      </w:pPr>
      <w:r>
        <w:t>The generally accepted method by hydrologists to analyze extreme rainfall on 100-year intervals is by the Gumbel distribution method.</w:t>
      </w:r>
      <w:r>
        <w:rPr>
          <w:rStyle w:val="FootnoteReference"/>
        </w:rPr>
        <w:footnoteReference w:id="5"/>
      </w:r>
      <w:r>
        <w:t xml:space="preserve"> The Gumbel distribution method involves determining the maximum rainfall event each year for a number of years. That data is used to estimate the parameters for the Gumbel cumulative distribution that predicts the likely interval of time in which a specified amount of rainfall will be exceeded. Gumbel distribution likelihood estimators for </w:t>
      </w:r>
      <w:r w:rsidR="00134AA9">
        <w:t xml:space="preserve">rainfall </w:t>
      </w:r>
      <w:r>
        <w:t xml:space="preserve">maximums </w:t>
      </w:r>
      <w:r w:rsidR="00134AA9">
        <w:t xml:space="preserve">per 100 years from </w:t>
      </w:r>
      <w:proofErr w:type="spellStart"/>
      <w:r>
        <w:t>Hornberger</w:t>
      </w:r>
      <w:proofErr w:type="spellEnd"/>
      <w:r>
        <w:t xml:space="preserve"> and NIST</w:t>
      </w:r>
      <w:r w:rsidR="00134AA9">
        <w:t xml:space="preserve"> were used</w:t>
      </w:r>
      <w:r>
        <w:t>.</w:t>
      </w:r>
      <w:bookmarkStart w:id="27" w:name="_Ref14723947"/>
      <w:r>
        <w:rPr>
          <w:rStyle w:val="FootnoteReference"/>
        </w:rPr>
        <w:footnoteReference w:id="6"/>
      </w:r>
      <w:bookmarkEnd w:id="27"/>
      <w:r>
        <w:t xml:space="preserve">  The estimators for the maximum exceedance value X</w:t>
      </w:r>
      <w:r w:rsidRPr="0079020D">
        <w:rPr>
          <w:vertAlign w:val="superscript"/>
        </w:rPr>
        <w:t>*</w:t>
      </w:r>
      <w:r>
        <w:rPr>
          <w:vertAlign w:val="superscript"/>
        </w:rPr>
        <w:t xml:space="preserve"> </w:t>
      </w:r>
      <w:r>
        <w:t xml:space="preserve">from the maximum annual of each sampled year (X’) are α and β. Those parameters consist of: </w:t>
      </w:r>
    </w:p>
    <w:p w14:paraId="122F4910" w14:textId="097691A4" w:rsidR="00226169" w:rsidRPr="0079020D" w:rsidRDefault="00226169" w:rsidP="005C2AAF">
      <w:pPr>
        <w:pStyle w:val="BodyText"/>
      </w:pPr>
      <w:r>
        <w:tab/>
      </w:r>
      <m:oMath>
        <m:r>
          <w:rPr>
            <w:rFonts w:ascii="Cambria Math" w:hAnsi="Cambria Math"/>
          </w:rPr>
          <m:t xml:space="preserve">α= </m:t>
        </m:r>
        <m:f>
          <m:fPr>
            <m:ctrlPr>
              <w:rPr>
                <w:rFonts w:ascii="Cambria Math" w:hAnsi="Cambria Math"/>
                <w:i/>
              </w:rPr>
            </m:ctrlPr>
          </m:fPr>
          <m:num>
            <m:rad>
              <m:radPr>
                <m:degHide m:val="1"/>
                <m:ctrlPr>
                  <w:rPr>
                    <w:rFonts w:ascii="Cambria Math" w:hAnsi="Cambria Math"/>
                    <w:i/>
                  </w:rPr>
                </m:ctrlPr>
              </m:radPr>
              <m:deg/>
              <m:e>
                <m:r>
                  <w:rPr>
                    <w:rFonts w:ascii="Cambria Math" w:hAnsi="Cambria Math"/>
                  </w:rPr>
                  <m:t>6</m:t>
                </m:r>
              </m:e>
            </m:rad>
          </m:num>
          <m:den>
            <m:r>
              <w:rPr>
                <w:rFonts w:ascii="Cambria Math" w:hAnsi="Cambria Math"/>
              </w:rPr>
              <m:t>π</m:t>
            </m:r>
          </m:den>
        </m:f>
        <m:sSub>
          <m:sSubPr>
            <m:ctrlPr>
              <w:rPr>
                <w:rFonts w:ascii="Cambria Math" w:hAnsi="Cambria Math"/>
                <w:i/>
              </w:rPr>
            </m:ctrlPr>
          </m:sSubPr>
          <m:e>
            <m:r>
              <w:rPr>
                <w:rFonts w:ascii="Cambria Math" w:hAnsi="Cambria Math"/>
              </w:rPr>
              <m:t>σ</m:t>
            </m:r>
          </m:e>
          <m:sub>
            <m:r>
              <w:rPr>
                <w:rFonts w:ascii="Cambria Math" w:hAnsi="Cambria Math"/>
              </w:rPr>
              <m:t>x'</m:t>
            </m:r>
          </m:sub>
        </m:sSub>
      </m:oMath>
      <w:r>
        <w:t xml:space="preserve">; </w:t>
      </w:r>
      <w:proofErr w:type="gramStart"/>
      <w:r>
        <w:t>σ</w:t>
      </w:r>
      <w:r>
        <w:rPr>
          <w:vertAlign w:val="subscript"/>
        </w:rPr>
        <w:t>Gumbel</w:t>
      </w:r>
      <w:proofErr w:type="gramEnd"/>
      <w:r>
        <w:t xml:space="preserve"> - the Gumbel standard deviation – estimated from the standard deviation of X`.</w:t>
      </w:r>
    </w:p>
    <w:p w14:paraId="3B12B8D0" w14:textId="390DB2F7" w:rsidR="00226169" w:rsidRPr="002307BF" w:rsidRDefault="00226169" w:rsidP="005C2AAF">
      <w:pPr>
        <w:pStyle w:val="BodyText"/>
      </w:pPr>
      <w:r>
        <w:tab/>
      </w:r>
      <m:oMath>
        <m:r>
          <w:rPr>
            <w:rFonts w:ascii="Cambria Math" w:hAnsi="Cambria Math"/>
          </w:rPr>
          <m:t>β=</m:t>
        </m:r>
      </m:oMath>
      <w:r>
        <w:t xml:space="preserve">  </w:t>
      </w:r>
      <m:oMath>
        <m:r>
          <w:rPr>
            <w:rFonts w:ascii="Cambria Math" w:hAnsi="Cambria Math"/>
            <w:i/>
          </w:rPr>
          <w:fldChar w:fldCharType="begin"/>
        </m:r>
        <m:r>
          <m:rPr>
            <m:sty m:val="p"/>
          </m:rPr>
          <w:rPr>
            <w:rFonts w:ascii="Cambria Math" w:hAnsi="Cambria Math"/>
          </w:rPr>
          <m:t xml:space="preserve"> EQ </m:t>
        </m:r>
        <m:r>
          <w:rPr>
            <w:rFonts w:ascii="Cambria Math" w:hAnsi="Cambria Math"/>
            <w:i/>
          </w:rPr>
          <w:fldChar w:fldCharType="end"/>
        </m:r>
      </m:oMath>
      <w:r>
        <w:fldChar w:fldCharType="begin"/>
      </w:r>
      <w:r>
        <w:instrText xml:space="preserve"> EQ \x \to(X') </w:instrText>
      </w:r>
      <w:r>
        <w:fldChar w:fldCharType="end"/>
      </w:r>
      <w:r>
        <w:t xml:space="preserve">- 0.5572α; </w:t>
      </w:r>
      <w:proofErr w:type="spellStart"/>
      <w:r>
        <w:t>μ</w:t>
      </w:r>
      <w:r>
        <w:rPr>
          <w:vertAlign w:val="subscript"/>
        </w:rPr>
        <w:t>Gumbel</w:t>
      </w:r>
      <w:proofErr w:type="spellEnd"/>
      <w:r>
        <w:t xml:space="preserve"> – estimated from the arithmetic mean of maximums.</w:t>
      </w:r>
    </w:p>
    <w:p w14:paraId="5848E0C6" w14:textId="728BA269" w:rsidR="00226169" w:rsidRDefault="00226169" w:rsidP="005C2AAF">
      <w:pPr>
        <w:pStyle w:val="BodyText"/>
      </w:pPr>
      <w:r>
        <w:t xml:space="preserve">And where the maximum rainfall exceedance value from the average return time is: </w:t>
      </w:r>
    </w:p>
    <w:p w14:paraId="7EE3E444" w14:textId="67473D24" w:rsidR="00226169" w:rsidRPr="006D5A78" w:rsidRDefault="006D5254" w:rsidP="005C2AAF">
      <w:pPr>
        <w:pStyle w:val="BodyText"/>
      </w:pPr>
      <m:oMathPara>
        <m:oMath>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ln</m:t>
          </m:r>
          <m:d>
            <m:dPr>
              <m:begChr m:val="["/>
              <m:endChr m:val="]"/>
              <m:ctrlPr>
                <w:rPr>
                  <w:rFonts w:ascii="Cambria Math" w:hAnsi="Cambria Math"/>
                </w:rPr>
              </m:ctrlPr>
            </m:dPr>
            <m:e>
              <m:r>
                <m:rPr>
                  <m:sty m:val="p"/>
                </m:rPr>
                <w:rPr>
                  <w:rFonts w:ascii="Cambria Math" w:hAnsi="Cambria Math"/>
                </w:rPr>
                <m:t>-ln⁡(1-</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return</m:t>
                      </m:r>
                    </m:sub>
                  </m:sSub>
                </m:den>
              </m:f>
              <m:r>
                <w:rPr>
                  <w:rFonts w:ascii="Cambria Math" w:hAnsi="Cambria Math"/>
                </w:rPr>
                <m:t>)</m:t>
              </m:r>
            </m:e>
          </m:d>
          <m:r>
            <m:rPr>
              <m:sty m:val="p"/>
            </m:rPr>
            <w:rPr>
              <w:rFonts w:ascii="Cambria Math" w:hAnsi="Cambria Math"/>
            </w:rPr>
            <m:t>.</m:t>
          </m:r>
        </m:oMath>
      </m:oMathPara>
    </w:p>
    <w:p w14:paraId="07B90AD4" w14:textId="254D045E" w:rsidR="00910F85" w:rsidRDefault="00226169" w:rsidP="005C2AAF">
      <w:pPr>
        <w:pStyle w:val="BodyText"/>
      </w:pPr>
      <w:r>
        <w:t>Parameters α and β were estimated (</w:t>
      </w:r>
      <w:r>
        <w:fldChar w:fldCharType="begin"/>
      </w:r>
      <w:r>
        <w:instrText xml:space="preserve"> REF _Ref14378831 \h </w:instrText>
      </w:r>
      <w:r>
        <w:fldChar w:fldCharType="separate"/>
      </w:r>
      <w:r w:rsidR="00CA4604">
        <w:t xml:space="preserve">Table </w:t>
      </w:r>
      <w:r w:rsidR="00CA4604">
        <w:rPr>
          <w:noProof/>
        </w:rPr>
        <w:t>8</w:t>
      </w:r>
      <w:r>
        <w:fldChar w:fldCharType="end"/>
      </w:r>
      <w:r>
        <w:t>) and a fitted Gumbel distribution extrapolating the expected cumulative maximum rainfall events through 100 years was computed (</w:t>
      </w:r>
      <w:r>
        <w:fldChar w:fldCharType="begin"/>
      </w:r>
      <w:r>
        <w:instrText xml:space="preserve"> REF _Ref14141868 \h </w:instrText>
      </w:r>
      <w:r>
        <w:fldChar w:fldCharType="separate"/>
      </w:r>
      <w:r w:rsidR="00CA4604">
        <w:t xml:space="preserve">Table </w:t>
      </w:r>
      <w:r w:rsidR="00CA4604">
        <w:rPr>
          <w:noProof/>
        </w:rPr>
        <w:t>10</w:t>
      </w:r>
      <w:r>
        <w:fldChar w:fldCharType="end"/>
      </w:r>
      <w:r>
        <w:t>)</w:t>
      </w:r>
      <w:r w:rsidR="00134AA9">
        <w:t xml:space="preserve"> using R software code</w:t>
      </w:r>
      <w:r>
        <w:t>.</w:t>
      </w:r>
      <w:r>
        <w:rPr>
          <w:rStyle w:val="FootnoteReference"/>
        </w:rPr>
        <w:footnoteReference w:id="7"/>
      </w:r>
      <w:r>
        <w:t xml:space="preserve"> The expected cumulative maximum rainfall events for the both stations are shown in </w:t>
      </w:r>
      <w:r>
        <w:fldChar w:fldCharType="begin"/>
      </w:r>
      <w:r>
        <w:instrText xml:space="preserve"> REF _Ref14378221 \h </w:instrText>
      </w:r>
      <w:r>
        <w:fldChar w:fldCharType="separate"/>
      </w:r>
      <w:r w:rsidR="00CA4604">
        <w:t xml:space="preserve">Figure </w:t>
      </w:r>
      <w:r w:rsidR="00CA4604">
        <w:rPr>
          <w:noProof/>
        </w:rPr>
        <w:t>9</w:t>
      </w:r>
      <w:r>
        <w:fldChar w:fldCharType="end"/>
      </w:r>
      <w:r>
        <w:t xml:space="preserve">.  </w:t>
      </w:r>
    </w:p>
    <w:p w14:paraId="2B60CAF5" w14:textId="77777777" w:rsidR="00910F85" w:rsidRDefault="00910F85" w:rsidP="005C2AAF">
      <w:pPr>
        <w:pStyle w:val="BodyText"/>
      </w:pPr>
    </w:p>
    <w:p w14:paraId="3B56D014" w14:textId="77777777" w:rsidR="00910F85" w:rsidRDefault="00910F85" w:rsidP="005C2AAF">
      <w:pPr>
        <w:pStyle w:val="BodyText"/>
      </w:pPr>
    </w:p>
    <w:p w14:paraId="0286768C" w14:textId="77777777" w:rsidR="00910F85" w:rsidRDefault="00910F85" w:rsidP="00E63E1C">
      <w:pPr>
        <w:rPr>
          <w:color w:val="auto"/>
        </w:rPr>
      </w:pPr>
      <w:r>
        <w:br w:type="page"/>
      </w:r>
    </w:p>
    <w:p w14:paraId="18089ECC" w14:textId="77777777" w:rsidR="00226169" w:rsidRDefault="00226169" w:rsidP="005C2AAF">
      <w:pPr>
        <w:pStyle w:val="BodyText"/>
      </w:pPr>
    </w:p>
    <w:p w14:paraId="4295BEA9" w14:textId="1874F717" w:rsidR="00226169" w:rsidRDefault="00226169" w:rsidP="005C2AAF">
      <w:pPr>
        <w:pStyle w:val="KAFTable"/>
      </w:pPr>
      <w:bookmarkStart w:id="28" w:name="_Ref14378831"/>
      <w:bookmarkStart w:id="29" w:name="_Ref14575099"/>
      <w:r>
        <w:t xml:space="preserve">Table </w:t>
      </w:r>
      <w:r w:rsidR="006D5254">
        <w:fldChar w:fldCharType="begin"/>
      </w:r>
      <w:r w:rsidR="006D5254">
        <w:instrText xml:space="preserve"> SEQ Table \* ARABIC </w:instrText>
      </w:r>
      <w:r w:rsidR="006D5254">
        <w:fldChar w:fldCharType="separate"/>
      </w:r>
      <w:r w:rsidR="00CA4604">
        <w:rPr>
          <w:noProof/>
        </w:rPr>
        <w:t>8</w:t>
      </w:r>
      <w:r w:rsidR="006D5254">
        <w:rPr>
          <w:noProof/>
        </w:rPr>
        <w:fldChar w:fldCharType="end"/>
      </w:r>
      <w:bookmarkEnd w:id="28"/>
      <w:r>
        <w:rPr>
          <w:noProof/>
        </w:rPr>
        <w:t xml:space="preserve"> - </w:t>
      </w:r>
      <w:r w:rsidRPr="001909BC">
        <w:rPr>
          <w:noProof/>
        </w:rPr>
        <w:t>Estimated Parameters for Gumbel maximum event distribution</w:t>
      </w:r>
      <w:bookmarkEnd w:id="29"/>
    </w:p>
    <w:tbl>
      <w:tblPr>
        <w:tblW w:w="436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1"/>
        <w:gridCol w:w="1380"/>
        <w:gridCol w:w="1420"/>
      </w:tblGrid>
      <w:tr w:rsidR="00226169" w:rsidRPr="00895411" w14:paraId="4CFCDE34" w14:textId="77777777" w:rsidTr="00C27665">
        <w:trPr>
          <w:trHeight w:val="300"/>
          <w:jc w:val="center"/>
        </w:trPr>
        <w:tc>
          <w:tcPr>
            <w:tcW w:w="1561" w:type="dxa"/>
            <w:tcBorders>
              <w:top w:val="single" w:sz="4" w:space="0" w:color="auto"/>
              <w:bottom w:val="single" w:sz="4" w:space="0" w:color="auto"/>
            </w:tcBorders>
            <w:shd w:val="clear" w:color="auto" w:fill="auto"/>
            <w:noWrap/>
            <w:vAlign w:val="bottom"/>
            <w:hideMark/>
          </w:tcPr>
          <w:p w14:paraId="05C03423" w14:textId="77777777" w:rsidR="00226169" w:rsidRPr="00E63E1C" w:rsidRDefault="00226169" w:rsidP="00E63E1C"/>
        </w:tc>
        <w:tc>
          <w:tcPr>
            <w:tcW w:w="1380" w:type="dxa"/>
            <w:tcBorders>
              <w:top w:val="single" w:sz="4" w:space="0" w:color="auto"/>
              <w:bottom w:val="single" w:sz="4" w:space="0" w:color="auto"/>
            </w:tcBorders>
            <w:shd w:val="clear" w:color="auto" w:fill="auto"/>
            <w:noWrap/>
            <w:vAlign w:val="bottom"/>
            <w:hideMark/>
          </w:tcPr>
          <w:p w14:paraId="399CD4EB" w14:textId="77777777" w:rsidR="00226169" w:rsidRPr="00E63E1C" w:rsidRDefault="00226169" w:rsidP="00E63E1C">
            <w:pPr>
              <w:pStyle w:val="KAFTableCell11ptHeaderCell"/>
            </w:pPr>
            <w:r w:rsidRPr="00E63E1C">
              <w:t>Louis Meadows</w:t>
            </w:r>
          </w:p>
        </w:tc>
        <w:tc>
          <w:tcPr>
            <w:tcW w:w="1420" w:type="dxa"/>
            <w:tcBorders>
              <w:top w:val="single" w:sz="4" w:space="0" w:color="auto"/>
              <w:bottom w:val="single" w:sz="4" w:space="0" w:color="auto"/>
            </w:tcBorders>
            <w:shd w:val="clear" w:color="auto" w:fill="auto"/>
            <w:noWrap/>
            <w:vAlign w:val="bottom"/>
            <w:hideMark/>
          </w:tcPr>
          <w:p w14:paraId="50A109AC" w14:textId="77777777" w:rsidR="00226169" w:rsidRPr="00E63E1C" w:rsidRDefault="00226169" w:rsidP="00E63E1C">
            <w:r w:rsidRPr="00E63E1C">
              <w:t>Lookout Peak</w:t>
            </w:r>
          </w:p>
        </w:tc>
      </w:tr>
      <w:tr w:rsidR="00226169" w:rsidRPr="00895411" w14:paraId="61400067" w14:textId="77777777" w:rsidTr="00C27665">
        <w:trPr>
          <w:trHeight w:val="315"/>
          <w:jc w:val="center"/>
        </w:trPr>
        <w:tc>
          <w:tcPr>
            <w:tcW w:w="1561" w:type="dxa"/>
            <w:tcBorders>
              <w:top w:val="single" w:sz="4" w:space="0" w:color="auto"/>
            </w:tcBorders>
            <w:shd w:val="clear" w:color="auto" w:fill="auto"/>
            <w:noWrap/>
            <w:hideMark/>
          </w:tcPr>
          <w:p w14:paraId="1BE55F1D" w14:textId="77777777" w:rsidR="00226169" w:rsidRPr="00895411" w:rsidRDefault="00226169" w:rsidP="00E63E1C">
            <w:r w:rsidRPr="00895411">
              <w:t>n</w:t>
            </w:r>
          </w:p>
        </w:tc>
        <w:tc>
          <w:tcPr>
            <w:tcW w:w="1380" w:type="dxa"/>
            <w:tcBorders>
              <w:top w:val="single" w:sz="4" w:space="0" w:color="auto"/>
            </w:tcBorders>
            <w:shd w:val="clear" w:color="auto" w:fill="auto"/>
            <w:noWrap/>
            <w:vAlign w:val="bottom"/>
            <w:hideMark/>
          </w:tcPr>
          <w:p w14:paraId="497E966E" w14:textId="77777777" w:rsidR="00226169" w:rsidRPr="00895411" w:rsidRDefault="00226169" w:rsidP="00E63E1C">
            <w:pPr>
              <w:pStyle w:val="KAFTableCell11ptFlushRight"/>
            </w:pPr>
            <w:r w:rsidRPr="00895411">
              <w:t>16</w:t>
            </w:r>
          </w:p>
        </w:tc>
        <w:tc>
          <w:tcPr>
            <w:tcW w:w="1420" w:type="dxa"/>
            <w:tcBorders>
              <w:top w:val="single" w:sz="4" w:space="0" w:color="auto"/>
            </w:tcBorders>
            <w:shd w:val="clear" w:color="auto" w:fill="auto"/>
            <w:noWrap/>
            <w:vAlign w:val="bottom"/>
            <w:hideMark/>
          </w:tcPr>
          <w:p w14:paraId="185DCAF6" w14:textId="77777777" w:rsidR="00226169" w:rsidRPr="00895411" w:rsidRDefault="00226169" w:rsidP="00E63E1C">
            <w:pPr>
              <w:pStyle w:val="KAFTableCell11ptFlushRight"/>
            </w:pPr>
            <w:r w:rsidRPr="00895411">
              <w:t>16</w:t>
            </w:r>
          </w:p>
        </w:tc>
      </w:tr>
      <w:tr w:rsidR="00226169" w:rsidRPr="00895411" w14:paraId="76FC7E91" w14:textId="77777777" w:rsidTr="00C27665">
        <w:trPr>
          <w:trHeight w:val="300"/>
          <w:jc w:val="center"/>
        </w:trPr>
        <w:tc>
          <w:tcPr>
            <w:tcW w:w="1561" w:type="dxa"/>
            <w:shd w:val="clear" w:color="auto" w:fill="auto"/>
            <w:noWrap/>
            <w:hideMark/>
          </w:tcPr>
          <w:p w14:paraId="6F5C62BB" w14:textId="77777777" w:rsidR="00226169" w:rsidRPr="00895411" w:rsidRDefault="00226169" w:rsidP="00E63E1C">
            <w:r w:rsidRPr="004110E9">
              <w:t>μ</w:t>
            </w:r>
          </w:p>
        </w:tc>
        <w:tc>
          <w:tcPr>
            <w:tcW w:w="1380" w:type="dxa"/>
            <w:shd w:val="clear" w:color="auto" w:fill="auto"/>
            <w:noWrap/>
            <w:vAlign w:val="bottom"/>
            <w:hideMark/>
          </w:tcPr>
          <w:p w14:paraId="46448EAD" w14:textId="77777777" w:rsidR="00226169" w:rsidRPr="00895411" w:rsidRDefault="00226169" w:rsidP="00E63E1C">
            <w:pPr>
              <w:pStyle w:val="KAFTableCell11ptFlushRight"/>
            </w:pPr>
            <w:r>
              <w:t>0.71</w:t>
            </w:r>
          </w:p>
        </w:tc>
        <w:tc>
          <w:tcPr>
            <w:tcW w:w="1420" w:type="dxa"/>
            <w:shd w:val="clear" w:color="auto" w:fill="auto"/>
            <w:noWrap/>
            <w:vAlign w:val="bottom"/>
            <w:hideMark/>
          </w:tcPr>
          <w:p w14:paraId="4F226EAB" w14:textId="77777777" w:rsidR="00226169" w:rsidRPr="00895411" w:rsidRDefault="00226169" w:rsidP="00E63E1C">
            <w:pPr>
              <w:pStyle w:val="KAFTableCell11ptFlushRight"/>
            </w:pPr>
            <w:r>
              <w:t>0.9</w:t>
            </w:r>
          </w:p>
        </w:tc>
      </w:tr>
      <w:tr w:rsidR="00226169" w:rsidRPr="00895411" w14:paraId="5A022761" w14:textId="77777777" w:rsidTr="00C27665">
        <w:trPr>
          <w:trHeight w:val="300"/>
          <w:jc w:val="center"/>
        </w:trPr>
        <w:tc>
          <w:tcPr>
            <w:tcW w:w="1561" w:type="dxa"/>
            <w:shd w:val="clear" w:color="auto" w:fill="auto"/>
            <w:noWrap/>
            <w:hideMark/>
          </w:tcPr>
          <w:p w14:paraId="4F9088D2" w14:textId="77777777" w:rsidR="00226169" w:rsidRPr="00895411" w:rsidRDefault="00226169" w:rsidP="00E63E1C">
            <w:r w:rsidRPr="004110E9">
              <w:t>σ</w:t>
            </w:r>
          </w:p>
        </w:tc>
        <w:tc>
          <w:tcPr>
            <w:tcW w:w="1380" w:type="dxa"/>
            <w:shd w:val="clear" w:color="auto" w:fill="auto"/>
            <w:noWrap/>
            <w:vAlign w:val="bottom"/>
            <w:hideMark/>
          </w:tcPr>
          <w:p w14:paraId="76DDBBC6" w14:textId="77777777" w:rsidR="00226169" w:rsidRPr="00895411" w:rsidRDefault="00226169" w:rsidP="00E63E1C">
            <w:pPr>
              <w:pStyle w:val="KAFTableCell11ptFlushRight"/>
            </w:pPr>
            <w:r w:rsidRPr="00895411">
              <w:t>0.</w:t>
            </w:r>
            <w:r>
              <w:t>232</w:t>
            </w:r>
          </w:p>
        </w:tc>
        <w:tc>
          <w:tcPr>
            <w:tcW w:w="1420" w:type="dxa"/>
            <w:shd w:val="clear" w:color="auto" w:fill="auto"/>
            <w:noWrap/>
            <w:vAlign w:val="bottom"/>
            <w:hideMark/>
          </w:tcPr>
          <w:p w14:paraId="337992D1" w14:textId="77777777" w:rsidR="00226169" w:rsidRPr="00895411" w:rsidRDefault="00226169" w:rsidP="00E63E1C">
            <w:pPr>
              <w:pStyle w:val="KAFTableCell11ptFlushRight"/>
            </w:pPr>
            <w:r>
              <w:t>0.723</w:t>
            </w:r>
          </w:p>
        </w:tc>
      </w:tr>
      <w:tr w:rsidR="00226169" w:rsidRPr="00895411" w14:paraId="01A288DF" w14:textId="77777777" w:rsidTr="00C27665">
        <w:trPr>
          <w:trHeight w:val="300"/>
          <w:jc w:val="center"/>
        </w:trPr>
        <w:tc>
          <w:tcPr>
            <w:tcW w:w="1561" w:type="dxa"/>
            <w:shd w:val="clear" w:color="auto" w:fill="auto"/>
            <w:noWrap/>
            <w:hideMark/>
          </w:tcPr>
          <w:p w14:paraId="1FAD8AB5" w14:textId="77777777" w:rsidR="00226169" w:rsidRPr="00895411" w:rsidRDefault="00226169" w:rsidP="00E63E1C">
            <w:r w:rsidRPr="004110E9">
              <w:t xml:space="preserve">μ </w:t>
            </w:r>
            <w:r w:rsidRPr="00895411">
              <w:rPr>
                <w:vertAlign w:val="subscript"/>
              </w:rPr>
              <w:t>Gumbel</w:t>
            </w:r>
            <w:r>
              <w:rPr>
                <w:vertAlign w:val="subscript"/>
              </w:rPr>
              <w:t xml:space="preserve"> - β</w:t>
            </w:r>
          </w:p>
        </w:tc>
        <w:tc>
          <w:tcPr>
            <w:tcW w:w="1380" w:type="dxa"/>
            <w:shd w:val="clear" w:color="auto" w:fill="auto"/>
            <w:noWrap/>
            <w:vAlign w:val="bottom"/>
            <w:hideMark/>
          </w:tcPr>
          <w:p w14:paraId="5FAF0CC1" w14:textId="77777777" w:rsidR="00226169" w:rsidRPr="00895411" w:rsidRDefault="00226169" w:rsidP="00E63E1C">
            <w:pPr>
              <w:pStyle w:val="KAFTableCell11ptFlushRight"/>
            </w:pPr>
            <w:r>
              <w:t>0.6053</w:t>
            </w:r>
          </w:p>
        </w:tc>
        <w:tc>
          <w:tcPr>
            <w:tcW w:w="1420" w:type="dxa"/>
            <w:shd w:val="clear" w:color="auto" w:fill="auto"/>
            <w:noWrap/>
            <w:vAlign w:val="bottom"/>
            <w:hideMark/>
          </w:tcPr>
          <w:p w14:paraId="5989417F" w14:textId="77777777" w:rsidR="00226169" w:rsidRPr="00895411" w:rsidRDefault="00226169" w:rsidP="00E63E1C">
            <w:pPr>
              <w:pStyle w:val="KAFTableCell11ptFlushRight"/>
            </w:pPr>
            <w:r>
              <w:t>0.5637</w:t>
            </w:r>
          </w:p>
        </w:tc>
      </w:tr>
      <w:tr w:rsidR="00226169" w:rsidRPr="00895411" w14:paraId="0FFB67B9" w14:textId="77777777" w:rsidTr="00C27665">
        <w:trPr>
          <w:trHeight w:val="300"/>
          <w:jc w:val="center"/>
        </w:trPr>
        <w:tc>
          <w:tcPr>
            <w:tcW w:w="1561" w:type="dxa"/>
            <w:shd w:val="clear" w:color="auto" w:fill="auto"/>
            <w:noWrap/>
            <w:hideMark/>
          </w:tcPr>
          <w:p w14:paraId="53697D6C" w14:textId="77777777" w:rsidR="00226169" w:rsidRPr="00895411" w:rsidRDefault="00226169" w:rsidP="00E63E1C">
            <w:r w:rsidRPr="004110E9">
              <w:t xml:space="preserve">σ </w:t>
            </w:r>
            <w:r w:rsidRPr="00895411">
              <w:rPr>
                <w:vertAlign w:val="subscript"/>
              </w:rPr>
              <w:t>Gumbel</w:t>
            </w:r>
            <w:r>
              <w:rPr>
                <w:vertAlign w:val="subscript"/>
              </w:rPr>
              <w:t xml:space="preserve"> - α</w:t>
            </w:r>
          </w:p>
        </w:tc>
        <w:tc>
          <w:tcPr>
            <w:tcW w:w="1380" w:type="dxa"/>
            <w:shd w:val="clear" w:color="auto" w:fill="auto"/>
            <w:noWrap/>
            <w:vAlign w:val="bottom"/>
            <w:hideMark/>
          </w:tcPr>
          <w:p w14:paraId="10FD6ABC" w14:textId="77777777" w:rsidR="00226169" w:rsidRPr="00895411" w:rsidRDefault="00226169" w:rsidP="00E63E1C">
            <w:pPr>
              <w:pStyle w:val="KAFTableCell11ptFlushRight"/>
            </w:pPr>
            <w:r>
              <w:t>0.1811</w:t>
            </w:r>
          </w:p>
        </w:tc>
        <w:tc>
          <w:tcPr>
            <w:tcW w:w="1420" w:type="dxa"/>
            <w:shd w:val="clear" w:color="auto" w:fill="auto"/>
            <w:noWrap/>
            <w:vAlign w:val="bottom"/>
            <w:hideMark/>
          </w:tcPr>
          <w:p w14:paraId="64F46CB6" w14:textId="77777777" w:rsidR="00226169" w:rsidRPr="00895411" w:rsidRDefault="00226169" w:rsidP="00E63E1C">
            <w:pPr>
              <w:pStyle w:val="KAFTableCell11ptFlushRight"/>
            </w:pPr>
            <w:r>
              <w:t>0.5859</w:t>
            </w:r>
          </w:p>
        </w:tc>
      </w:tr>
      <w:tr w:rsidR="00910F85" w:rsidRPr="00895411" w14:paraId="049954CF" w14:textId="77777777" w:rsidTr="00C27665">
        <w:trPr>
          <w:trHeight w:val="300"/>
          <w:jc w:val="center"/>
        </w:trPr>
        <w:tc>
          <w:tcPr>
            <w:tcW w:w="1561" w:type="dxa"/>
            <w:shd w:val="clear" w:color="auto" w:fill="auto"/>
            <w:noWrap/>
          </w:tcPr>
          <w:p w14:paraId="117F1DD5" w14:textId="08232082" w:rsidR="00910F85" w:rsidRPr="00910F85" w:rsidRDefault="00910F85" w:rsidP="00310C7D">
            <w:pPr>
              <w:pStyle w:val="KAFTableCell10pt"/>
            </w:pPr>
            <w:r>
              <w:t>X’</w:t>
            </w:r>
            <w:r>
              <w:rPr>
                <w:vertAlign w:val="subscript"/>
              </w:rPr>
              <w:t xml:space="preserve">100 </w:t>
            </w:r>
            <w:proofErr w:type="spellStart"/>
            <w:r>
              <w:rPr>
                <w:vertAlign w:val="subscript"/>
              </w:rPr>
              <w:t>yr</w:t>
            </w:r>
            <w:proofErr w:type="spellEnd"/>
            <w:r>
              <w:t xml:space="preserve"> rain (in)</w:t>
            </w:r>
          </w:p>
        </w:tc>
        <w:tc>
          <w:tcPr>
            <w:tcW w:w="1380" w:type="dxa"/>
            <w:shd w:val="clear" w:color="auto" w:fill="auto"/>
            <w:noWrap/>
            <w:vAlign w:val="bottom"/>
          </w:tcPr>
          <w:p w14:paraId="54A82262" w14:textId="227A6682" w:rsidR="00910F85" w:rsidRDefault="00910F85" w:rsidP="00310C7D">
            <w:pPr>
              <w:pStyle w:val="KAFTableCell10ptFlushRight"/>
            </w:pPr>
            <w:r>
              <w:t>1.44</w:t>
            </w:r>
          </w:p>
        </w:tc>
        <w:tc>
          <w:tcPr>
            <w:tcW w:w="1420" w:type="dxa"/>
            <w:shd w:val="clear" w:color="auto" w:fill="auto"/>
            <w:noWrap/>
            <w:vAlign w:val="bottom"/>
          </w:tcPr>
          <w:p w14:paraId="513BF7AC" w14:textId="1A6679B0" w:rsidR="00910F85" w:rsidRDefault="00692CF2" w:rsidP="00310C7D">
            <w:pPr>
              <w:pStyle w:val="KAFTableCell10ptFlushRight"/>
            </w:pPr>
            <w:r>
              <w:t>3.18</w:t>
            </w:r>
          </w:p>
        </w:tc>
      </w:tr>
    </w:tbl>
    <w:p w14:paraId="6D9893D9" w14:textId="603AE1A5" w:rsidR="00F04238" w:rsidRDefault="00C52B04" w:rsidP="005C2AAF">
      <w:pPr>
        <w:pStyle w:val="BodyText"/>
      </w:pPr>
      <w:r>
        <w:fldChar w:fldCharType="begin"/>
      </w:r>
      <w:r>
        <w:instrText xml:space="preserve"> REF _Ref14558115 \h </w:instrText>
      </w:r>
      <w:r>
        <w:fldChar w:fldCharType="separate"/>
      </w:r>
      <w:r w:rsidR="00CA4604">
        <w:t xml:space="preserve">Table </w:t>
      </w:r>
      <w:r w:rsidR="00CA4604">
        <w:rPr>
          <w:noProof/>
        </w:rPr>
        <w:t>9</w:t>
      </w:r>
      <w:r>
        <w:fldChar w:fldCharType="end"/>
      </w:r>
      <w:r w:rsidR="00F04238">
        <w:t xml:space="preserve"> compares the observed and corresponding predicted cumulative annual precipitation levels for the two stations</w:t>
      </w:r>
      <w:r>
        <w:t xml:space="preserve"> within the 16 year observing frame. In the context of a non-linear least square regression, these tests due not have the same weight and validity as in the linear and generalized </w:t>
      </w:r>
      <w:r w:rsidR="00050461">
        <w:t xml:space="preserve">multiple </w:t>
      </w:r>
      <w:r>
        <w:t>linear regression contexts</w:t>
      </w:r>
      <w:r w:rsidR="00F04238">
        <w:t xml:space="preserve">.  </w:t>
      </w:r>
      <w:r w:rsidR="00F04238" w:rsidRPr="00C52B04">
        <w:rPr>
          <w:i/>
        </w:rPr>
        <w:t>R</w:t>
      </w:r>
      <w:r w:rsidR="00F04238" w:rsidRPr="00C52B04">
        <w:rPr>
          <w:vertAlign w:val="superscript"/>
        </w:rPr>
        <w:t>2</w:t>
      </w:r>
      <w:r>
        <w:t xml:space="preserve"> is only indicative</w:t>
      </w:r>
      <w:r w:rsidR="00A74534">
        <w:t xml:space="preserve"> for non-linear squares curve fitted</w:t>
      </w:r>
      <w:r>
        <w:t>.</w:t>
      </w:r>
      <w:r w:rsidR="00A74534">
        <w:t xml:space="preserve"> The</w:t>
      </w:r>
      <w:r>
        <w:t xml:space="preserve"> χ</w:t>
      </w:r>
      <w:r w:rsidR="00F04238" w:rsidRPr="00C52B04">
        <w:rPr>
          <w:b/>
        </w:rPr>
        <w:t>2</w:t>
      </w:r>
      <w:r w:rsidR="00F04238">
        <w:t xml:space="preserve"> </w:t>
      </w:r>
      <w:r w:rsidR="00A74534">
        <w:t xml:space="preserve">value </w:t>
      </w:r>
      <w:r>
        <w:t xml:space="preserve">shows whether the observed and predicted curves are </w:t>
      </w:r>
      <w:r w:rsidR="00E7300E">
        <w:t>from the same statistical</w:t>
      </w:r>
      <w:r>
        <w:t xml:space="preserve"> families</w:t>
      </w:r>
      <w:r w:rsidR="00E7300E">
        <w:t xml:space="preserve">, but for Lookout Peak, that 0.22 acceptance of the null hypothesis that the observed and predicted Gumbel distribution curves are from the same family may be </w:t>
      </w:r>
      <w:r w:rsidR="00A74534">
        <w:t xml:space="preserve">a data artifact from the </w:t>
      </w:r>
      <w:r w:rsidR="00E7300E">
        <w:t>low</w:t>
      </w:r>
      <w:r w:rsidR="00A74534">
        <w:t xml:space="preserve"> fit </w:t>
      </w:r>
      <w:r w:rsidR="000107E5">
        <w:t>evidenced by the low</w:t>
      </w:r>
      <w:r w:rsidR="00E7300E">
        <w:t xml:space="preserve"> </w:t>
      </w:r>
      <w:r w:rsidR="00E7300E" w:rsidRPr="00C52B04">
        <w:rPr>
          <w:i/>
        </w:rPr>
        <w:t>R</w:t>
      </w:r>
      <w:r w:rsidR="00E7300E" w:rsidRPr="00C52B04">
        <w:rPr>
          <w:vertAlign w:val="superscript"/>
        </w:rPr>
        <w:t>2</w:t>
      </w:r>
      <w:r w:rsidR="000107E5">
        <w:t xml:space="preserve">. </w:t>
      </w:r>
      <w:r>
        <w:t xml:space="preserve"> </w:t>
      </w:r>
      <w:r w:rsidR="00E7300E">
        <w:t>For Louis Meadows</w:t>
      </w:r>
      <w:r w:rsidR="00A74534">
        <w:t>,</w:t>
      </w:r>
      <w:r w:rsidR="00E7300E">
        <w:t xml:space="preserve"> the </w:t>
      </w:r>
      <w:r w:rsidR="00E7300E" w:rsidRPr="00E7300E">
        <w:t>Kolmogorov-Smirnov test</w:t>
      </w:r>
      <w:r w:rsidR="00E7300E">
        <w:t xml:space="preserve"> indicates that the observed and predicted curves are from the same Gumbel family of distributions. </w:t>
      </w:r>
      <w:r w:rsidR="00651CE9">
        <w:t xml:space="preserve">The KS test for Louis Meadows fails at 0.09. </w:t>
      </w:r>
    </w:p>
    <w:p w14:paraId="46AB3BDE" w14:textId="2584E7E6" w:rsidR="00C52B04" w:rsidRDefault="00C52B04" w:rsidP="005C2AAF">
      <w:pPr>
        <w:pStyle w:val="KAFTable"/>
      </w:pPr>
      <w:bookmarkStart w:id="30" w:name="_Ref14558115"/>
      <w:r>
        <w:t xml:space="preserve">Table </w:t>
      </w:r>
      <w:r w:rsidR="006D5254">
        <w:fldChar w:fldCharType="begin"/>
      </w:r>
      <w:r w:rsidR="006D5254">
        <w:instrText xml:space="preserve"> SEQ Tab</w:instrText>
      </w:r>
      <w:r w:rsidR="006D5254">
        <w:instrText xml:space="preserve">le \* ARABIC </w:instrText>
      </w:r>
      <w:r w:rsidR="006D5254">
        <w:fldChar w:fldCharType="separate"/>
      </w:r>
      <w:r w:rsidR="00CA4604">
        <w:rPr>
          <w:noProof/>
        </w:rPr>
        <w:t>9</w:t>
      </w:r>
      <w:r w:rsidR="006D5254">
        <w:rPr>
          <w:noProof/>
        </w:rPr>
        <w:fldChar w:fldCharType="end"/>
      </w:r>
      <w:bookmarkEnd w:id="30"/>
      <w:r>
        <w:t xml:space="preserve"> - Good-of-Fit Tests - Observed to Predicted - 16 Years of Observations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316"/>
        <w:gridCol w:w="1199"/>
        <w:gridCol w:w="1530"/>
        <w:gridCol w:w="1440"/>
        <w:gridCol w:w="1286"/>
      </w:tblGrid>
      <w:tr w:rsidR="00E63E1C" w14:paraId="7D2DC3DF" w14:textId="77777777" w:rsidTr="00C30085">
        <w:trPr>
          <w:tblHeader/>
          <w:jc w:val="center"/>
        </w:trPr>
        <w:tc>
          <w:tcPr>
            <w:tcW w:w="1316" w:type="dxa"/>
          </w:tcPr>
          <w:p w14:paraId="46C6CC95" w14:textId="77777777" w:rsidR="00E63E1C" w:rsidRDefault="00E63E1C" w:rsidP="00E63E1C">
            <w:pPr>
              <w:pStyle w:val="KAFTableCell11ptHeaderCell"/>
            </w:pPr>
          </w:p>
        </w:tc>
        <w:tc>
          <w:tcPr>
            <w:tcW w:w="5455" w:type="dxa"/>
            <w:gridSpan w:val="4"/>
          </w:tcPr>
          <w:p w14:paraId="315AA30C" w14:textId="63962C34" w:rsidR="00E63E1C" w:rsidRPr="00F04238" w:rsidRDefault="00E63E1C" w:rsidP="00E63E1C">
            <w:pPr>
              <w:pStyle w:val="KAFTableCell11ptHeaderCell"/>
            </w:pPr>
            <w:r>
              <w:t>Cumulative max rain (in) over 16 years</w:t>
            </w:r>
          </w:p>
        </w:tc>
      </w:tr>
      <w:tr w:rsidR="00E63E1C" w14:paraId="440638D6" w14:textId="77777777" w:rsidTr="00C30085">
        <w:trPr>
          <w:tblHeader/>
          <w:jc w:val="center"/>
        </w:trPr>
        <w:tc>
          <w:tcPr>
            <w:tcW w:w="1316" w:type="dxa"/>
            <w:tcBorders>
              <w:bottom w:val="nil"/>
            </w:tcBorders>
          </w:tcPr>
          <w:p w14:paraId="58E4E935" w14:textId="77777777" w:rsidR="00E63E1C" w:rsidRDefault="00E63E1C" w:rsidP="00E63E1C">
            <w:pPr>
              <w:pStyle w:val="KAFTableCell11ptHeaderCell"/>
            </w:pPr>
          </w:p>
        </w:tc>
        <w:tc>
          <w:tcPr>
            <w:tcW w:w="2729" w:type="dxa"/>
            <w:gridSpan w:val="2"/>
            <w:tcBorders>
              <w:bottom w:val="nil"/>
            </w:tcBorders>
          </w:tcPr>
          <w:p w14:paraId="0DB72E70" w14:textId="559F7154" w:rsidR="00E63E1C" w:rsidRPr="00F04238" w:rsidRDefault="00E63E1C" w:rsidP="00E63E1C">
            <w:pPr>
              <w:pStyle w:val="KAFTableCell11ptHeaderCell"/>
            </w:pPr>
            <w:r>
              <w:t>972</w:t>
            </w:r>
          </w:p>
        </w:tc>
        <w:tc>
          <w:tcPr>
            <w:tcW w:w="2726" w:type="dxa"/>
            <w:gridSpan w:val="2"/>
            <w:tcBorders>
              <w:bottom w:val="nil"/>
            </w:tcBorders>
          </w:tcPr>
          <w:p w14:paraId="28E06818" w14:textId="2F7B8945" w:rsidR="00E63E1C" w:rsidRPr="00F04238" w:rsidRDefault="00E63E1C" w:rsidP="00E63E1C">
            <w:pPr>
              <w:pStyle w:val="KAFTableCell11ptHeaderCell"/>
            </w:pPr>
            <w:r>
              <w:t>596</w:t>
            </w:r>
          </w:p>
        </w:tc>
      </w:tr>
      <w:tr w:rsidR="004C4D40" w14:paraId="3B22F106" w14:textId="77777777" w:rsidTr="00C30085">
        <w:trPr>
          <w:tblHeader/>
          <w:jc w:val="center"/>
        </w:trPr>
        <w:tc>
          <w:tcPr>
            <w:tcW w:w="1316" w:type="dxa"/>
            <w:tcBorders>
              <w:top w:val="nil"/>
              <w:left w:val="single" w:sz="4" w:space="0" w:color="auto"/>
              <w:bottom w:val="single" w:sz="4" w:space="0" w:color="auto"/>
            </w:tcBorders>
          </w:tcPr>
          <w:p w14:paraId="2E710D00" w14:textId="5F1971E6" w:rsidR="004C4D40" w:rsidRDefault="004C4D40" w:rsidP="00E63E1C">
            <w:pPr>
              <w:pStyle w:val="KAFTableCell11ptHeaderCell"/>
            </w:pPr>
            <w:r>
              <w:t>Years</w:t>
            </w:r>
          </w:p>
        </w:tc>
        <w:tc>
          <w:tcPr>
            <w:tcW w:w="1199" w:type="dxa"/>
            <w:tcBorders>
              <w:top w:val="nil"/>
              <w:bottom w:val="single" w:sz="4" w:space="0" w:color="auto"/>
            </w:tcBorders>
          </w:tcPr>
          <w:p w14:paraId="4C8B7EDA" w14:textId="1FB7168D" w:rsidR="004C4D40" w:rsidRPr="00F04238" w:rsidRDefault="004C4D40" w:rsidP="00E63E1C">
            <w:pPr>
              <w:pStyle w:val="KAFTableCell11ptHeaderCell"/>
            </w:pPr>
            <w:r>
              <w:t>Observed</w:t>
            </w:r>
          </w:p>
        </w:tc>
        <w:tc>
          <w:tcPr>
            <w:tcW w:w="1530" w:type="dxa"/>
            <w:tcBorders>
              <w:top w:val="nil"/>
              <w:bottom w:val="single" w:sz="4" w:space="0" w:color="auto"/>
            </w:tcBorders>
          </w:tcPr>
          <w:p w14:paraId="1E8E4185" w14:textId="69D59874" w:rsidR="004C4D40" w:rsidRPr="00F04238" w:rsidRDefault="004228C4" w:rsidP="00E63E1C">
            <w:pPr>
              <w:pStyle w:val="KAFTableCell11ptHeaderCell"/>
            </w:pPr>
            <w:r>
              <w:t>Predicted</w:t>
            </w:r>
          </w:p>
        </w:tc>
        <w:tc>
          <w:tcPr>
            <w:tcW w:w="1440" w:type="dxa"/>
            <w:tcBorders>
              <w:top w:val="nil"/>
              <w:bottom w:val="single" w:sz="4" w:space="0" w:color="auto"/>
            </w:tcBorders>
          </w:tcPr>
          <w:p w14:paraId="52745A5D" w14:textId="65F7F038" w:rsidR="004C4D40" w:rsidRPr="00F04238" w:rsidRDefault="004C4D40" w:rsidP="00E63E1C">
            <w:pPr>
              <w:pStyle w:val="KAFTableCell11ptHeaderCell"/>
            </w:pPr>
            <w:r>
              <w:t>Observed</w:t>
            </w:r>
          </w:p>
        </w:tc>
        <w:tc>
          <w:tcPr>
            <w:tcW w:w="1286" w:type="dxa"/>
            <w:tcBorders>
              <w:top w:val="nil"/>
              <w:bottom w:val="single" w:sz="4" w:space="0" w:color="auto"/>
              <w:right w:val="single" w:sz="4" w:space="0" w:color="auto"/>
            </w:tcBorders>
          </w:tcPr>
          <w:p w14:paraId="54BB93D3" w14:textId="73C78D0D" w:rsidR="004C4D40" w:rsidRPr="00F04238" w:rsidRDefault="004C4D40" w:rsidP="00E63E1C">
            <w:pPr>
              <w:pStyle w:val="KAFTableCell11ptHeaderCell"/>
            </w:pPr>
            <w:r>
              <w:t xml:space="preserve">Predicted </w:t>
            </w:r>
          </w:p>
        </w:tc>
      </w:tr>
      <w:tr w:rsidR="004C4D40" w14:paraId="41EEDE45" w14:textId="77777777" w:rsidTr="00C30085">
        <w:trPr>
          <w:jc w:val="center"/>
        </w:trPr>
        <w:tc>
          <w:tcPr>
            <w:tcW w:w="1316" w:type="dxa"/>
            <w:tcBorders>
              <w:top w:val="single" w:sz="4" w:space="0" w:color="auto"/>
            </w:tcBorders>
            <w:vAlign w:val="bottom"/>
          </w:tcPr>
          <w:p w14:paraId="15B86E8E" w14:textId="0EBD1808" w:rsidR="004C4D40" w:rsidRPr="00E63E1C" w:rsidRDefault="004C4D40" w:rsidP="00341895">
            <w:pPr>
              <w:pStyle w:val="KAFTableCell11ptCentered"/>
            </w:pPr>
            <w:r w:rsidRPr="00E63E1C">
              <w:t>1</w:t>
            </w:r>
          </w:p>
        </w:tc>
        <w:tc>
          <w:tcPr>
            <w:tcW w:w="1199" w:type="dxa"/>
            <w:tcBorders>
              <w:top w:val="single" w:sz="4" w:space="0" w:color="auto"/>
            </w:tcBorders>
            <w:vAlign w:val="bottom"/>
          </w:tcPr>
          <w:p w14:paraId="5F75F5A1" w14:textId="4A90A917" w:rsidR="004C4D40" w:rsidRPr="0041082A" w:rsidRDefault="004C4D40" w:rsidP="00341895">
            <w:pPr>
              <w:pStyle w:val="KAFTableCell11ptCentered"/>
            </w:pPr>
            <w:r>
              <w:t>-</w:t>
            </w:r>
          </w:p>
        </w:tc>
        <w:tc>
          <w:tcPr>
            <w:tcW w:w="1530" w:type="dxa"/>
            <w:tcBorders>
              <w:top w:val="single" w:sz="4" w:space="0" w:color="auto"/>
            </w:tcBorders>
            <w:vAlign w:val="bottom"/>
          </w:tcPr>
          <w:p w14:paraId="4B5D1C98" w14:textId="7B51E176" w:rsidR="004228C4" w:rsidRDefault="004228C4" w:rsidP="00341895">
            <w:pPr>
              <w:pStyle w:val="KAFTableCell11ptCentered"/>
            </w:pPr>
            <w:r>
              <w:t>-</w:t>
            </w:r>
          </w:p>
        </w:tc>
        <w:tc>
          <w:tcPr>
            <w:tcW w:w="1440" w:type="dxa"/>
            <w:tcBorders>
              <w:top w:val="single" w:sz="4" w:space="0" w:color="auto"/>
            </w:tcBorders>
            <w:vAlign w:val="bottom"/>
          </w:tcPr>
          <w:p w14:paraId="4E1EDDC4" w14:textId="71A69D74" w:rsidR="004C4D40" w:rsidRDefault="004C4D40" w:rsidP="00341895">
            <w:pPr>
              <w:pStyle w:val="KAFTableCell11ptCentered"/>
            </w:pPr>
            <w:r w:rsidRPr="0041082A">
              <w:t>0.3</w:t>
            </w:r>
          </w:p>
        </w:tc>
        <w:tc>
          <w:tcPr>
            <w:tcW w:w="1286" w:type="dxa"/>
            <w:tcBorders>
              <w:top w:val="single" w:sz="4" w:space="0" w:color="auto"/>
            </w:tcBorders>
          </w:tcPr>
          <w:p w14:paraId="112E8D49" w14:textId="7A061949" w:rsidR="004C4D40" w:rsidRDefault="003D52FD" w:rsidP="00341895">
            <w:pPr>
              <w:pStyle w:val="KAFTableCell11ptCentered"/>
            </w:pPr>
            <w:r>
              <w:t>-</w:t>
            </w:r>
          </w:p>
        </w:tc>
      </w:tr>
      <w:tr w:rsidR="004C4D40" w14:paraId="4D3EDFB1" w14:textId="77777777" w:rsidTr="00C30085">
        <w:trPr>
          <w:jc w:val="center"/>
        </w:trPr>
        <w:tc>
          <w:tcPr>
            <w:tcW w:w="1316" w:type="dxa"/>
            <w:tcBorders>
              <w:bottom w:val="nil"/>
            </w:tcBorders>
            <w:vAlign w:val="bottom"/>
          </w:tcPr>
          <w:p w14:paraId="734B233D" w14:textId="2452108E" w:rsidR="004C4D40" w:rsidRPr="00E63E1C" w:rsidRDefault="004C4D40" w:rsidP="00341895">
            <w:pPr>
              <w:pStyle w:val="KAFTableCell11ptCentered"/>
            </w:pPr>
            <w:r w:rsidRPr="00E63E1C">
              <w:t>2</w:t>
            </w:r>
          </w:p>
        </w:tc>
        <w:tc>
          <w:tcPr>
            <w:tcW w:w="1199" w:type="dxa"/>
            <w:tcBorders>
              <w:bottom w:val="nil"/>
            </w:tcBorders>
            <w:vAlign w:val="bottom"/>
          </w:tcPr>
          <w:p w14:paraId="0494D739" w14:textId="1F069AAF" w:rsidR="004C4D40" w:rsidRDefault="004C4D40" w:rsidP="00341895">
            <w:pPr>
              <w:pStyle w:val="KAFTableCell11ptCentered"/>
            </w:pPr>
            <w:r w:rsidRPr="0041082A">
              <w:t>0.4</w:t>
            </w:r>
          </w:p>
        </w:tc>
        <w:tc>
          <w:tcPr>
            <w:tcW w:w="1530" w:type="dxa"/>
            <w:tcBorders>
              <w:bottom w:val="nil"/>
            </w:tcBorders>
            <w:vAlign w:val="bottom"/>
          </w:tcPr>
          <w:p w14:paraId="5D115882" w14:textId="760836C0" w:rsidR="004C4D40" w:rsidRDefault="004228C4" w:rsidP="00341895">
            <w:pPr>
              <w:pStyle w:val="KAFTableCell11ptCentered"/>
            </w:pPr>
            <w:r>
              <w:t>0.67</w:t>
            </w:r>
          </w:p>
        </w:tc>
        <w:tc>
          <w:tcPr>
            <w:tcW w:w="1440" w:type="dxa"/>
            <w:tcBorders>
              <w:bottom w:val="nil"/>
            </w:tcBorders>
            <w:vAlign w:val="bottom"/>
          </w:tcPr>
          <w:p w14:paraId="7D7D52E8" w14:textId="579AEA07" w:rsidR="004C4D40" w:rsidRDefault="004C4D40" w:rsidP="00341895">
            <w:pPr>
              <w:pStyle w:val="KAFTableCell11ptCentered"/>
            </w:pPr>
            <w:r w:rsidRPr="0041082A">
              <w:t>0.4</w:t>
            </w:r>
          </w:p>
        </w:tc>
        <w:tc>
          <w:tcPr>
            <w:tcW w:w="1286" w:type="dxa"/>
            <w:tcBorders>
              <w:bottom w:val="nil"/>
            </w:tcBorders>
          </w:tcPr>
          <w:p w14:paraId="4BE28CC3" w14:textId="5704F1F1" w:rsidR="004C4D40" w:rsidRDefault="003D52FD" w:rsidP="00341895">
            <w:pPr>
              <w:pStyle w:val="KAFTableCell11ptCentered"/>
            </w:pPr>
            <w:r>
              <w:t>0.79</w:t>
            </w:r>
          </w:p>
        </w:tc>
      </w:tr>
      <w:tr w:rsidR="004C4D40" w14:paraId="3F24E073" w14:textId="77777777" w:rsidTr="00C30085">
        <w:trPr>
          <w:jc w:val="center"/>
        </w:trPr>
        <w:tc>
          <w:tcPr>
            <w:tcW w:w="1316" w:type="dxa"/>
            <w:tcBorders>
              <w:top w:val="nil"/>
              <w:left w:val="single" w:sz="4" w:space="0" w:color="auto"/>
              <w:bottom w:val="nil"/>
            </w:tcBorders>
            <w:vAlign w:val="bottom"/>
          </w:tcPr>
          <w:p w14:paraId="53F21788" w14:textId="3B3D2B69" w:rsidR="004C4D40" w:rsidRPr="00E63E1C" w:rsidRDefault="004C4D40" w:rsidP="00341895">
            <w:pPr>
              <w:pStyle w:val="KAFTableCell11ptCentered"/>
            </w:pPr>
            <w:r w:rsidRPr="00E63E1C">
              <w:t>4</w:t>
            </w:r>
          </w:p>
        </w:tc>
        <w:tc>
          <w:tcPr>
            <w:tcW w:w="1199" w:type="dxa"/>
            <w:tcBorders>
              <w:top w:val="nil"/>
              <w:bottom w:val="nil"/>
            </w:tcBorders>
            <w:vAlign w:val="bottom"/>
          </w:tcPr>
          <w:p w14:paraId="4543AF5C" w14:textId="5B68EB69" w:rsidR="004C4D40" w:rsidRDefault="004C4D40" w:rsidP="00341895">
            <w:pPr>
              <w:pStyle w:val="KAFTableCell11ptCentered"/>
            </w:pPr>
            <w:r w:rsidRPr="0041082A">
              <w:t>0.5</w:t>
            </w:r>
          </w:p>
        </w:tc>
        <w:tc>
          <w:tcPr>
            <w:tcW w:w="1530" w:type="dxa"/>
            <w:tcBorders>
              <w:top w:val="nil"/>
              <w:bottom w:val="nil"/>
            </w:tcBorders>
            <w:vAlign w:val="bottom"/>
          </w:tcPr>
          <w:p w14:paraId="50AB2C72" w14:textId="7378A2BE" w:rsidR="004C4D40" w:rsidRDefault="004228C4" w:rsidP="00341895">
            <w:pPr>
              <w:pStyle w:val="KAFTableCell11ptCentered"/>
            </w:pPr>
            <w:r>
              <w:t>0.83</w:t>
            </w:r>
          </w:p>
        </w:tc>
        <w:tc>
          <w:tcPr>
            <w:tcW w:w="1440" w:type="dxa"/>
            <w:tcBorders>
              <w:top w:val="nil"/>
              <w:bottom w:val="nil"/>
            </w:tcBorders>
            <w:vAlign w:val="bottom"/>
          </w:tcPr>
          <w:p w14:paraId="51D4F897" w14:textId="6D290611" w:rsidR="004C4D40" w:rsidRDefault="004C4D40" w:rsidP="00341895">
            <w:pPr>
              <w:pStyle w:val="KAFTableCell11ptCentered"/>
            </w:pPr>
            <w:r>
              <w:t>-</w:t>
            </w:r>
          </w:p>
        </w:tc>
        <w:tc>
          <w:tcPr>
            <w:tcW w:w="1286" w:type="dxa"/>
            <w:tcBorders>
              <w:top w:val="nil"/>
              <w:bottom w:val="nil"/>
              <w:right w:val="single" w:sz="4" w:space="0" w:color="auto"/>
            </w:tcBorders>
          </w:tcPr>
          <w:p w14:paraId="72519743" w14:textId="330257DB" w:rsidR="004C4D40" w:rsidRDefault="005F1D26" w:rsidP="00341895">
            <w:pPr>
              <w:pStyle w:val="KAFTableCell11ptCentered"/>
            </w:pPr>
            <w:r>
              <w:t>-</w:t>
            </w:r>
          </w:p>
        </w:tc>
      </w:tr>
      <w:tr w:rsidR="004C4D40" w14:paraId="6D089B39" w14:textId="77777777" w:rsidTr="00C30085">
        <w:trPr>
          <w:jc w:val="center"/>
        </w:trPr>
        <w:tc>
          <w:tcPr>
            <w:tcW w:w="1316" w:type="dxa"/>
            <w:tcBorders>
              <w:top w:val="nil"/>
            </w:tcBorders>
            <w:vAlign w:val="bottom"/>
          </w:tcPr>
          <w:p w14:paraId="35EAB32B" w14:textId="717BB01B" w:rsidR="004C4D40" w:rsidRPr="00E63E1C" w:rsidRDefault="004C4D40" w:rsidP="00341895">
            <w:pPr>
              <w:pStyle w:val="KAFTableCell11ptCentered"/>
            </w:pPr>
            <w:r w:rsidRPr="00E63E1C">
              <w:t>8</w:t>
            </w:r>
          </w:p>
        </w:tc>
        <w:tc>
          <w:tcPr>
            <w:tcW w:w="1199" w:type="dxa"/>
            <w:tcBorders>
              <w:top w:val="nil"/>
            </w:tcBorders>
            <w:vAlign w:val="bottom"/>
          </w:tcPr>
          <w:p w14:paraId="56482551" w14:textId="631C120E" w:rsidR="004C4D40" w:rsidRDefault="004C4D40" w:rsidP="00341895">
            <w:pPr>
              <w:pStyle w:val="KAFTableCell11ptCentered"/>
            </w:pPr>
            <w:r w:rsidRPr="0041082A">
              <w:t>0.6</w:t>
            </w:r>
          </w:p>
        </w:tc>
        <w:tc>
          <w:tcPr>
            <w:tcW w:w="1530" w:type="dxa"/>
            <w:tcBorders>
              <w:top w:val="nil"/>
            </w:tcBorders>
            <w:vAlign w:val="bottom"/>
          </w:tcPr>
          <w:p w14:paraId="28CC6B6B" w14:textId="77C59F2E" w:rsidR="004C4D40" w:rsidRDefault="004228C4" w:rsidP="00341895">
            <w:pPr>
              <w:pStyle w:val="KAFTableCell11ptCentered"/>
            </w:pPr>
            <w:r>
              <w:t>0.98</w:t>
            </w:r>
          </w:p>
        </w:tc>
        <w:tc>
          <w:tcPr>
            <w:tcW w:w="1440" w:type="dxa"/>
            <w:tcBorders>
              <w:top w:val="nil"/>
            </w:tcBorders>
            <w:vAlign w:val="bottom"/>
          </w:tcPr>
          <w:p w14:paraId="4541BD4A" w14:textId="599F3241" w:rsidR="004C4D40" w:rsidRDefault="004C4D40" w:rsidP="00341895">
            <w:pPr>
              <w:pStyle w:val="KAFTableCell11ptCentered"/>
            </w:pPr>
            <w:r w:rsidRPr="0041082A">
              <w:t>0.5</w:t>
            </w:r>
          </w:p>
        </w:tc>
        <w:tc>
          <w:tcPr>
            <w:tcW w:w="1286" w:type="dxa"/>
            <w:tcBorders>
              <w:top w:val="nil"/>
            </w:tcBorders>
          </w:tcPr>
          <w:p w14:paraId="06079C6C" w14:textId="73C27E18" w:rsidR="004C4D40" w:rsidRDefault="003D52FD" w:rsidP="00341895">
            <w:pPr>
              <w:pStyle w:val="KAFTableCell11ptCentered"/>
            </w:pPr>
            <w:r>
              <w:t>1.72</w:t>
            </w:r>
          </w:p>
        </w:tc>
      </w:tr>
      <w:tr w:rsidR="004C4D40" w14:paraId="46A15963" w14:textId="77777777" w:rsidTr="00C30085">
        <w:trPr>
          <w:jc w:val="center"/>
        </w:trPr>
        <w:tc>
          <w:tcPr>
            <w:tcW w:w="1316" w:type="dxa"/>
            <w:vAlign w:val="bottom"/>
          </w:tcPr>
          <w:p w14:paraId="72915A00" w14:textId="3316B0A2" w:rsidR="004C4D40" w:rsidRPr="00E63E1C" w:rsidRDefault="004C4D40" w:rsidP="00341895">
            <w:pPr>
              <w:pStyle w:val="KAFTableCell11ptCentered"/>
            </w:pPr>
            <w:r w:rsidRPr="00E63E1C">
              <w:t>10</w:t>
            </w:r>
          </w:p>
        </w:tc>
        <w:tc>
          <w:tcPr>
            <w:tcW w:w="1199" w:type="dxa"/>
            <w:vAlign w:val="bottom"/>
          </w:tcPr>
          <w:p w14:paraId="3AA20B97" w14:textId="46ED870A" w:rsidR="004C4D40" w:rsidRDefault="004C4D40" w:rsidP="00341895">
            <w:pPr>
              <w:pStyle w:val="KAFTableCell11ptCentered"/>
            </w:pPr>
            <w:r w:rsidRPr="0041082A">
              <w:t>0.7</w:t>
            </w:r>
          </w:p>
        </w:tc>
        <w:tc>
          <w:tcPr>
            <w:tcW w:w="1530" w:type="dxa"/>
            <w:vAlign w:val="bottom"/>
          </w:tcPr>
          <w:p w14:paraId="75A366F6" w14:textId="34295AF6" w:rsidR="004C4D40" w:rsidRDefault="004228C4" w:rsidP="00341895">
            <w:pPr>
              <w:pStyle w:val="KAFTableCell11ptCentered"/>
            </w:pPr>
            <w:r>
              <w:t>1.01</w:t>
            </w:r>
          </w:p>
        </w:tc>
        <w:tc>
          <w:tcPr>
            <w:tcW w:w="1440" w:type="dxa"/>
            <w:vAlign w:val="bottom"/>
          </w:tcPr>
          <w:p w14:paraId="18B1D3AC" w14:textId="00D06EE0" w:rsidR="004C4D40" w:rsidRDefault="004C4D40" w:rsidP="00341895">
            <w:pPr>
              <w:pStyle w:val="KAFTableCell11ptCentered"/>
            </w:pPr>
            <w:r w:rsidRPr="0041082A">
              <w:t>0.6</w:t>
            </w:r>
          </w:p>
        </w:tc>
        <w:tc>
          <w:tcPr>
            <w:tcW w:w="1286" w:type="dxa"/>
          </w:tcPr>
          <w:p w14:paraId="79121AF6" w14:textId="076C4CDE" w:rsidR="004C4D40" w:rsidRDefault="003D52FD" w:rsidP="00341895">
            <w:pPr>
              <w:pStyle w:val="KAFTableCell11ptCentered"/>
            </w:pPr>
            <w:r>
              <w:t>1.85</w:t>
            </w:r>
          </w:p>
        </w:tc>
      </w:tr>
      <w:tr w:rsidR="004C4D40" w14:paraId="6F31D439" w14:textId="77777777" w:rsidTr="00C30085">
        <w:trPr>
          <w:jc w:val="center"/>
        </w:trPr>
        <w:tc>
          <w:tcPr>
            <w:tcW w:w="1316" w:type="dxa"/>
            <w:vAlign w:val="bottom"/>
          </w:tcPr>
          <w:p w14:paraId="1083EF4C" w14:textId="191D7A81" w:rsidR="004C4D40" w:rsidRPr="00E63E1C" w:rsidRDefault="004C4D40" w:rsidP="00341895">
            <w:pPr>
              <w:pStyle w:val="KAFTableCell11ptCentered"/>
            </w:pPr>
            <w:r w:rsidRPr="00E63E1C">
              <w:t>11</w:t>
            </w:r>
          </w:p>
        </w:tc>
        <w:tc>
          <w:tcPr>
            <w:tcW w:w="1199" w:type="dxa"/>
            <w:vAlign w:val="bottom"/>
          </w:tcPr>
          <w:p w14:paraId="308003C9" w14:textId="44FA1F54" w:rsidR="004C4D40" w:rsidRPr="0041082A" w:rsidRDefault="004C4D40" w:rsidP="00341895">
            <w:pPr>
              <w:pStyle w:val="KAFTableCell11ptCentered"/>
            </w:pPr>
            <w:r>
              <w:t>-</w:t>
            </w:r>
          </w:p>
        </w:tc>
        <w:tc>
          <w:tcPr>
            <w:tcW w:w="1530" w:type="dxa"/>
            <w:vAlign w:val="bottom"/>
          </w:tcPr>
          <w:p w14:paraId="3A1E134E" w14:textId="0F436FD2" w:rsidR="004C4D40" w:rsidRDefault="004228C4" w:rsidP="00341895">
            <w:pPr>
              <w:pStyle w:val="KAFTableCell11ptCentered"/>
            </w:pPr>
            <w:r>
              <w:t>-</w:t>
            </w:r>
          </w:p>
        </w:tc>
        <w:tc>
          <w:tcPr>
            <w:tcW w:w="1440" w:type="dxa"/>
            <w:vAlign w:val="bottom"/>
          </w:tcPr>
          <w:p w14:paraId="2ED776A5" w14:textId="721B55E8" w:rsidR="004C4D40" w:rsidRDefault="004C4D40" w:rsidP="00341895">
            <w:pPr>
              <w:pStyle w:val="KAFTableCell11ptCentered"/>
            </w:pPr>
            <w:r w:rsidRPr="0041082A">
              <w:t>0.9</w:t>
            </w:r>
          </w:p>
        </w:tc>
        <w:tc>
          <w:tcPr>
            <w:tcW w:w="1286" w:type="dxa"/>
          </w:tcPr>
          <w:p w14:paraId="1AEF7395" w14:textId="60CD94B9" w:rsidR="004C4D40" w:rsidRDefault="003D52FD" w:rsidP="00341895">
            <w:pPr>
              <w:pStyle w:val="KAFTableCell11ptCentered"/>
            </w:pPr>
            <w:r>
              <w:t>1.91</w:t>
            </w:r>
          </w:p>
        </w:tc>
      </w:tr>
      <w:tr w:rsidR="004C4D40" w14:paraId="5D7F478C" w14:textId="77777777" w:rsidTr="00C30085">
        <w:trPr>
          <w:jc w:val="center"/>
        </w:trPr>
        <w:tc>
          <w:tcPr>
            <w:tcW w:w="1316" w:type="dxa"/>
            <w:vAlign w:val="bottom"/>
          </w:tcPr>
          <w:p w14:paraId="42FE0DA4" w14:textId="2674CFDD" w:rsidR="004C4D40" w:rsidRPr="00E63E1C" w:rsidRDefault="004C4D40" w:rsidP="00341895">
            <w:pPr>
              <w:pStyle w:val="KAFTableCell11ptCentered"/>
            </w:pPr>
            <w:r w:rsidRPr="00E63E1C">
              <w:t>12</w:t>
            </w:r>
          </w:p>
        </w:tc>
        <w:tc>
          <w:tcPr>
            <w:tcW w:w="1199" w:type="dxa"/>
            <w:vAlign w:val="bottom"/>
          </w:tcPr>
          <w:p w14:paraId="0836BFEE" w14:textId="21627050" w:rsidR="004C4D40" w:rsidRDefault="004C4D40" w:rsidP="00341895">
            <w:pPr>
              <w:pStyle w:val="KAFTableCell11ptCentered"/>
            </w:pPr>
            <w:r w:rsidRPr="0041082A">
              <w:t>0.8</w:t>
            </w:r>
          </w:p>
        </w:tc>
        <w:tc>
          <w:tcPr>
            <w:tcW w:w="1530" w:type="dxa"/>
            <w:vAlign w:val="bottom"/>
          </w:tcPr>
          <w:p w14:paraId="376DB7CC" w14:textId="319368E8" w:rsidR="004C4D40" w:rsidRDefault="004228C4" w:rsidP="00341895">
            <w:pPr>
              <w:pStyle w:val="KAFTableCell11ptCentered"/>
            </w:pPr>
            <w:r>
              <w:t>1.04</w:t>
            </w:r>
          </w:p>
        </w:tc>
        <w:tc>
          <w:tcPr>
            <w:tcW w:w="1440" w:type="dxa"/>
            <w:vAlign w:val="bottom"/>
          </w:tcPr>
          <w:p w14:paraId="0730D8A4" w14:textId="2B49E89A" w:rsidR="004C4D40" w:rsidRDefault="004C4D40" w:rsidP="00341895">
            <w:pPr>
              <w:pStyle w:val="KAFTableCell11ptCentered"/>
            </w:pPr>
            <w:r>
              <w:t>-</w:t>
            </w:r>
          </w:p>
        </w:tc>
        <w:tc>
          <w:tcPr>
            <w:tcW w:w="1286" w:type="dxa"/>
          </w:tcPr>
          <w:p w14:paraId="77F3C2A6" w14:textId="77777777" w:rsidR="004C4D40" w:rsidRDefault="004C4D40" w:rsidP="00341895">
            <w:pPr>
              <w:pStyle w:val="KAFTableCell11ptCentered"/>
            </w:pPr>
          </w:p>
        </w:tc>
      </w:tr>
      <w:tr w:rsidR="004C4D40" w14:paraId="33B8837E" w14:textId="77777777" w:rsidTr="00C30085">
        <w:trPr>
          <w:jc w:val="center"/>
        </w:trPr>
        <w:tc>
          <w:tcPr>
            <w:tcW w:w="1316" w:type="dxa"/>
            <w:vAlign w:val="bottom"/>
          </w:tcPr>
          <w:p w14:paraId="6FCD2847" w14:textId="1AF16B93" w:rsidR="004C4D40" w:rsidRPr="00E63E1C" w:rsidRDefault="004C4D40" w:rsidP="00341895">
            <w:pPr>
              <w:pStyle w:val="KAFTableCell11ptCentered"/>
            </w:pPr>
            <w:r w:rsidRPr="00E63E1C">
              <w:t>13</w:t>
            </w:r>
          </w:p>
        </w:tc>
        <w:tc>
          <w:tcPr>
            <w:tcW w:w="1199" w:type="dxa"/>
            <w:vAlign w:val="bottom"/>
          </w:tcPr>
          <w:p w14:paraId="2C8F2B06" w14:textId="2AB3AD73" w:rsidR="004C4D40" w:rsidRPr="0041082A" w:rsidRDefault="004C4D40" w:rsidP="00341895">
            <w:pPr>
              <w:pStyle w:val="KAFTableCell11ptCentered"/>
            </w:pPr>
            <w:r>
              <w:t>-</w:t>
            </w:r>
          </w:p>
        </w:tc>
        <w:tc>
          <w:tcPr>
            <w:tcW w:w="1530" w:type="dxa"/>
            <w:vAlign w:val="bottom"/>
          </w:tcPr>
          <w:p w14:paraId="0B724925" w14:textId="292579D2" w:rsidR="004C4D40" w:rsidRDefault="004228C4" w:rsidP="00341895">
            <w:pPr>
              <w:pStyle w:val="KAFTableCell11ptCentered"/>
            </w:pPr>
            <w:r>
              <w:t>-</w:t>
            </w:r>
          </w:p>
        </w:tc>
        <w:tc>
          <w:tcPr>
            <w:tcW w:w="1440" w:type="dxa"/>
            <w:vAlign w:val="bottom"/>
          </w:tcPr>
          <w:p w14:paraId="3A6CBA41" w14:textId="2ECC7138" w:rsidR="004C4D40" w:rsidRDefault="004C4D40" w:rsidP="00341895">
            <w:pPr>
              <w:pStyle w:val="KAFTableCell11ptCentered"/>
            </w:pPr>
            <w:r w:rsidRPr="0041082A">
              <w:t>1.1</w:t>
            </w:r>
          </w:p>
        </w:tc>
        <w:tc>
          <w:tcPr>
            <w:tcW w:w="1286" w:type="dxa"/>
          </w:tcPr>
          <w:p w14:paraId="783210B9" w14:textId="49CF6043" w:rsidR="004C4D40" w:rsidRDefault="003D52FD" w:rsidP="00341895">
            <w:pPr>
              <w:pStyle w:val="KAFTableCell11ptCentered"/>
            </w:pPr>
            <w:r>
              <w:t>2.01</w:t>
            </w:r>
          </w:p>
        </w:tc>
      </w:tr>
      <w:tr w:rsidR="004C4D40" w14:paraId="211028DF" w14:textId="77777777" w:rsidTr="00C30085">
        <w:trPr>
          <w:jc w:val="center"/>
        </w:trPr>
        <w:tc>
          <w:tcPr>
            <w:tcW w:w="1316" w:type="dxa"/>
            <w:vAlign w:val="bottom"/>
          </w:tcPr>
          <w:p w14:paraId="4201DA1A" w14:textId="03FCA7FD" w:rsidR="004C4D40" w:rsidRPr="00E63E1C" w:rsidRDefault="004C4D40" w:rsidP="00341895">
            <w:pPr>
              <w:pStyle w:val="KAFTableCell11ptCentered"/>
            </w:pPr>
            <w:r w:rsidRPr="00E63E1C">
              <w:t>14</w:t>
            </w:r>
          </w:p>
        </w:tc>
        <w:tc>
          <w:tcPr>
            <w:tcW w:w="1199" w:type="dxa"/>
            <w:vAlign w:val="bottom"/>
          </w:tcPr>
          <w:p w14:paraId="43E4AF94" w14:textId="587B7332" w:rsidR="004C4D40" w:rsidRDefault="004C4D40" w:rsidP="00341895">
            <w:pPr>
              <w:pStyle w:val="KAFTableCell11ptCentered"/>
            </w:pPr>
            <w:r w:rsidRPr="0041082A">
              <w:t>0.9</w:t>
            </w:r>
          </w:p>
        </w:tc>
        <w:tc>
          <w:tcPr>
            <w:tcW w:w="1530" w:type="dxa"/>
            <w:vAlign w:val="bottom"/>
          </w:tcPr>
          <w:p w14:paraId="3730A685" w14:textId="7F2C6871" w:rsidR="004C4D40" w:rsidRDefault="004228C4" w:rsidP="00341895">
            <w:pPr>
              <w:pStyle w:val="KAFTableCell11ptCentered"/>
            </w:pPr>
            <w:r>
              <w:t>1.07</w:t>
            </w:r>
          </w:p>
        </w:tc>
        <w:tc>
          <w:tcPr>
            <w:tcW w:w="1440" w:type="dxa"/>
            <w:vAlign w:val="bottom"/>
          </w:tcPr>
          <w:p w14:paraId="6071096A" w14:textId="155E8258" w:rsidR="004C4D40" w:rsidRDefault="004C4D40" w:rsidP="00341895">
            <w:pPr>
              <w:pStyle w:val="KAFTableCell11ptCentered"/>
            </w:pPr>
            <w:r w:rsidRPr="0041082A">
              <w:t>1.3</w:t>
            </w:r>
          </w:p>
        </w:tc>
        <w:tc>
          <w:tcPr>
            <w:tcW w:w="1286" w:type="dxa"/>
          </w:tcPr>
          <w:p w14:paraId="6B832430" w14:textId="27C9D7C7" w:rsidR="004C4D40" w:rsidRDefault="003D52FD" w:rsidP="00341895">
            <w:pPr>
              <w:pStyle w:val="KAFTableCell11ptCentered"/>
            </w:pPr>
            <w:r>
              <w:t>2.05</w:t>
            </w:r>
          </w:p>
        </w:tc>
      </w:tr>
      <w:tr w:rsidR="004C4D40" w14:paraId="325BE6FF" w14:textId="77777777" w:rsidTr="00C30085">
        <w:trPr>
          <w:jc w:val="center"/>
        </w:trPr>
        <w:tc>
          <w:tcPr>
            <w:tcW w:w="1316" w:type="dxa"/>
            <w:tcBorders>
              <w:bottom w:val="nil"/>
            </w:tcBorders>
            <w:vAlign w:val="bottom"/>
          </w:tcPr>
          <w:p w14:paraId="081FE4FF" w14:textId="0AB99078" w:rsidR="004C4D40" w:rsidRPr="00E63E1C" w:rsidRDefault="004C4D40" w:rsidP="00341895">
            <w:pPr>
              <w:pStyle w:val="KAFTableCell11ptCentered"/>
            </w:pPr>
            <w:r w:rsidRPr="00E63E1C">
              <w:t>15</w:t>
            </w:r>
          </w:p>
        </w:tc>
        <w:tc>
          <w:tcPr>
            <w:tcW w:w="1199" w:type="dxa"/>
            <w:tcBorders>
              <w:bottom w:val="nil"/>
            </w:tcBorders>
            <w:vAlign w:val="bottom"/>
          </w:tcPr>
          <w:p w14:paraId="16872F3B" w14:textId="12FF1F9B" w:rsidR="004C4D40" w:rsidRDefault="004C4D40" w:rsidP="00341895">
            <w:pPr>
              <w:pStyle w:val="KAFTableCell11ptCentered"/>
            </w:pPr>
            <w:r w:rsidRPr="0041082A">
              <w:t>1.1</w:t>
            </w:r>
          </w:p>
        </w:tc>
        <w:tc>
          <w:tcPr>
            <w:tcW w:w="1530" w:type="dxa"/>
            <w:tcBorders>
              <w:bottom w:val="nil"/>
            </w:tcBorders>
            <w:vAlign w:val="bottom"/>
          </w:tcPr>
          <w:p w14:paraId="5B2BB4C3" w14:textId="65AFA0EC" w:rsidR="004C4D40" w:rsidRDefault="004228C4" w:rsidP="00341895">
            <w:pPr>
              <w:pStyle w:val="KAFTableCell11ptCentered"/>
            </w:pPr>
            <w:r>
              <w:t>1.08</w:t>
            </w:r>
          </w:p>
        </w:tc>
        <w:tc>
          <w:tcPr>
            <w:tcW w:w="1440" w:type="dxa"/>
            <w:tcBorders>
              <w:bottom w:val="nil"/>
            </w:tcBorders>
            <w:vAlign w:val="bottom"/>
          </w:tcPr>
          <w:p w14:paraId="36C27DDF" w14:textId="5917510C" w:rsidR="004C4D40" w:rsidRDefault="004C4D40" w:rsidP="00341895">
            <w:pPr>
              <w:pStyle w:val="KAFTableCell11ptCentered"/>
            </w:pPr>
            <w:r w:rsidRPr="0041082A">
              <w:t>2.1</w:t>
            </w:r>
          </w:p>
        </w:tc>
        <w:tc>
          <w:tcPr>
            <w:tcW w:w="1286" w:type="dxa"/>
            <w:tcBorders>
              <w:bottom w:val="nil"/>
            </w:tcBorders>
          </w:tcPr>
          <w:p w14:paraId="5E63B677" w14:textId="7FE6D1F8" w:rsidR="004C4D40" w:rsidRDefault="003D52FD" w:rsidP="00341895">
            <w:pPr>
              <w:pStyle w:val="KAFTableCell11ptCentered"/>
            </w:pPr>
            <w:r>
              <w:t>2.10</w:t>
            </w:r>
          </w:p>
        </w:tc>
      </w:tr>
      <w:tr w:rsidR="004C4D40" w14:paraId="5D4924D8" w14:textId="77777777" w:rsidTr="00C30085">
        <w:trPr>
          <w:jc w:val="center"/>
        </w:trPr>
        <w:tc>
          <w:tcPr>
            <w:tcW w:w="1316" w:type="dxa"/>
            <w:tcBorders>
              <w:top w:val="nil"/>
              <w:bottom w:val="single" w:sz="4" w:space="0" w:color="auto"/>
            </w:tcBorders>
            <w:vAlign w:val="bottom"/>
          </w:tcPr>
          <w:p w14:paraId="5D0C82F5" w14:textId="5A175440" w:rsidR="004C4D40" w:rsidRPr="00E63E1C" w:rsidRDefault="004C4D40" w:rsidP="00341895">
            <w:pPr>
              <w:pStyle w:val="KAFTableCell11ptCentered"/>
            </w:pPr>
            <w:r w:rsidRPr="00E63E1C">
              <w:t>16</w:t>
            </w:r>
          </w:p>
        </w:tc>
        <w:tc>
          <w:tcPr>
            <w:tcW w:w="1199" w:type="dxa"/>
            <w:tcBorders>
              <w:top w:val="nil"/>
              <w:bottom w:val="single" w:sz="4" w:space="0" w:color="auto"/>
            </w:tcBorders>
            <w:vAlign w:val="bottom"/>
          </w:tcPr>
          <w:p w14:paraId="202114BB" w14:textId="606C3A00" w:rsidR="004C4D40" w:rsidRDefault="004C4D40" w:rsidP="00341895">
            <w:pPr>
              <w:pStyle w:val="KAFTableCell11ptCentered"/>
            </w:pPr>
            <w:r w:rsidRPr="0041082A">
              <w:t>1.2</w:t>
            </w:r>
          </w:p>
        </w:tc>
        <w:tc>
          <w:tcPr>
            <w:tcW w:w="1530" w:type="dxa"/>
            <w:tcBorders>
              <w:top w:val="nil"/>
              <w:bottom w:val="single" w:sz="4" w:space="0" w:color="auto"/>
            </w:tcBorders>
            <w:vAlign w:val="bottom"/>
          </w:tcPr>
          <w:p w14:paraId="302502A8" w14:textId="1DBD70E7" w:rsidR="004C4D40" w:rsidRDefault="004228C4" w:rsidP="00341895">
            <w:pPr>
              <w:pStyle w:val="KAFTableCell11ptCentered"/>
            </w:pPr>
            <w:r>
              <w:t>1.10</w:t>
            </w:r>
          </w:p>
        </w:tc>
        <w:tc>
          <w:tcPr>
            <w:tcW w:w="1440" w:type="dxa"/>
            <w:tcBorders>
              <w:top w:val="nil"/>
              <w:bottom w:val="single" w:sz="4" w:space="0" w:color="auto"/>
            </w:tcBorders>
            <w:vAlign w:val="bottom"/>
          </w:tcPr>
          <w:p w14:paraId="16E3ADC4" w14:textId="36570F7E" w:rsidR="004C4D40" w:rsidRDefault="004C4D40" w:rsidP="00341895">
            <w:pPr>
              <w:pStyle w:val="KAFTableCell11ptCentered"/>
            </w:pPr>
            <w:r w:rsidRPr="0041082A">
              <w:t>3</w:t>
            </w:r>
          </w:p>
        </w:tc>
        <w:tc>
          <w:tcPr>
            <w:tcW w:w="1286" w:type="dxa"/>
            <w:tcBorders>
              <w:top w:val="nil"/>
              <w:bottom w:val="single" w:sz="4" w:space="0" w:color="auto"/>
            </w:tcBorders>
          </w:tcPr>
          <w:p w14:paraId="378DFDAA" w14:textId="2D41F29A" w:rsidR="004C4D40" w:rsidRDefault="003D52FD" w:rsidP="00341895">
            <w:pPr>
              <w:pStyle w:val="KAFTableCell11ptCentered"/>
            </w:pPr>
            <w:r>
              <w:t>2.13</w:t>
            </w:r>
          </w:p>
        </w:tc>
      </w:tr>
      <w:tr w:rsidR="008F3468" w14:paraId="37CF0D6D" w14:textId="77777777" w:rsidTr="00C30085">
        <w:trPr>
          <w:jc w:val="center"/>
        </w:trPr>
        <w:tc>
          <w:tcPr>
            <w:tcW w:w="1316" w:type="dxa"/>
            <w:tcBorders>
              <w:top w:val="single" w:sz="4" w:space="0" w:color="auto"/>
            </w:tcBorders>
            <w:vAlign w:val="bottom"/>
          </w:tcPr>
          <w:p w14:paraId="0528319F" w14:textId="01EA48B8" w:rsidR="008F3468" w:rsidRPr="00E63E1C" w:rsidRDefault="004228C4" w:rsidP="00341895">
            <w:pPr>
              <w:pStyle w:val="KAFTableCell11ptCentered"/>
            </w:pPr>
            <w:r w:rsidRPr="00E63E1C">
              <w:rPr>
                <w:i/>
              </w:rPr>
              <w:t>R</w:t>
            </w:r>
            <w:r w:rsidRPr="00E63E1C">
              <w:rPr>
                <w:vertAlign w:val="superscript"/>
              </w:rPr>
              <w:t>2</w:t>
            </w:r>
            <w:r w:rsidR="00411558" w:rsidRPr="00E63E1C">
              <w:t xml:space="preserve"> </w:t>
            </w:r>
          </w:p>
        </w:tc>
        <w:tc>
          <w:tcPr>
            <w:tcW w:w="1199" w:type="dxa"/>
            <w:tcBorders>
              <w:top w:val="single" w:sz="4" w:space="0" w:color="auto"/>
            </w:tcBorders>
            <w:vAlign w:val="bottom"/>
          </w:tcPr>
          <w:p w14:paraId="72045848" w14:textId="07A1085E" w:rsidR="008F3468" w:rsidRPr="0041082A" w:rsidRDefault="004228C4" w:rsidP="00341895">
            <w:pPr>
              <w:pStyle w:val="KAFTableCell11ptCentered"/>
            </w:pPr>
            <w:r>
              <w:t>0.75</w:t>
            </w:r>
          </w:p>
        </w:tc>
        <w:tc>
          <w:tcPr>
            <w:tcW w:w="1530" w:type="dxa"/>
            <w:tcBorders>
              <w:top w:val="single" w:sz="4" w:space="0" w:color="auto"/>
            </w:tcBorders>
            <w:vAlign w:val="bottom"/>
          </w:tcPr>
          <w:p w14:paraId="2BBBB2DA" w14:textId="4FC4316C" w:rsidR="008F3468" w:rsidRDefault="00E13A5F" w:rsidP="00341895">
            <w:pPr>
              <w:pStyle w:val="KAFTableCell11ptCentered"/>
            </w:pPr>
            <w:r>
              <w:t>-</w:t>
            </w:r>
          </w:p>
        </w:tc>
        <w:tc>
          <w:tcPr>
            <w:tcW w:w="1440" w:type="dxa"/>
            <w:tcBorders>
              <w:top w:val="single" w:sz="4" w:space="0" w:color="auto"/>
            </w:tcBorders>
            <w:vAlign w:val="bottom"/>
          </w:tcPr>
          <w:p w14:paraId="5AC90FDD" w14:textId="30997F79" w:rsidR="008F3468" w:rsidRPr="0041082A" w:rsidRDefault="0040020F" w:rsidP="00341895">
            <w:pPr>
              <w:pStyle w:val="KafTableCell10ptShaded"/>
            </w:pPr>
            <w:r>
              <w:t>0.36</w:t>
            </w:r>
          </w:p>
        </w:tc>
        <w:tc>
          <w:tcPr>
            <w:tcW w:w="1286" w:type="dxa"/>
            <w:tcBorders>
              <w:top w:val="single" w:sz="4" w:space="0" w:color="auto"/>
            </w:tcBorders>
          </w:tcPr>
          <w:p w14:paraId="6E7273BD" w14:textId="38B521D9" w:rsidR="008F3468" w:rsidRDefault="00E13A5F" w:rsidP="00341895">
            <w:pPr>
              <w:pStyle w:val="KAFTableCell11ptCentered"/>
            </w:pPr>
            <w:r>
              <w:t>-</w:t>
            </w:r>
          </w:p>
        </w:tc>
      </w:tr>
      <w:tr w:rsidR="004228C4" w14:paraId="7807C25A" w14:textId="77777777" w:rsidTr="00C30085">
        <w:trPr>
          <w:jc w:val="center"/>
        </w:trPr>
        <w:tc>
          <w:tcPr>
            <w:tcW w:w="1316" w:type="dxa"/>
            <w:vAlign w:val="bottom"/>
          </w:tcPr>
          <w:p w14:paraId="74AE7C9D" w14:textId="0FDBE4EE" w:rsidR="004228C4" w:rsidRPr="00E63E1C" w:rsidRDefault="00411558" w:rsidP="00341895">
            <w:pPr>
              <w:pStyle w:val="KAFTableCell11ptCentered"/>
            </w:pPr>
            <w:r w:rsidRPr="00E63E1C">
              <w:t>χ</w:t>
            </w:r>
            <w:r w:rsidRPr="00E63E1C">
              <w:rPr>
                <w:vertAlign w:val="superscript"/>
              </w:rPr>
              <w:t>2</w:t>
            </w:r>
            <w:r w:rsidRPr="00E63E1C">
              <w:t xml:space="preserve">  </w:t>
            </w:r>
          </w:p>
        </w:tc>
        <w:tc>
          <w:tcPr>
            <w:tcW w:w="1199" w:type="dxa"/>
            <w:vAlign w:val="bottom"/>
          </w:tcPr>
          <w:p w14:paraId="64EF82AD" w14:textId="4BE251EA" w:rsidR="004228C4" w:rsidRPr="0041082A" w:rsidRDefault="0040020F" w:rsidP="00341895">
            <w:pPr>
              <w:pStyle w:val="KAFTableCell11ptCentered"/>
            </w:pPr>
            <w:r>
              <w:t>0.23</w:t>
            </w:r>
          </w:p>
        </w:tc>
        <w:tc>
          <w:tcPr>
            <w:tcW w:w="1530" w:type="dxa"/>
            <w:vAlign w:val="bottom"/>
          </w:tcPr>
          <w:p w14:paraId="53751990" w14:textId="6B2A45C9" w:rsidR="004228C4" w:rsidRDefault="00E13A5F" w:rsidP="00341895">
            <w:pPr>
              <w:pStyle w:val="KAFTableCell11ptCentered"/>
            </w:pPr>
            <w:r>
              <w:t>-</w:t>
            </w:r>
          </w:p>
        </w:tc>
        <w:tc>
          <w:tcPr>
            <w:tcW w:w="1440" w:type="dxa"/>
            <w:vAlign w:val="bottom"/>
          </w:tcPr>
          <w:p w14:paraId="4E6286AC" w14:textId="446D4FC1" w:rsidR="004228C4" w:rsidRPr="0041082A" w:rsidRDefault="0040020F" w:rsidP="00341895">
            <w:pPr>
              <w:pStyle w:val="KAFTableCell11ptCentered"/>
            </w:pPr>
            <w:r>
              <w:t>0.23</w:t>
            </w:r>
          </w:p>
        </w:tc>
        <w:tc>
          <w:tcPr>
            <w:tcW w:w="1286" w:type="dxa"/>
          </w:tcPr>
          <w:p w14:paraId="34D55AC3" w14:textId="4A68FCC0" w:rsidR="004228C4" w:rsidRDefault="00E13A5F" w:rsidP="00341895">
            <w:pPr>
              <w:pStyle w:val="KAFTableCell11ptCentered"/>
            </w:pPr>
            <w:r>
              <w:t>-</w:t>
            </w:r>
          </w:p>
        </w:tc>
      </w:tr>
      <w:tr w:rsidR="004228C4" w14:paraId="2DD81326" w14:textId="77777777" w:rsidTr="00C30085">
        <w:trPr>
          <w:jc w:val="center"/>
        </w:trPr>
        <w:tc>
          <w:tcPr>
            <w:tcW w:w="1316" w:type="dxa"/>
            <w:vAlign w:val="bottom"/>
          </w:tcPr>
          <w:p w14:paraId="0E1C97E7" w14:textId="55636947" w:rsidR="004228C4" w:rsidRPr="00E63E1C" w:rsidRDefault="004228C4" w:rsidP="00341895">
            <w:pPr>
              <w:pStyle w:val="KAFTableCell11ptCentered"/>
            </w:pPr>
            <w:r w:rsidRPr="00E63E1C">
              <w:t>KS test</w:t>
            </w:r>
          </w:p>
        </w:tc>
        <w:tc>
          <w:tcPr>
            <w:tcW w:w="1199" w:type="dxa"/>
            <w:vAlign w:val="bottom"/>
          </w:tcPr>
          <w:p w14:paraId="79FC1EC1" w14:textId="143F9C95" w:rsidR="004228C4" w:rsidRPr="0041082A" w:rsidRDefault="00E13A5F" w:rsidP="00341895">
            <w:pPr>
              <w:pStyle w:val="KAFTableCell11ptCentered"/>
            </w:pPr>
            <w:r>
              <w:t>0.28</w:t>
            </w:r>
          </w:p>
        </w:tc>
        <w:tc>
          <w:tcPr>
            <w:tcW w:w="1530" w:type="dxa"/>
            <w:vAlign w:val="bottom"/>
          </w:tcPr>
          <w:p w14:paraId="5834C7E6" w14:textId="6766BB3F" w:rsidR="004228C4" w:rsidRDefault="00E13A5F" w:rsidP="00341895">
            <w:pPr>
              <w:pStyle w:val="KAFTableCell11ptCentered"/>
            </w:pPr>
            <w:r>
              <w:t>-</w:t>
            </w:r>
          </w:p>
        </w:tc>
        <w:tc>
          <w:tcPr>
            <w:tcW w:w="1440" w:type="dxa"/>
            <w:vAlign w:val="bottom"/>
          </w:tcPr>
          <w:p w14:paraId="7BE5B112" w14:textId="7C061E24" w:rsidR="004228C4" w:rsidRPr="0041082A" w:rsidRDefault="00210668" w:rsidP="00341895">
            <w:pPr>
              <w:pStyle w:val="KafTableCell10ptShaded"/>
            </w:pPr>
            <w:r>
              <w:t>0.09</w:t>
            </w:r>
          </w:p>
        </w:tc>
        <w:tc>
          <w:tcPr>
            <w:tcW w:w="1286" w:type="dxa"/>
          </w:tcPr>
          <w:p w14:paraId="35C6FCAC" w14:textId="34A8CA63" w:rsidR="004228C4" w:rsidRDefault="00E13A5F" w:rsidP="00341895">
            <w:pPr>
              <w:pStyle w:val="KAFTableCell11ptCentered"/>
            </w:pPr>
            <w:r>
              <w:t>-</w:t>
            </w:r>
          </w:p>
        </w:tc>
      </w:tr>
    </w:tbl>
    <w:p w14:paraId="48D5BD12" w14:textId="7E082D0F" w:rsidR="00A540BC" w:rsidRDefault="00F04238" w:rsidP="005C2AAF">
      <w:pPr>
        <w:pStyle w:val="BodyText"/>
      </w:pPr>
      <w:r>
        <w:t xml:space="preserve"> </w:t>
      </w:r>
      <w:r w:rsidR="00A540BC">
        <w:t>This lack of goodness-of-fit for the Lookout Peak Station calls into question, on s</w:t>
      </w:r>
      <w:r w:rsidR="000107E5">
        <w:t>tatistical grounds, extrapolating</w:t>
      </w:r>
      <w:r w:rsidR="00A540BC">
        <w:t xml:space="preserve"> this fitted Gumbel distribution to out to 100-years.  Fo</w:t>
      </w:r>
      <w:r w:rsidR="00DA20C5">
        <w:t xml:space="preserve">r the </w:t>
      </w:r>
      <w:r w:rsidR="00DA20C5">
        <w:lastRenderedPageBreak/>
        <w:t>Lookout Station another 16</w:t>
      </w:r>
      <w:r w:rsidR="00A540BC">
        <w:t xml:space="preserve"> years of data will have to recorded in order to increase the confidence of that station’s forecasted 100-year maximum exceedance rainfall.</w:t>
      </w:r>
    </w:p>
    <w:p w14:paraId="7B0D9211" w14:textId="11E0F8C6" w:rsidR="00226169" w:rsidRPr="009A07FD" w:rsidRDefault="00226169" w:rsidP="005C2AAF">
      <w:pPr>
        <w:pStyle w:val="KAFTable"/>
      </w:pPr>
      <w:bookmarkStart w:id="31" w:name="_Ref14141868"/>
      <w:bookmarkStart w:id="32" w:name="_Ref14575188"/>
      <w:r>
        <w:t xml:space="preserve">Table </w:t>
      </w:r>
      <w:r w:rsidR="006D5254">
        <w:fldChar w:fldCharType="begin"/>
      </w:r>
      <w:r w:rsidR="006D5254">
        <w:instrText xml:space="preserve"> SEQ Table \* ARABIC </w:instrText>
      </w:r>
      <w:r w:rsidR="006D5254">
        <w:fldChar w:fldCharType="separate"/>
      </w:r>
      <w:r w:rsidR="00CA4604">
        <w:rPr>
          <w:noProof/>
        </w:rPr>
        <w:t>10</w:t>
      </w:r>
      <w:r w:rsidR="006D5254">
        <w:rPr>
          <w:noProof/>
        </w:rPr>
        <w:fldChar w:fldCharType="end"/>
      </w:r>
      <w:bookmarkEnd w:id="31"/>
      <w:r>
        <w:t xml:space="preserve"> – Maximum Predicted Exceedance Rainfall (inches) by 4 to 100 Year Intervals and Expected 100 Year Events Counts for Stations at Louis Meadows and Lookout Peak</w:t>
      </w:r>
      <w:bookmarkEnd w:id="32"/>
    </w:p>
    <w:tbl>
      <w:tblPr>
        <w:tblW w:w="807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0"/>
        <w:gridCol w:w="1875"/>
        <w:gridCol w:w="1530"/>
        <w:gridCol w:w="1913"/>
        <w:gridCol w:w="1484"/>
      </w:tblGrid>
      <w:tr w:rsidR="00226169" w:rsidRPr="0045025E" w14:paraId="625F554F" w14:textId="77777777" w:rsidTr="00C27665">
        <w:trPr>
          <w:trHeight w:val="300"/>
          <w:jc w:val="center"/>
        </w:trPr>
        <w:tc>
          <w:tcPr>
            <w:tcW w:w="3145" w:type="dxa"/>
            <w:gridSpan w:val="2"/>
            <w:tcBorders>
              <w:top w:val="single" w:sz="4" w:space="0" w:color="auto"/>
              <w:bottom w:val="single" w:sz="4" w:space="0" w:color="auto"/>
            </w:tcBorders>
            <w:shd w:val="clear" w:color="auto" w:fill="auto"/>
            <w:noWrap/>
            <w:vAlign w:val="bottom"/>
          </w:tcPr>
          <w:p w14:paraId="52A99F38" w14:textId="77777777" w:rsidR="00226169" w:rsidRPr="00CC5490" w:rsidRDefault="00226169" w:rsidP="00A540BC">
            <w:pPr>
              <w:pStyle w:val="KAFTableCell11ptHeaderCell"/>
            </w:pPr>
          </w:p>
        </w:tc>
        <w:tc>
          <w:tcPr>
            <w:tcW w:w="4927" w:type="dxa"/>
            <w:gridSpan w:val="3"/>
            <w:tcBorders>
              <w:top w:val="single" w:sz="4" w:space="0" w:color="auto"/>
              <w:bottom w:val="single" w:sz="4" w:space="0" w:color="auto"/>
            </w:tcBorders>
            <w:shd w:val="clear" w:color="auto" w:fill="auto"/>
            <w:noWrap/>
            <w:vAlign w:val="bottom"/>
          </w:tcPr>
          <w:p w14:paraId="504E09B9" w14:textId="77777777" w:rsidR="00226169" w:rsidRPr="00CC5490" w:rsidRDefault="00226169" w:rsidP="00A540BC">
            <w:pPr>
              <w:pStyle w:val="KAFTableCell11ptHeaderCell"/>
            </w:pPr>
            <w:r w:rsidRPr="00CC5490">
              <w:t>Predicted Maximum exceedance</w:t>
            </w:r>
          </w:p>
          <w:p w14:paraId="5CD7EB00" w14:textId="77777777" w:rsidR="00226169" w:rsidRPr="00CC5490" w:rsidRDefault="00226169" w:rsidP="00A540BC">
            <w:pPr>
              <w:pStyle w:val="KAFTableCell11ptHeaderCell"/>
            </w:pPr>
            <w:r w:rsidRPr="00CC5490">
              <w:t>rainfall inches (X*)</w:t>
            </w:r>
          </w:p>
        </w:tc>
      </w:tr>
      <w:tr w:rsidR="00226169" w:rsidRPr="0045025E" w14:paraId="7C753262" w14:textId="77777777" w:rsidTr="00C27665">
        <w:trPr>
          <w:trHeight w:val="300"/>
          <w:jc w:val="center"/>
        </w:trPr>
        <w:tc>
          <w:tcPr>
            <w:tcW w:w="3145" w:type="dxa"/>
            <w:gridSpan w:val="2"/>
            <w:tcBorders>
              <w:top w:val="nil"/>
              <w:bottom w:val="single" w:sz="4" w:space="0" w:color="auto"/>
            </w:tcBorders>
            <w:shd w:val="clear" w:color="auto" w:fill="auto"/>
            <w:noWrap/>
            <w:vAlign w:val="bottom"/>
          </w:tcPr>
          <w:p w14:paraId="7E58B0A1" w14:textId="77777777" w:rsidR="00226169" w:rsidRPr="00CC5490" w:rsidRDefault="00226169" w:rsidP="00A540BC">
            <w:pPr>
              <w:pStyle w:val="KAFTableCell11ptHeaderCell"/>
            </w:pPr>
            <w:r w:rsidRPr="00CC5490">
              <w:t>Elevation (feet)</w:t>
            </w:r>
          </w:p>
        </w:tc>
        <w:tc>
          <w:tcPr>
            <w:tcW w:w="1530" w:type="dxa"/>
            <w:tcBorders>
              <w:top w:val="nil"/>
              <w:bottom w:val="single" w:sz="4" w:space="0" w:color="auto"/>
            </w:tcBorders>
            <w:shd w:val="clear" w:color="auto" w:fill="auto"/>
            <w:noWrap/>
            <w:vAlign w:val="bottom"/>
          </w:tcPr>
          <w:p w14:paraId="2B7D1723" w14:textId="77777777" w:rsidR="00226169" w:rsidRPr="00CC5490" w:rsidRDefault="00226169" w:rsidP="00A540BC">
            <w:pPr>
              <w:pStyle w:val="KAFTableCell11ptHeaderCell"/>
            </w:pPr>
            <w:r w:rsidRPr="00CC5490">
              <w:t>6,100</w:t>
            </w:r>
          </w:p>
        </w:tc>
        <w:tc>
          <w:tcPr>
            <w:tcW w:w="1913" w:type="dxa"/>
            <w:tcBorders>
              <w:top w:val="nil"/>
              <w:bottom w:val="single" w:sz="4" w:space="0" w:color="auto"/>
            </w:tcBorders>
            <w:shd w:val="clear" w:color="auto" w:fill="auto"/>
            <w:noWrap/>
            <w:vAlign w:val="bottom"/>
          </w:tcPr>
          <w:p w14:paraId="78ED5CEC" w14:textId="77777777" w:rsidR="00226169" w:rsidRPr="00CC5490" w:rsidRDefault="00226169" w:rsidP="00A540BC">
            <w:pPr>
              <w:pStyle w:val="KAFTableCell11ptHeaderCell"/>
            </w:pPr>
            <w:r w:rsidRPr="00CC5490">
              <w:t>8,161</w:t>
            </w:r>
          </w:p>
        </w:tc>
        <w:tc>
          <w:tcPr>
            <w:tcW w:w="1484" w:type="dxa"/>
            <w:tcBorders>
              <w:top w:val="nil"/>
              <w:bottom w:val="single" w:sz="4" w:space="0" w:color="auto"/>
            </w:tcBorders>
            <w:shd w:val="clear" w:color="auto" w:fill="auto"/>
            <w:noWrap/>
            <w:vAlign w:val="bottom"/>
          </w:tcPr>
          <w:p w14:paraId="4512C750" w14:textId="77777777" w:rsidR="00226169" w:rsidRPr="00CC5490" w:rsidRDefault="00226169" w:rsidP="00A540BC">
            <w:pPr>
              <w:pStyle w:val="KAFTableCell11ptHeaderCell"/>
            </w:pPr>
            <w:r w:rsidRPr="00CC5490">
              <w:t>4,280</w:t>
            </w:r>
          </w:p>
        </w:tc>
      </w:tr>
      <w:tr w:rsidR="00226169" w:rsidRPr="0045025E" w14:paraId="02E8D887" w14:textId="77777777" w:rsidTr="00C27665">
        <w:trPr>
          <w:trHeight w:val="300"/>
          <w:jc w:val="center"/>
        </w:trPr>
        <w:tc>
          <w:tcPr>
            <w:tcW w:w="1270" w:type="dxa"/>
            <w:tcBorders>
              <w:top w:val="nil"/>
              <w:bottom w:val="single" w:sz="4" w:space="0" w:color="auto"/>
            </w:tcBorders>
            <w:shd w:val="clear" w:color="auto" w:fill="auto"/>
            <w:noWrap/>
            <w:vAlign w:val="bottom"/>
            <w:hideMark/>
          </w:tcPr>
          <w:p w14:paraId="371AD024" w14:textId="77777777" w:rsidR="00226169" w:rsidRPr="00CC5490" w:rsidRDefault="00226169" w:rsidP="00A540BC">
            <w:pPr>
              <w:pStyle w:val="KAFTableCell11ptHeaderCell"/>
            </w:pPr>
            <w:r w:rsidRPr="00CC5490">
              <w:t>Return time years</w:t>
            </w:r>
          </w:p>
        </w:tc>
        <w:tc>
          <w:tcPr>
            <w:tcW w:w="1875" w:type="dxa"/>
            <w:tcBorders>
              <w:top w:val="nil"/>
              <w:bottom w:val="single" w:sz="4" w:space="0" w:color="auto"/>
            </w:tcBorders>
            <w:shd w:val="clear" w:color="auto" w:fill="auto"/>
            <w:noWrap/>
            <w:vAlign w:val="bottom"/>
            <w:hideMark/>
          </w:tcPr>
          <w:p w14:paraId="1AAFB658" w14:textId="77777777" w:rsidR="00226169" w:rsidRPr="00CC5490" w:rsidRDefault="00226169" w:rsidP="00A540BC">
            <w:pPr>
              <w:pStyle w:val="KAFTableCell11ptHeaderCell"/>
            </w:pPr>
            <w:r w:rsidRPr="00CC5490">
              <w:t>Expected Count per 100 years</w:t>
            </w:r>
          </w:p>
        </w:tc>
        <w:tc>
          <w:tcPr>
            <w:tcW w:w="1530" w:type="dxa"/>
            <w:tcBorders>
              <w:top w:val="nil"/>
              <w:bottom w:val="single" w:sz="4" w:space="0" w:color="auto"/>
            </w:tcBorders>
            <w:shd w:val="clear" w:color="auto" w:fill="auto"/>
            <w:noWrap/>
            <w:vAlign w:val="bottom"/>
            <w:hideMark/>
          </w:tcPr>
          <w:p w14:paraId="61F30976" w14:textId="77777777" w:rsidR="00226169" w:rsidRPr="00CC5490" w:rsidRDefault="00226169" w:rsidP="00A540BC">
            <w:pPr>
              <w:pStyle w:val="KAFTableCell11ptHeaderCell"/>
            </w:pPr>
            <w:r w:rsidRPr="00CC5490">
              <w:t>Louis Meadows</w:t>
            </w:r>
          </w:p>
        </w:tc>
        <w:tc>
          <w:tcPr>
            <w:tcW w:w="1913" w:type="dxa"/>
            <w:tcBorders>
              <w:top w:val="nil"/>
              <w:bottom w:val="single" w:sz="4" w:space="0" w:color="auto"/>
            </w:tcBorders>
            <w:shd w:val="clear" w:color="auto" w:fill="auto"/>
            <w:noWrap/>
            <w:vAlign w:val="bottom"/>
            <w:hideMark/>
          </w:tcPr>
          <w:p w14:paraId="43BED640" w14:textId="77777777" w:rsidR="00226169" w:rsidRPr="00CC5490" w:rsidRDefault="00226169" w:rsidP="00A540BC">
            <w:pPr>
              <w:pStyle w:val="KAFTableCell11ptHeaderCell"/>
            </w:pPr>
            <w:r w:rsidRPr="00CC5490">
              <w:t>Lookout Peak</w:t>
            </w:r>
          </w:p>
        </w:tc>
        <w:tc>
          <w:tcPr>
            <w:tcW w:w="1484" w:type="dxa"/>
            <w:tcBorders>
              <w:top w:val="nil"/>
              <w:bottom w:val="single" w:sz="4" w:space="0" w:color="auto"/>
            </w:tcBorders>
            <w:shd w:val="clear" w:color="auto" w:fill="auto"/>
            <w:noWrap/>
            <w:vAlign w:val="bottom"/>
            <w:hideMark/>
          </w:tcPr>
          <w:p w14:paraId="0B2E1BB0" w14:textId="77777777" w:rsidR="00226169" w:rsidRPr="00CC5490" w:rsidRDefault="00226169" w:rsidP="00A540BC">
            <w:pPr>
              <w:pStyle w:val="KAFTableCell11ptHeaderCell"/>
            </w:pPr>
            <w:r w:rsidRPr="00CC5490">
              <w:t>300 W. N. Temple</w:t>
            </w:r>
          </w:p>
        </w:tc>
      </w:tr>
      <w:tr w:rsidR="00226169" w:rsidRPr="0045025E" w14:paraId="436A5E75" w14:textId="77777777" w:rsidTr="00C27665">
        <w:trPr>
          <w:trHeight w:val="300"/>
          <w:jc w:val="center"/>
        </w:trPr>
        <w:tc>
          <w:tcPr>
            <w:tcW w:w="1270" w:type="dxa"/>
            <w:tcBorders>
              <w:top w:val="single" w:sz="4" w:space="0" w:color="auto"/>
            </w:tcBorders>
            <w:shd w:val="clear" w:color="auto" w:fill="auto"/>
            <w:noWrap/>
            <w:vAlign w:val="bottom"/>
            <w:hideMark/>
          </w:tcPr>
          <w:p w14:paraId="39C75F40" w14:textId="77777777" w:rsidR="00226169" w:rsidRPr="0045025E" w:rsidRDefault="00226169" w:rsidP="00E63E1C">
            <w:r w:rsidRPr="0045025E">
              <w:t>4</w:t>
            </w:r>
          </w:p>
        </w:tc>
        <w:tc>
          <w:tcPr>
            <w:tcW w:w="1875" w:type="dxa"/>
            <w:tcBorders>
              <w:top w:val="single" w:sz="4" w:space="0" w:color="auto"/>
            </w:tcBorders>
            <w:shd w:val="clear" w:color="auto" w:fill="auto"/>
            <w:noWrap/>
            <w:vAlign w:val="bottom"/>
            <w:hideMark/>
          </w:tcPr>
          <w:p w14:paraId="309DFA89" w14:textId="77777777" w:rsidR="00226169" w:rsidRPr="0045025E" w:rsidRDefault="00226169" w:rsidP="00341895">
            <w:pPr>
              <w:pStyle w:val="KAFTableCell10ptCentered"/>
            </w:pPr>
            <w:r w:rsidRPr="0045025E">
              <w:t>25</w:t>
            </w:r>
          </w:p>
        </w:tc>
        <w:tc>
          <w:tcPr>
            <w:tcW w:w="1530" w:type="dxa"/>
            <w:tcBorders>
              <w:top w:val="single" w:sz="4" w:space="0" w:color="auto"/>
            </w:tcBorders>
            <w:shd w:val="clear" w:color="auto" w:fill="auto"/>
            <w:noWrap/>
            <w:vAlign w:val="bottom"/>
            <w:hideMark/>
          </w:tcPr>
          <w:p w14:paraId="37A133E9" w14:textId="77777777" w:rsidR="00226169" w:rsidRDefault="00226169" w:rsidP="00341895">
            <w:pPr>
              <w:pStyle w:val="KAFTableCell10ptCentered"/>
            </w:pPr>
            <w:r>
              <w:t>0.83</w:t>
            </w:r>
          </w:p>
        </w:tc>
        <w:tc>
          <w:tcPr>
            <w:tcW w:w="1913" w:type="dxa"/>
            <w:tcBorders>
              <w:top w:val="single" w:sz="4" w:space="0" w:color="auto"/>
            </w:tcBorders>
            <w:shd w:val="clear" w:color="auto" w:fill="auto"/>
            <w:noWrap/>
            <w:vAlign w:val="bottom"/>
            <w:hideMark/>
          </w:tcPr>
          <w:p w14:paraId="3E5138D4" w14:textId="77777777" w:rsidR="00226169" w:rsidRDefault="00226169" w:rsidP="00341895">
            <w:pPr>
              <w:pStyle w:val="KAFTableCell10ptCentered"/>
            </w:pPr>
            <w:r>
              <w:t>1.29</w:t>
            </w:r>
          </w:p>
        </w:tc>
        <w:tc>
          <w:tcPr>
            <w:tcW w:w="1484" w:type="dxa"/>
            <w:tcBorders>
              <w:top w:val="single" w:sz="4" w:space="0" w:color="auto"/>
            </w:tcBorders>
            <w:shd w:val="clear" w:color="auto" w:fill="auto"/>
            <w:noWrap/>
            <w:vAlign w:val="bottom"/>
            <w:hideMark/>
          </w:tcPr>
          <w:p w14:paraId="4CFDE5EC" w14:textId="77777777" w:rsidR="00226169" w:rsidRPr="0045025E" w:rsidRDefault="00226169" w:rsidP="00341895">
            <w:pPr>
              <w:pStyle w:val="KAFTableCell10ptCentered"/>
            </w:pPr>
          </w:p>
        </w:tc>
      </w:tr>
      <w:tr w:rsidR="00226169" w:rsidRPr="0045025E" w14:paraId="469C59C0" w14:textId="77777777" w:rsidTr="00C27665">
        <w:trPr>
          <w:trHeight w:val="300"/>
          <w:jc w:val="center"/>
        </w:trPr>
        <w:tc>
          <w:tcPr>
            <w:tcW w:w="1270" w:type="dxa"/>
            <w:shd w:val="clear" w:color="auto" w:fill="auto"/>
            <w:noWrap/>
            <w:vAlign w:val="bottom"/>
            <w:hideMark/>
          </w:tcPr>
          <w:p w14:paraId="62B69288" w14:textId="77777777" w:rsidR="00226169" w:rsidRPr="0045025E" w:rsidRDefault="00226169" w:rsidP="00E63E1C">
            <w:r w:rsidRPr="0045025E">
              <w:t>5</w:t>
            </w:r>
          </w:p>
        </w:tc>
        <w:tc>
          <w:tcPr>
            <w:tcW w:w="1875" w:type="dxa"/>
            <w:shd w:val="clear" w:color="auto" w:fill="auto"/>
            <w:noWrap/>
            <w:vAlign w:val="bottom"/>
            <w:hideMark/>
          </w:tcPr>
          <w:p w14:paraId="1120580E" w14:textId="77777777" w:rsidR="00226169" w:rsidRPr="0045025E" w:rsidRDefault="00226169" w:rsidP="00341895">
            <w:pPr>
              <w:pStyle w:val="KAFTableCell10ptCentered"/>
            </w:pPr>
            <w:r w:rsidRPr="0045025E">
              <w:t>20</w:t>
            </w:r>
          </w:p>
        </w:tc>
        <w:tc>
          <w:tcPr>
            <w:tcW w:w="1530" w:type="dxa"/>
            <w:shd w:val="clear" w:color="auto" w:fill="auto"/>
            <w:noWrap/>
            <w:vAlign w:val="bottom"/>
            <w:hideMark/>
          </w:tcPr>
          <w:p w14:paraId="20DED31A" w14:textId="77777777" w:rsidR="00226169" w:rsidRDefault="00226169" w:rsidP="00341895">
            <w:pPr>
              <w:pStyle w:val="KAFTableCell10ptCentered"/>
            </w:pPr>
            <w:r>
              <w:t>0.88</w:t>
            </w:r>
          </w:p>
        </w:tc>
        <w:tc>
          <w:tcPr>
            <w:tcW w:w="1913" w:type="dxa"/>
            <w:shd w:val="clear" w:color="auto" w:fill="auto"/>
            <w:noWrap/>
            <w:vAlign w:val="bottom"/>
            <w:hideMark/>
          </w:tcPr>
          <w:p w14:paraId="1F5540E6" w14:textId="77777777" w:rsidR="00226169" w:rsidRDefault="00226169" w:rsidP="00341895">
            <w:pPr>
              <w:pStyle w:val="KAFTableCell10ptCentered"/>
            </w:pPr>
            <w:r>
              <w:t>1.43</w:t>
            </w:r>
          </w:p>
        </w:tc>
        <w:tc>
          <w:tcPr>
            <w:tcW w:w="1484" w:type="dxa"/>
            <w:shd w:val="clear" w:color="auto" w:fill="auto"/>
            <w:noWrap/>
            <w:vAlign w:val="bottom"/>
            <w:hideMark/>
          </w:tcPr>
          <w:p w14:paraId="24A770BA" w14:textId="77777777" w:rsidR="00226169" w:rsidRPr="0045025E" w:rsidRDefault="00226169" w:rsidP="00341895">
            <w:pPr>
              <w:pStyle w:val="KAFTableCell10ptCentered"/>
            </w:pPr>
          </w:p>
        </w:tc>
      </w:tr>
      <w:tr w:rsidR="00226169" w:rsidRPr="0045025E" w14:paraId="08A12D1D" w14:textId="77777777" w:rsidTr="00C27665">
        <w:trPr>
          <w:trHeight w:val="300"/>
          <w:jc w:val="center"/>
        </w:trPr>
        <w:tc>
          <w:tcPr>
            <w:tcW w:w="1270" w:type="dxa"/>
            <w:shd w:val="clear" w:color="auto" w:fill="auto"/>
            <w:noWrap/>
            <w:vAlign w:val="bottom"/>
            <w:hideMark/>
          </w:tcPr>
          <w:p w14:paraId="772BEDD8" w14:textId="77777777" w:rsidR="00226169" w:rsidRPr="0045025E" w:rsidRDefault="00226169" w:rsidP="00E63E1C">
            <w:r w:rsidRPr="0045025E">
              <w:t>7.5</w:t>
            </w:r>
          </w:p>
        </w:tc>
        <w:tc>
          <w:tcPr>
            <w:tcW w:w="1875" w:type="dxa"/>
            <w:shd w:val="clear" w:color="auto" w:fill="auto"/>
            <w:noWrap/>
            <w:vAlign w:val="bottom"/>
            <w:hideMark/>
          </w:tcPr>
          <w:p w14:paraId="6B50622A" w14:textId="77777777" w:rsidR="00226169" w:rsidRPr="0045025E" w:rsidRDefault="00226169" w:rsidP="00341895">
            <w:pPr>
              <w:pStyle w:val="KAFTableCell10ptCentered"/>
            </w:pPr>
            <w:r w:rsidRPr="0045025E">
              <w:t>13</w:t>
            </w:r>
          </w:p>
        </w:tc>
        <w:tc>
          <w:tcPr>
            <w:tcW w:w="1530" w:type="dxa"/>
            <w:shd w:val="clear" w:color="auto" w:fill="auto"/>
            <w:noWrap/>
            <w:vAlign w:val="bottom"/>
            <w:hideMark/>
          </w:tcPr>
          <w:p w14:paraId="05D2D847" w14:textId="77777777" w:rsidR="00226169" w:rsidRDefault="00226169" w:rsidP="00341895">
            <w:pPr>
              <w:pStyle w:val="KAFTableCell10ptCentered"/>
            </w:pPr>
            <w:r>
              <w:t>0.96</w:t>
            </w:r>
          </w:p>
        </w:tc>
        <w:tc>
          <w:tcPr>
            <w:tcW w:w="1913" w:type="dxa"/>
            <w:shd w:val="clear" w:color="auto" w:fill="auto"/>
            <w:noWrap/>
            <w:vAlign w:val="bottom"/>
            <w:hideMark/>
          </w:tcPr>
          <w:p w14:paraId="04BFC861" w14:textId="77777777" w:rsidR="00226169" w:rsidRDefault="00226169" w:rsidP="00341895">
            <w:pPr>
              <w:pStyle w:val="KAFTableCell10ptCentered"/>
            </w:pPr>
            <w:r>
              <w:t>1.68</w:t>
            </w:r>
          </w:p>
        </w:tc>
        <w:tc>
          <w:tcPr>
            <w:tcW w:w="1484" w:type="dxa"/>
            <w:shd w:val="clear" w:color="auto" w:fill="auto"/>
            <w:noWrap/>
            <w:vAlign w:val="bottom"/>
            <w:hideMark/>
          </w:tcPr>
          <w:p w14:paraId="4C76E7A3" w14:textId="77777777" w:rsidR="00226169" w:rsidRPr="0045025E" w:rsidRDefault="00226169" w:rsidP="00341895">
            <w:pPr>
              <w:pStyle w:val="KAFTableCell10ptCentered"/>
            </w:pPr>
          </w:p>
        </w:tc>
      </w:tr>
      <w:tr w:rsidR="00226169" w:rsidRPr="0045025E" w14:paraId="6A28CFCD" w14:textId="77777777" w:rsidTr="00C27665">
        <w:trPr>
          <w:trHeight w:val="300"/>
          <w:jc w:val="center"/>
        </w:trPr>
        <w:tc>
          <w:tcPr>
            <w:tcW w:w="1270" w:type="dxa"/>
            <w:shd w:val="clear" w:color="auto" w:fill="auto"/>
            <w:noWrap/>
            <w:vAlign w:val="bottom"/>
            <w:hideMark/>
          </w:tcPr>
          <w:p w14:paraId="2A4C5D4C" w14:textId="77777777" w:rsidR="00226169" w:rsidRPr="0045025E" w:rsidRDefault="00226169" w:rsidP="00E63E1C">
            <w:r w:rsidRPr="0045025E">
              <w:t>10</w:t>
            </w:r>
          </w:p>
        </w:tc>
        <w:tc>
          <w:tcPr>
            <w:tcW w:w="1875" w:type="dxa"/>
            <w:shd w:val="clear" w:color="auto" w:fill="auto"/>
            <w:noWrap/>
            <w:vAlign w:val="bottom"/>
            <w:hideMark/>
          </w:tcPr>
          <w:p w14:paraId="4EA3E315" w14:textId="77777777" w:rsidR="00226169" w:rsidRPr="0045025E" w:rsidRDefault="00226169" w:rsidP="00341895">
            <w:pPr>
              <w:pStyle w:val="KAFTableCell10ptCentered"/>
            </w:pPr>
            <w:r w:rsidRPr="0045025E">
              <w:t>10</w:t>
            </w:r>
          </w:p>
        </w:tc>
        <w:tc>
          <w:tcPr>
            <w:tcW w:w="1530" w:type="dxa"/>
            <w:shd w:val="clear" w:color="auto" w:fill="auto"/>
            <w:noWrap/>
            <w:vAlign w:val="bottom"/>
            <w:hideMark/>
          </w:tcPr>
          <w:p w14:paraId="004B787F" w14:textId="77777777" w:rsidR="00226169" w:rsidRDefault="00226169" w:rsidP="00341895">
            <w:pPr>
              <w:pStyle w:val="KAFTableCell10ptCentered"/>
            </w:pPr>
            <w:r>
              <w:t>1.01</w:t>
            </w:r>
          </w:p>
        </w:tc>
        <w:tc>
          <w:tcPr>
            <w:tcW w:w="1913" w:type="dxa"/>
            <w:shd w:val="clear" w:color="auto" w:fill="auto"/>
            <w:noWrap/>
            <w:vAlign w:val="bottom"/>
            <w:hideMark/>
          </w:tcPr>
          <w:p w14:paraId="6A5A47C6" w14:textId="77777777" w:rsidR="00226169" w:rsidRDefault="00226169" w:rsidP="00341895">
            <w:pPr>
              <w:pStyle w:val="KAFTableCell10ptCentered"/>
            </w:pPr>
            <w:r>
              <w:t>1.85</w:t>
            </w:r>
          </w:p>
        </w:tc>
        <w:tc>
          <w:tcPr>
            <w:tcW w:w="1484" w:type="dxa"/>
            <w:shd w:val="clear" w:color="auto" w:fill="auto"/>
            <w:noWrap/>
            <w:vAlign w:val="bottom"/>
            <w:hideMark/>
          </w:tcPr>
          <w:p w14:paraId="24805425" w14:textId="77777777" w:rsidR="00226169" w:rsidRPr="0045025E" w:rsidRDefault="00226169" w:rsidP="00341895">
            <w:pPr>
              <w:pStyle w:val="KAFTableCell10ptCentered"/>
            </w:pPr>
          </w:p>
        </w:tc>
      </w:tr>
      <w:tr w:rsidR="00226169" w:rsidRPr="0045025E" w14:paraId="62351BC3" w14:textId="77777777" w:rsidTr="00C27665">
        <w:trPr>
          <w:trHeight w:val="300"/>
          <w:jc w:val="center"/>
        </w:trPr>
        <w:tc>
          <w:tcPr>
            <w:tcW w:w="1270" w:type="dxa"/>
            <w:shd w:val="clear" w:color="auto" w:fill="auto"/>
            <w:noWrap/>
            <w:vAlign w:val="bottom"/>
            <w:hideMark/>
          </w:tcPr>
          <w:p w14:paraId="3AB8ECCD" w14:textId="77777777" w:rsidR="00226169" w:rsidRPr="0045025E" w:rsidRDefault="00226169" w:rsidP="00E63E1C">
            <w:r w:rsidRPr="0045025E">
              <w:t>25</w:t>
            </w:r>
          </w:p>
        </w:tc>
        <w:tc>
          <w:tcPr>
            <w:tcW w:w="1875" w:type="dxa"/>
            <w:shd w:val="clear" w:color="auto" w:fill="auto"/>
            <w:noWrap/>
            <w:vAlign w:val="bottom"/>
            <w:hideMark/>
          </w:tcPr>
          <w:p w14:paraId="63613B94" w14:textId="77777777" w:rsidR="00226169" w:rsidRPr="0045025E" w:rsidRDefault="00226169" w:rsidP="00341895">
            <w:pPr>
              <w:pStyle w:val="KAFTableCell10ptCentered"/>
            </w:pPr>
            <w:r w:rsidRPr="0045025E">
              <w:t>4</w:t>
            </w:r>
          </w:p>
        </w:tc>
        <w:tc>
          <w:tcPr>
            <w:tcW w:w="1530" w:type="dxa"/>
            <w:shd w:val="clear" w:color="auto" w:fill="auto"/>
            <w:noWrap/>
            <w:vAlign w:val="bottom"/>
            <w:hideMark/>
          </w:tcPr>
          <w:p w14:paraId="24378511" w14:textId="77777777" w:rsidR="00226169" w:rsidRDefault="00226169" w:rsidP="00341895">
            <w:pPr>
              <w:pStyle w:val="KAFTableCell10ptCentered"/>
            </w:pPr>
            <w:r>
              <w:t>1.18</w:t>
            </w:r>
          </w:p>
        </w:tc>
        <w:tc>
          <w:tcPr>
            <w:tcW w:w="1913" w:type="dxa"/>
            <w:shd w:val="clear" w:color="auto" w:fill="auto"/>
            <w:noWrap/>
            <w:vAlign w:val="bottom"/>
            <w:hideMark/>
          </w:tcPr>
          <w:p w14:paraId="00F8B106" w14:textId="77777777" w:rsidR="00226169" w:rsidRDefault="00226169" w:rsidP="00341895">
            <w:pPr>
              <w:pStyle w:val="KAFTableCell10ptCentered"/>
            </w:pPr>
            <w:r>
              <w:t>2.39</w:t>
            </w:r>
          </w:p>
        </w:tc>
        <w:tc>
          <w:tcPr>
            <w:tcW w:w="1484" w:type="dxa"/>
            <w:shd w:val="clear" w:color="auto" w:fill="auto"/>
            <w:noWrap/>
            <w:vAlign w:val="bottom"/>
            <w:hideMark/>
          </w:tcPr>
          <w:p w14:paraId="5FABF078" w14:textId="77777777" w:rsidR="00226169" w:rsidRPr="0045025E" w:rsidRDefault="00226169" w:rsidP="00341895">
            <w:pPr>
              <w:pStyle w:val="KAFTableCell10ptCentered"/>
            </w:pPr>
          </w:p>
        </w:tc>
      </w:tr>
      <w:tr w:rsidR="00226169" w:rsidRPr="0045025E" w14:paraId="295B6ACD" w14:textId="77777777" w:rsidTr="00C27665">
        <w:trPr>
          <w:trHeight w:val="300"/>
          <w:jc w:val="center"/>
        </w:trPr>
        <w:tc>
          <w:tcPr>
            <w:tcW w:w="1270" w:type="dxa"/>
            <w:shd w:val="clear" w:color="auto" w:fill="auto"/>
            <w:noWrap/>
            <w:vAlign w:val="bottom"/>
            <w:hideMark/>
          </w:tcPr>
          <w:p w14:paraId="2A76E9EC" w14:textId="77777777" w:rsidR="00226169" w:rsidRPr="0045025E" w:rsidRDefault="00226169" w:rsidP="00E63E1C">
            <w:r w:rsidRPr="0045025E">
              <w:t>50</w:t>
            </w:r>
          </w:p>
        </w:tc>
        <w:tc>
          <w:tcPr>
            <w:tcW w:w="1875" w:type="dxa"/>
            <w:shd w:val="clear" w:color="auto" w:fill="auto"/>
            <w:noWrap/>
            <w:vAlign w:val="bottom"/>
            <w:hideMark/>
          </w:tcPr>
          <w:p w14:paraId="2EF8D3A9" w14:textId="77777777" w:rsidR="00226169" w:rsidRPr="0045025E" w:rsidRDefault="00226169" w:rsidP="00341895">
            <w:pPr>
              <w:pStyle w:val="KAFTableCell10ptCentered"/>
            </w:pPr>
            <w:r w:rsidRPr="0045025E">
              <w:t>2</w:t>
            </w:r>
          </w:p>
        </w:tc>
        <w:tc>
          <w:tcPr>
            <w:tcW w:w="1530" w:type="dxa"/>
            <w:shd w:val="clear" w:color="auto" w:fill="auto"/>
            <w:noWrap/>
            <w:vAlign w:val="bottom"/>
            <w:hideMark/>
          </w:tcPr>
          <w:p w14:paraId="1ADCB477" w14:textId="77777777" w:rsidR="00226169" w:rsidRDefault="00226169" w:rsidP="00341895">
            <w:pPr>
              <w:pStyle w:val="KAFTableCell10ptCentered"/>
            </w:pPr>
            <w:r>
              <w:t>1.31</w:t>
            </w:r>
          </w:p>
        </w:tc>
        <w:tc>
          <w:tcPr>
            <w:tcW w:w="1913" w:type="dxa"/>
            <w:shd w:val="clear" w:color="auto" w:fill="auto"/>
            <w:noWrap/>
            <w:vAlign w:val="bottom"/>
            <w:hideMark/>
          </w:tcPr>
          <w:p w14:paraId="20040A4E" w14:textId="77777777" w:rsidR="00226169" w:rsidRDefault="00226169" w:rsidP="00341895">
            <w:pPr>
              <w:pStyle w:val="KAFTableCell10ptCentered"/>
            </w:pPr>
            <w:r>
              <w:t>2.79</w:t>
            </w:r>
          </w:p>
        </w:tc>
        <w:tc>
          <w:tcPr>
            <w:tcW w:w="1484" w:type="dxa"/>
            <w:shd w:val="clear" w:color="auto" w:fill="auto"/>
            <w:noWrap/>
            <w:vAlign w:val="bottom"/>
            <w:hideMark/>
          </w:tcPr>
          <w:p w14:paraId="560C1A57" w14:textId="77777777" w:rsidR="00226169" w:rsidRPr="0045025E" w:rsidRDefault="00226169" w:rsidP="00341895">
            <w:pPr>
              <w:pStyle w:val="KAFTableCell10ptCentered"/>
            </w:pPr>
          </w:p>
        </w:tc>
      </w:tr>
      <w:tr w:rsidR="00226169" w:rsidRPr="0045025E" w14:paraId="1BC8362A" w14:textId="77777777" w:rsidTr="00C27665">
        <w:trPr>
          <w:trHeight w:val="300"/>
          <w:jc w:val="center"/>
        </w:trPr>
        <w:tc>
          <w:tcPr>
            <w:tcW w:w="1270" w:type="dxa"/>
            <w:shd w:val="clear" w:color="auto" w:fill="auto"/>
            <w:noWrap/>
            <w:vAlign w:val="bottom"/>
            <w:hideMark/>
          </w:tcPr>
          <w:p w14:paraId="331D033B" w14:textId="77777777" w:rsidR="00226169" w:rsidRPr="0045025E" w:rsidRDefault="00226169" w:rsidP="00E63E1C">
            <w:r w:rsidRPr="0045025E">
              <w:t>75</w:t>
            </w:r>
          </w:p>
        </w:tc>
        <w:tc>
          <w:tcPr>
            <w:tcW w:w="1875" w:type="dxa"/>
            <w:shd w:val="clear" w:color="auto" w:fill="auto"/>
            <w:noWrap/>
            <w:vAlign w:val="bottom"/>
            <w:hideMark/>
          </w:tcPr>
          <w:p w14:paraId="7B11B038" w14:textId="77777777" w:rsidR="00226169" w:rsidRPr="0045025E" w:rsidRDefault="00226169" w:rsidP="00341895">
            <w:pPr>
              <w:pStyle w:val="KAFTableCell10ptCentered"/>
            </w:pPr>
            <w:r w:rsidRPr="0045025E">
              <w:t>1</w:t>
            </w:r>
          </w:p>
        </w:tc>
        <w:tc>
          <w:tcPr>
            <w:tcW w:w="1530" w:type="dxa"/>
            <w:shd w:val="clear" w:color="auto" w:fill="auto"/>
            <w:noWrap/>
            <w:vAlign w:val="bottom"/>
            <w:hideMark/>
          </w:tcPr>
          <w:p w14:paraId="70A2409D" w14:textId="77777777" w:rsidR="00226169" w:rsidRDefault="00226169" w:rsidP="00341895">
            <w:pPr>
              <w:pStyle w:val="KAFTableCell10ptCentered"/>
            </w:pPr>
            <w:r>
              <w:t>1.39</w:t>
            </w:r>
          </w:p>
        </w:tc>
        <w:tc>
          <w:tcPr>
            <w:tcW w:w="1913" w:type="dxa"/>
            <w:shd w:val="clear" w:color="auto" w:fill="auto"/>
            <w:noWrap/>
            <w:vAlign w:val="bottom"/>
            <w:hideMark/>
          </w:tcPr>
          <w:p w14:paraId="1B95B302" w14:textId="77777777" w:rsidR="00226169" w:rsidRDefault="00226169" w:rsidP="00341895">
            <w:pPr>
              <w:pStyle w:val="KAFTableCell10ptCentered"/>
            </w:pPr>
            <w:r>
              <w:t>3.02</w:t>
            </w:r>
          </w:p>
        </w:tc>
        <w:tc>
          <w:tcPr>
            <w:tcW w:w="1484" w:type="dxa"/>
            <w:shd w:val="clear" w:color="auto" w:fill="auto"/>
            <w:noWrap/>
            <w:vAlign w:val="bottom"/>
            <w:hideMark/>
          </w:tcPr>
          <w:p w14:paraId="590123D3" w14:textId="77777777" w:rsidR="00226169" w:rsidRPr="0045025E" w:rsidRDefault="00226169" w:rsidP="00341895">
            <w:pPr>
              <w:pStyle w:val="KAFTableCell10ptCentered"/>
            </w:pPr>
          </w:p>
        </w:tc>
      </w:tr>
      <w:tr w:rsidR="00226169" w:rsidRPr="0045025E" w14:paraId="6E413971" w14:textId="77777777" w:rsidTr="00C27665">
        <w:trPr>
          <w:trHeight w:val="300"/>
          <w:jc w:val="center"/>
        </w:trPr>
        <w:tc>
          <w:tcPr>
            <w:tcW w:w="1270" w:type="dxa"/>
            <w:shd w:val="clear" w:color="auto" w:fill="auto"/>
            <w:noWrap/>
            <w:vAlign w:val="bottom"/>
            <w:hideMark/>
          </w:tcPr>
          <w:p w14:paraId="6AD29AEF" w14:textId="77777777" w:rsidR="00226169" w:rsidRPr="0045025E" w:rsidRDefault="00226169" w:rsidP="00E63E1C">
            <w:r w:rsidRPr="0045025E">
              <w:t>100</w:t>
            </w:r>
          </w:p>
        </w:tc>
        <w:tc>
          <w:tcPr>
            <w:tcW w:w="1875" w:type="dxa"/>
            <w:shd w:val="clear" w:color="auto" w:fill="auto"/>
            <w:noWrap/>
            <w:vAlign w:val="bottom"/>
            <w:hideMark/>
          </w:tcPr>
          <w:p w14:paraId="2C8EAD13" w14:textId="77777777" w:rsidR="00226169" w:rsidRPr="0045025E" w:rsidRDefault="00226169" w:rsidP="00341895">
            <w:pPr>
              <w:pStyle w:val="KAFTableCell10ptCentered"/>
            </w:pPr>
            <w:r w:rsidRPr="0045025E">
              <w:t>1</w:t>
            </w:r>
          </w:p>
        </w:tc>
        <w:tc>
          <w:tcPr>
            <w:tcW w:w="1530" w:type="dxa"/>
            <w:shd w:val="clear" w:color="auto" w:fill="auto"/>
            <w:noWrap/>
            <w:vAlign w:val="bottom"/>
            <w:hideMark/>
          </w:tcPr>
          <w:p w14:paraId="78927B41" w14:textId="77777777" w:rsidR="00226169" w:rsidRDefault="00226169" w:rsidP="00341895">
            <w:pPr>
              <w:pStyle w:val="KAFTableCell10ptCentered"/>
            </w:pPr>
            <w:r>
              <w:t>1.44</w:t>
            </w:r>
          </w:p>
        </w:tc>
        <w:tc>
          <w:tcPr>
            <w:tcW w:w="1913" w:type="dxa"/>
            <w:shd w:val="clear" w:color="auto" w:fill="auto"/>
            <w:noWrap/>
            <w:vAlign w:val="bottom"/>
            <w:hideMark/>
          </w:tcPr>
          <w:p w14:paraId="268F6626" w14:textId="77777777" w:rsidR="00226169" w:rsidRDefault="00226169" w:rsidP="00341895">
            <w:pPr>
              <w:pStyle w:val="KAFTableCell10ptCentered"/>
            </w:pPr>
            <w:r>
              <w:t>3.18</w:t>
            </w:r>
          </w:p>
        </w:tc>
        <w:tc>
          <w:tcPr>
            <w:tcW w:w="1484" w:type="dxa"/>
            <w:shd w:val="clear" w:color="auto" w:fill="auto"/>
            <w:noWrap/>
            <w:vAlign w:val="bottom"/>
            <w:hideMark/>
          </w:tcPr>
          <w:p w14:paraId="664E8B41" w14:textId="77777777" w:rsidR="00226169" w:rsidRPr="0045025E" w:rsidRDefault="00226169" w:rsidP="00341895">
            <w:pPr>
              <w:pStyle w:val="KAFTableCell10ptCentered"/>
            </w:pPr>
            <w:r w:rsidRPr="0045025E">
              <w:t>1.5</w:t>
            </w:r>
          </w:p>
        </w:tc>
      </w:tr>
    </w:tbl>
    <w:p w14:paraId="5745956B" w14:textId="77777777" w:rsidR="00226169" w:rsidRDefault="00226169" w:rsidP="00E63E1C">
      <w:r>
        <w:rPr>
          <w:noProof/>
        </w:rPr>
        <mc:AlternateContent>
          <mc:Choice Requires="wps">
            <w:drawing>
              <wp:anchor distT="0" distB="0" distL="114300" distR="114300" simplePos="0" relativeHeight="251676672" behindDoc="0" locked="0" layoutInCell="1" allowOverlap="1" wp14:anchorId="214FA509" wp14:editId="077B1B59">
                <wp:simplePos x="0" y="0"/>
                <wp:positionH relativeFrom="margin">
                  <wp:posOffset>190500</wp:posOffset>
                </wp:positionH>
                <wp:positionV relativeFrom="paragraph">
                  <wp:posOffset>2480310</wp:posOffset>
                </wp:positionV>
                <wp:extent cx="571500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5715000" cy="635"/>
                        </a:xfrm>
                        <a:prstGeom prst="rect">
                          <a:avLst/>
                        </a:prstGeom>
                        <a:solidFill>
                          <a:prstClr val="white"/>
                        </a:solidFill>
                        <a:ln>
                          <a:noFill/>
                        </a:ln>
                        <a:effectLst/>
                      </wps:spPr>
                      <wps:txbx>
                        <w:txbxContent>
                          <w:p w14:paraId="23D06658" w14:textId="091BC8DC" w:rsidR="00BB659E" w:rsidRPr="004B2838" w:rsidRDefault="00BB659E" w:rsidP="005C2AAF">
                            <w:pPr>
                              <w:pStyle w:val="KafFigure"/>
                              <w:rPr>
                                <w:noProof/>
                                <w:color w:val="000000"/>
                              </w:rPr>
                            </w:pPr>
                            <w:r>
                              <w:t xml:space="preserve">Figure </w:t>
                            </w:r>
                            <w:r w:rsidR="006D5254">
                              <w:fldChar w:fldCharType="begin"/>
                            </w:r>
                            <w:r w:rsidR="006D5254">
                              <w:instrText xml:space="preserve"> SEQ Figure \* ARABIC </w:instrText>
                            </w:r>
                            <w:r w:rsidR="006D5254">
                              <w:fldChar w:fldCharType="separate"/>
                            </w:r>
                            <w:r w:rsidR="00CA4604">
                              <w:rPr>
                                <w:noProof/>
                              </w:rPr>
                              <w:t>7</w:t>
                            </w:r>
                            <w:r w:rsidR="006D5254">
                              <w:rPr>
                                <w:noProof/>
                              </w:rPr>
                              <w:fldChar w:fldCharType="end"/>
                            </w:r>
                            <w:r>
                              <w:t xml:space="preserve"> –</w:t>
                            </w:r>
                            <w:r>
                              <w:rPr>
                                <w:noProof/>
                              </w:rPr>
                              <w:t xml:space="preserve"> Comparision of Predicted 100-year Maximum Exceedance Levels for Louis Meadows and Lookout Peak SNOTEL Stations, Years 0 to 100. </w:t>
                            </w:r>
                            <w:r>
                              <w:t xml:space="preserve">Source: </w:t>
                            </w:r>
                            <w:r>
                              <w:fldChar w:fldCharType="begin"/>
                            </w:r>
                            <w:r>
                              <w:instrText xml:space="preserve"> REF _Ref14378831 \h </w:instrText>
                            </w:r>
                            <w:r>
                              <w:fldChar w:fldCharType="separate"/>
                            </w:r>
                            <w:r w:rsidR="00CA4604">
                              <w:t xml:space="preserve">Table </w:t>
                            </w:r>
                            <w:r w:rsidR="00CA4604">
                              <w:rPr>
                                <w:noProof/>
                              </w:rPr>
                              <w:t>8</w:t>
                            </w:r>
                            <w:r>
                              <w:fldChar w:fldCharType="end"/>
                            </w:r>
                            <w:r>
                              <w:t>.</w:t>
                            </w:r>
                            <w:r>
                              <w:rPr>
                                <w:noProof/>
                              </w:rPr>
                              <w:t xml:space="preserve">  Solid=Lookout Peak; Dashed = Louis Meadows.</w:t>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14FA509" id="Text Box 26" o:spid="_x0000_s1031" type="#_x0000_t202" style="position:absolute;left:0;text-align:left;margin-left:15pt;margin-top:195.3pt;width:450pt;height:.0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" stroked="f">
                <v:textbox style="mso-fit-shape-to-text:t" inset="0,0,0,0">
                  <w:txbxContent>
                    <w:p w14:paraId="23D06658" w14:textId="091BC8DC" w:rsidR="00BB659E" w:rsidRPr="004B2838" w:rsidRDefault="00BB659E" w:rsidP="005C2AAF">
                      <w:pPr>
                        <w:pStyle w:val="KafFigure"/>
                        <w:rPr>
                          <w:noProof/>
                          <w:color w:val="000000"/>
                        </w:rPr>
                      </w:pPr>
                      <w:r>
                        <w:t xml:space="preserve">Figure </w:t>
                      </w:r>
                      <w:r w:rsidR="006D5254">
                        <w:fldChar w:fldCharType="begin"/>
                      </w:r>
                      <w:r w:rsidR="006D5254">
                        <w:instrText xml:space="preserve"> SEQ Figure \* ARABIC </w:instrText>
                      </w:r>
                      <w:r w:rsidR="006D5254">
                        <w:fldChar w:fldCharType="separate"/>
                      </w:r>
                      <w:r w:rsidR="00CA4604">
                        <w:rPr>
                          <w:noProof/>
                        </w:rPr>
                        <w:t>7</w:t>
                      </w:r>
                      <w:r w:rsidR="006D5254">
                        <w:rPr>
                          <w:noProof/>
                        </w:rPr>
                        <w:fldChar w:fldCharType="end"/>
                      </w:r>
                      <w:r>
                        <w:t xml:space="preserve"> –</w:t>
                      </w:r>
                      <w:r>
                        <w:rPr>
                          <w:noProof/>
                        </w:rPr>
                        <w:t xml:space="preserve"> Comparision of Predicted 100-year Maximum Exceedance Levels for Louis Meadows and Lookout Peak SNOTEL Stations, Years 0 to 100. </w:t>
                      </w:r>
                      <w:r>
                        <w:t xml:space="preserve">Source: </w:t>
                      </w:r>
                      <w:r>
                        <w:fldChar w:fldCharType="begin"/>
                      </w:r>
                      <w:r>
                        <w:instrText xml:space="preserve"> REF _Ref14378831 \h </w:instrText>
                      </w:r>
                      <w:r>
                        <w:fldChar w:fldCharType="separate"/>
                      </w:r>
                      <w:r w:rsidR="00CA4604">
                        <w:t xml:space="preserve">Table </w:t>
                      </w:r>
                      <w:r w:rsidR="00CA4604">
                        <w:rPr>
                          <w:noProof/>
                        </w:rPr>
                        <w:t>8</w:t>
                      </w:r>
                      <w:r>
                        <w:fldChar w:fldCharType="end"/>
                      </w:r>
                      <w:r>
                        <w:t>.</w:t>
                      </w:r>
                      <w:r>
                        <w:rPr>
                          <w:noProof/>
                        </w:rPr>
                        <w:t xml:space="preserve">  Solid=Lookout Peak; Dashed = Louis Meadows.</w:t>
                      </w:r>
                      <w:r>
                        <w:t xml:space="preserve"> </w:t>
                      </w:r>
                    </w:p>
                  </w:txbxContent>
                </v:textbox>
                <w10:wrap type="topAndBottom" anchorx="margin"/>
              </v:shape>
            </w:pict>
          </mc:Fallback>
        </mc:AlternateContent>
      </w:r>
      <w:r>
        <w:rPr>
          <w:noProof/>
        </w:rPr>
        <w:drawing>
          <wp:anchor distT="0" distB="0" distL="114300" distR="114300" simplePos="0" relativeHeight="251675648" behindDoc="0" locked="0" layoutInCell="1" allowOverlap="1" wp14:anchorId="18D4C6FA" wp14:editId="35E22DA7">
            <wp:simplePos x="0" y="0"/>
            <wp:positionH relativeFrom="margin">
              <wp:align>center</wp:align>
            </wp:positionH>
            <wp:positionV relativeFrom="paragraph">
              <wp:posOffset>295275</wp:posOffset>
            </wp:positionV>
            <wp:extent cx="4105656" cy="2020824"/>
            <wp:effectExtent l="19050" t="19050" r="9525" b="177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16ExceedanceGraph.JPG"/>
                    <pic:cNvPicPr/>
                  </pic:nvPicPr>
                  <pic:blipFill>
                    <a:blip r:embed="rId15">
                      <a:extLst>
                        <a:ext uri="{28A0092B-C50C-407E-A947-70E740481C1C}">
                          <a14:useLocalDpi xmlns:a14="http://schemas.microsoft.com/office/drawing/2010/main" val="0"/>
                        </a:ext>
                      </a:extLst>
                    </a:blip>
                    <a:stretch>
                      <a:fillRect/>
                    </a:stretch>
                  </pic:blipFill>
                  <pic:spPr>
                    <a:xfrm>
                      <a:off x="0" y="0"/>
                      <a:ext cx="4105656" cy="202082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t xml:space="preserve">Source: Author and NRCS SNOTEL Reporter 2.0. </w:t>
      </w:r>
    </w:p>
    <w:p w14:paraId="25261250" w14:textId="77777777" w:rsidR="00150F7F" w:rsidRDefault="00150F7F" w:rsidP="00E63E1C"/>
    <w:p w14:paraId="108EA05A" w14:textId="77777777" w:rsidR="00150F7F" w:rsidRDefault="00150F7F" w:rsidP="00150F7F">
      <w:pPr>
        <w:pStyle w:val="BodyText"/>
      </w:pPr>
    </w:p>
    <w:p w14:paraId="4AAA5B2F" w14:textId="77777777" w:rsidR="00150F7F" w:rsidRDefault="00150F7F" w:rsidP="00150F7F">
      <w:pPr>
        <w:pStyle w:val="BodyText"/>
      </w:pPr>
    </w:p>
    <w:p w14:paraId="257D21DD" w14:textId="4C88E8FC" w:rsidR="00150F7F" w:rsidRDefault="00150F7F" w:rsidP="00150F7F">
      <w:pPr>
        <w:pStyle w:val="KAFCentered"/>
      </w:pPr>
      <w:r>
        <w:t>[INTENTIONAL BLANK]</w:t>
      </w:r>
    </w:p>
    <w:p w14:paraId="08CB4BE9" w14:textId="741BDE11" w:rsidR="00226169" w:rsidRDefault="00226169" w:rsidP="005C2AAF">
      <w:pPr>
        <w:pStyle w:val="BodyText"/>
      </w:pPr>
      <w:bookmarkStart w:id="33" w:name="_Ref14294189"/>
      <w:r>
        <w:rPr>
          <w:noProof/>
        </w:rPr>
        <w:lastRenderedPageBreak/>
        <mc:AlternateContent>
          <mc:Choice Requires="wps">
            <w:drawing>
              <wp:anchor distT="0" distB="0" distL="114300" distR="114300" simplePos="0" relativeHeight="251670528" behindDoc="0" locked="0" layoutInCell="1" allowOverlap="1" wp14:anchorId="40FE286C" wp14:editId="71619F62">
                <wp:simplePos x="0" y="0"/>
                <wp:positionH relativeFrom="margin">
                  <wp:align>center</wp:align>
                </wp:positionH>
                <wp:positionV relativeFrom="paragraph">
                  <wp:posOffset>3014980</wp:posOffset>
                </wp:positionV>
                <wp:extent cx="5156200" cy="635"/>
                <wp:effectExtent l="0" t="0" r="6350" b="0"/>
                <wp:wrapTopAndBottom/>
                <wp:docPr id="32" name="Text Box 32"/>
                <wp:cNvGraphicFramePr/>
                <a:graphic xmlns:a="http://schemas.openxmlformats.org/drawingml/2006/main">
                  <a:graphicData uri="http://schemas.microsoft.com/office/word/2010/wordprocessingShape">
                    <wps:wsp>
                      <wps:cNvSpPr txBox="1"/>
                      <wps:spPr>
                        <a:xfrm>
                          <a:off x="0" y="0"/>
                          <a:ext cx="5156200" cy="635"/>
                        </a:xfrm>
                        <a:prstGeom prst="rect">
                          <a:avLst/>
                        </a:prstGeom>
                        <a:solidFill>
                          <a:prstClr val="white"/>
                        </a:solidFill>
                        <a:ln>
                          <a:noFill/>
                        </a:ln>
                        <a:effectLst/>
                      </wps:spPr>
                      <wps:txbx>
                        <w:txbxContent>
                          <w:p w14:paraId="622AB14C" w14:textId="38FC040C" w:rsidR="00BB659E" w:rsidRPr="00002D75" w:rsidRDefault="00BB659E" w:rsidP="005C2AAF">
                            <w:pPr>
                              <w:pStyle w:val="KafFigure"/>
                              <w:rPr>
                                <w:noProof/>
                                <w:color w:val="000000"/>
                              </w:rPr>
                            </w:pPr>
                            <w:bookmarkStart w:id="34" w:name="_Ref14381110"/>
                            <w:r>
                              <w:t xml:space="preserve">Figure </w:t>
                            </w:r>
                            <w:r w:rsidR="006D5254">
                              <w:fldChar w:fldCharType="begin"/>
                            </w:r>
                            <w:r w:rsidR="006D5254">
                              <w:instrText xml:space="preserve"> SEQ Figure \* ARABIC </w:instrText>
                            </w:r>
                            <w:r w:rsidR="006D5254">
                              <w:fldChar w:fldCharType="separate"/>
                            </w:r>
                            <w:r w:rsidR="00CA4604">
                              <w:rPr>
                                <w:noProof/>
                              </w:rPr>
                              <w:t>8</w:t>
                            </w:r>
                            <w:r w:rsidR="006D5254">
                              <w:rPr>
                                <w:noProof/>
                              </w:rPr>
                              <w:fldChar w:fldCharType="end"/>
                            </w:r>
                            <w:bookmarkEnd w:id="34"/>
                            <w:r>
                              <w:rPr>
                                <w:noProof/>
                              </w:rPr>
                              <w:t xml:space="preserve"> </w:t>
                            </w:r>
                            <w:r w:rsidRPr="000A73F3">
                              <w:rPr>
                                <w:noProof/>
                              </w:rPr>
                              <w:t xml:space="preserve">– </w:t>
                            </w:r>
                            <w:r>
                              <w:t>Comparison of Gumbel Distribution Predicted to Observed Cumulative Annual Maximum Rainfall (in) for Loui</w:t>
                            </w:r>
                            <w:r w:rsidR="00150F7F">
                              <w:t xml:space="preserve">s Meadows for 16 years. Source: </w:t>
                            </w:r>
                            <w:r>
                              <w:fldChar w:fldCharType="begin"/>
                            </w:r>
                            <w:r>
                              <w:instrText xml:space="preserve"> REF _Ref14558115 \h </w:instrText>
                            </w:r>
                            <w:r>
                              <w:fldChar w:fldCharType="separate"/>
                            </w:r>
                            <w:r w:rsidR="00CA4604">
                              <w:t xml:space="preserve">Table </w:t>
                            </w:r>
                            <w:r w:rsidR="00CA4604">
                              <w:rPr>
                                <w:noProof/>
                              </w:rPr>
                              <w:t>9</w:t>
                            </w:r>
                            <w:r>
                              <w:fldChar w:fldCharType="end"/>
                            </w:r>
                            <w:r>
                              <w:t xml:space="preserve"> and </w:t>
                            </w:r>
                            <w:r>
                              <w:fldChar w:fldCharType="begin"/>
                            </w:r>
                            <w:r>
                              <w:instrText xml:space="preserve"> REF _Ref14141868 \h </w:instrText>
                            </w:r>
                            <w:r>
                              <w:fldChar w:fldCharType="separate"/>
                            </w:r>
                            <w:r w:rsidR="00CA4604">
                              <w:t xml:space="preserve">Table </w:t>
                            </w:r>
                            <w:r w:rsidR="00CA4604">
                              <w:rPr>
                                <w:noProof/>
                              </w:rPr>
                              <w:t>10</w:t>
                            </w:r>
                            <w:r>
                              <w:fldChar w:fldCharType="end"/>
                            </w:r>
                            <w:r>
                              <w:t>. Solid = Observed. Dashed = Predicted.</w:t>
                            </w:r>
                            <w:r>
                              <w:rPr>
                                <w:noProof/>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FE286C" id="Text Box 32" o:spid="_x0000_s1032" type="#_x0000_t202" style="position:absolute;left:0;text-align:left;margin-left:0;margin-top:237.4pt;width:406pt;height:.05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" stroked="f">
                <v:textbox style="mso-fit-shape-to-text:t" inset="0,0,0,0">
                  <w:txbxContent>
                    <w:p w14:paraId="622AB14C" w14:textId="38FC040C" w:rsidR="00BB659E" w:rsidRPr="00002D75" w:rsidRDefault="00BB659E" w:rsidP="005C2AAF">
                      <w:pPr>
                        <w:pStyle w:val="KafFigure"/>
                        <w:rPr>
                          <w:noProof/>
                          <w:color w:val="000000"/>
                        </w:rPr>
                      </w:pPr>
                      <w:bookmarkStart w:id="35" w:name="_Ref14381110"/>
                      <w:r>
                        <w:t xml:space="preserve">Figure </w:t>
                      </w:r>
                      <w:r w:rsidR="006D5254">
                        <w:fldChar w:fldCharType="begin"/>
                      </w:r>
                      <w:r w:rsidR="006D5254">
                        <w:instrText xml:space="preserve"> SEQ Figure \* ARABIC </w:instrText>
                      </w:r>
                      <w:r w:rsidR="006D5254">
                        <w:fldChar w:fldCharType="separate"/>
                      </w:r>
                      <w:r w:rsidR="00CA4604">
                        <w:rPr>
                          <w:noProof/>
                        </w:rPr>
                        <w:t>8</w:t>
                      </w:r>
                      <w:r w:rsidR="006D5254">
                        <w:rPr>
                          <w:noProof/>
                        </w:rPr>
                        <w:fldChar w:fldCharType="end"/>
                      </w:r>
                      <w:bookmarkEnd w:id="35"/>
                      <w:r>
                        <w:rPr>
                          <w:noProof/>
                        </w:rPr>
                        <w:t xml:space="preserve"> </w:t>
                      </w:r>
                      <w:r w:rsidRPr="000A73F3">
                        <w:rPr>
                          <w:noProof/>
                        </w:rPr>
                        <w:t xml:space="preserve">– </w:t>
                      </w:r>
                      <w:r>
                        <w:t>Comparison of Gumbel Distribution Predicted to Observed Cumulative Annual Maximum Rainfall (in) for Loui</w:t>
                      </w:r>
                      <w:r w:rsidR="00150F7F">
                        <w:t xml:space="preserve">s Meadows for 16 years. Source: </w:t>
                      </w:r>
                      <w:r>
                        <w:fldChar w:fldCharType="begin"/>
                      </w:r>
                      <w:r>
                        <w:instrText xml:space="preserve"> REF _Ref14558115 \h </w:instrText>
                      </w:r>
                      <w:r>
                        <w:fldChar w:fldCharType="separate"/>
                      </w:r>
                      <w:r w:rsidR="00CA4604">
                        <w:t xml:space="preserve">Table </w:t>
                      </w:r>
                      <w:r w:rsidR="00CA4604">
                        <w:rPr>
                          <w:noProof/>
                        </w:rPr>
                        <w:t>9</w:t>
                      </w:r>
                      <w:r>
                        <w:fldChar w:fldCharType="end"/>
                      </w:r>
                      <w:r>
                        <w:t xml:space="preserve"> and </w:t>
                      </w:r>
                      <w:r>
                        <w:fldChar w:fldCharType="begin"/>
                      </w:r>
                      <w:r>
                        <w:instrText xml:space="preserve"> REF _Ref14141868 \h </w:instrText>
                      </w:r>
                      <w:r>
                        <w:fldChar w:fldCharType="separate"/>
                      </w:r>
                      <w:r w:rsidR="00CA4604">
                        <w:t xml:space="preserve">Table </w:t>
                      </w:r>
                      <w:r w:rsidR="00CA4604">
                        <w:rPr>
                          <w:noProof/>
                        </w:rPr>
                        <w:t>10</w:t>
                      </w:r>
                      <w:r>
                        <w:fldChar w:fldCharType="end"/>
                      </w:r>
                      <w:r>
                        <w:t>. Solid = Observed. Dashed = Predicted.</w:t>
                      </w:r>
                      <w:r>
                        <w:rPr>
                          <w:noProof/>
                        </w:rPr>
                        <w:t xml:space="preserve">  </w:t>
                      </w:r>
                    </w:p>
                  </w:txbxContent>
                </v:textbox>
                <w10:wrap type="topAndBottom" anchorx="margin"/>
              </v:shape>
            </w:pict>
          </mc:Fallback>
        </mc:AlternateContent>
      </w:r>
      <w:bookmarkEnd w:id="33"/>
      <w:r>
        <w:rPr>
          <w:noProof/>
        </w:rPr>
        <w:drawing>
          <wp:anchor distT="0" distB="0" distL="114300" distR="114300" simplePos="0" relativeHeight="251669504" behindDoc="0" locked="0" layoutInCell="1" allowOverlap="1" wp14:anchorId="492C5EDF" wp14:editId="46407CFC">
            <wp:simplePos x="0" y="0"/>
            <wp:positionH relativeFrom="margin">
              <wp:posOffset>863600</wp:posOffset>
            </wp:positionH>
            <wp:positionV relativeFrom="paragraph">
              <wp:posOffset>819785</wp:posOffset>
            </wp:positionV>
            <wp:extent cx="4343400" cy="2075688"/>
            <wp:effectExtent l="0" t="0" r="0" b="127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190718Stat972MaxRainPLModeltoObsEdited.jpg"/>
                    <pic:cNvPicPr/>
                  </pic:nvPicPr>
                  <pic:blipFill>
                    <a:blip r:embed="rId16">
                      <a:extLst>
                        <a:ext uri="{28A0092B-C50C-407E-A947-70E740481C1C}">
                          <a14:useLocalDpi xmlns:a14="http://schemas.microsoft.com/office/drawing/2010/main" val="0"/>
                        </a:ext>
                      </a:extLst>
                    </a:blip>
                    <a:stretch>
                      <a:fillRect/>
                    </a:stretch>
                  </pic:blipFill>
                  <pic:spPr>
                    <a:xfrm>
                      <a:off x="0" y="0"/>
                      <a:ext cx="4343400" cy="2075688"/>
                    </a:xfrm>
                    <a:prstGeom prst="rect">
                      <a:avLst/>
                    </a:prstGeom>
                  </pic:spPr>
                </pic:pic>
              </a:graphicData>
            </a:graphic>
            <wp14:sizeRelH relativeFrom="margin">
              <wp14:pctWidth>0</wp14:pctWidth>
            </wp14:sizeRelH>
            <wp14:sizeRelV relativeFrom="margin">
              <wp14:pctHeight>0</wp14:pctHeight>
            </wp14:sizeRelV>
          </wp:anchor>
        </w:drawing>
      </w:r>
      <w:r>
        <w:t>In conclusion, the Louis Meadows SNOTEL Station (972) computed 100-year extreme rainfall level is 1.44 inches</w:t>
      </w:r>
      <w:r w:rsidR="00D24665">
        <w:t xml:space="preserve">. </w:t>
      </w:r>
      <w:r w:rsidR="00503880">
        <w:t>For the Lookout Peak Station (596</w:t>
      </w:r>
      <w:proofErr w:type="gramStart"/>
      <w:r w:rsidR="00503880">
        <w:t>) ,</w:t>
      </w:r>
      <w:proofErr w:type="gramEnd"/>
      <w:r w:rsidR="00503880">
        <w:t xml:space="preserve"> the 100-year maximum exceedance rainfall</w:t>
      </w:r>
      <w:r w:rsidR="00337C78">
        <w:t xml:space="preserve"> was </w:t>
      </w:r>
      <w:r w:rsidR="00DA20C5">
        <w:t xml:space="preserve">computed at </w:t>
      </w:r>
      <w:r w:rsidR="00337C78">
        <w:t>3.18 inches</w:t>
      </w:r>
      <w:r>
        <w:t>.</w:t>
      </w:r>
      <w:r w:rsidR="00DA20C5">
        <w:t xml:space="preserve"> Since both of these 100-year </w:t>
      </w:r>
      <w:r w:rsidR="00DA4851">
        <w:t xml:space="preserve">estimate values </w:t>
      </w:r>
      <w:r w:rsidR="00DA20C5">
        <w:t xml:space="preserve">are </w:t>
      </w:r>
      <w:r w:rsidR="00D24665">
        <w:t xml:space="preserve">far </w:t>
      </w:r>
      <w:r w:rsidR="00DA20C5">
        <w:t xml:space="preserve">outside the domain of the 16 years of observations, they have low-confidence. </w:t>
      </w:r>
    </w:p>
    <w:p w14:paraId="13EA3870" w14:textId="6BAA3591" w:rsidR="00337C78" w:rsidRDefault="00337C78" w:rsidP="005C2AAF">
      <w:pPr>
        <w:pStyle w:val="BodyText"/>
      </w:pPr>
    </w:p>
    <w:p w14:paraId="51C29D31" w14:textId="61A3B695" w:rsidR="001F2FE1" w:rsidRDefault="00DA20C5" w:rsidP="005C2AAF">
      <w:pPr>
        <w:pStyle w:val="BodyText"/>
      </w:pPr>
      <w:r>
        <w:rPr>
          <w:noProof/>
        </w:rPr>
        <w:drawing>
          <wp:anchor distT="0" distB="0" distL="114300" distR="114300" simplePos="0" relativeHeight="251668480" behindDoc="0" locked="0" layoutInCell="1" allowOverlap="1" wp14:anchorId="70BB72ED" wp14:editId="0508701A">
            <wp:simplePos x="0" y="0"/>
            <wp:positionH relativeFrom="column">
              <wp:align>center</wp:align>
            </wp:positionH>
            <wp:positionV relativeFrom="page">
              <wp:posOffset>5245100</wp:posOffset>
            </wp:positionV>
            <wp:extent cx="4325112" cy="2121408"/>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0190718Stat596PLtoObs16yearsEdited.jpg"/>
                    <pic:cNvPicPr/>
                  </pic:nvPicPr>
                  <pic:blipFill>
                    <a:blip r:embed="rId17">
                      <a:extLst>
                        <a:ext uri="{28A0092B-C50C-407E-A947-70E740481C1C}">
                          <a14:useLocalDpi xmlns:a14="http://schemas.microsoft.com/office/drawing/2010/main" val="0"/>
                        </a:ext>
                      </a:extLst>
                    </a:blip>
                    <a:stretch>
                      <a:fillRect/>
                    </a:stretch>
                  </pic:blipFill>
                  <pic:spPr>
                    <a:xfrm>
                      <a:off x="0" y="0"/>
                      <a:ext cx="4325112" cy="2121408"/>
                    </a:xfrm>
                    <a:prstGeom prst="rect">
                      <a:avLst/>
                    </a:prstGeom>
                  </pic:spPr>
                </pic:pic>
              </a:graphicData>
            </a:graphic>
            <wp14:sizeRelH relativeFrom="margin">
              <wp14:pctWidth>0</wp14:pctWidth>
            </wp14:sizeRelH>
            <wp14:sizeRelV relativeFrom="margin">
              <wp14:pctHeight>0</wp14:pctHeight>
            </wp14:sizeRelV>
          </wp:anchor>
        </w:drawing>
      </w:r>
    </w:p>
    <w:p w14:paraId="68693083" w14:textId="60A0679D" w:rsidR="00D423F1" w:rsidRDefault="00DA20C5" w:rsidP="00E63E1C">
      <w:pPr>
        <w:rPr>
          <w:color w:val="auto"/>
        </w:rPr>
      </w:pPr>
      <w:r>
        <w:rPr>
          <w:noProof/>
        </w:rPr>
        <mc:AlternateContent>
          <mc:Choice Requires="wps">
            <w:drawing>
              <wp:anchor distT="0" distB="0" distL="114300" distR="114300" simplePos="0" relativeHeight="251667456" behindDoc="0" locked="0" layoutInCell="1" allowOverlap="1" wp14:anchorId="33079F92" wp14:editId="05A76D59">
                <wp:simplePos x="0" y="0"/>
                <wp:positionH relativeFrom="margin">
                  <wp:align>left</wp:align>
                </wp:positionH>
                <wp:positionV relativeFrom="page">
                  <wp:posOffset>7594600</wp:posOffset>
                </wp:positionV>
                <wp:extent cx="6199505" cy="63754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6199505" cy="637540"/>
                        </a:xfrm>
                        <a:prstGeom prst="rect">
                          <a:avLst/>
                        </a:prstGeom>
                        <a:solidFill>
                          <a:prstClr val="white"/>
                        </a:solidFill>
                        <a:ln>
                          <a:noFill/>
                        </a:ln>
                        <a:effectLst/>
                      </wps:spPr>
                      <wps:txbx>
                        <w:txbxContent>
                          <w:p w14:paraId="33B3495F" w14:textId="62DB5F59" w:rsidR="00BB659E" w:rsidRPr="00DF02EF" w:rsidRDefault="00BB659E" w:rsidP="005C2AAF">
                            <w:pPr>
                              <w:pStyle w:val="KafFigure"/>
                              <w:rPr>
                                <w:noProof/>
                                <w:color w:val="000000"/>
                              </w:rPr>
                            </w:pPr>
                            <w:bookmarkStart w:id="36" w:name="_Ref14378221"/>
                            <w:r>
                              <w:t xml:space="preserve">Figure </w:t>
                            </w:r>
                            <w:r w:rsidR="006D5254">
                              <w:fldChar w:fldCharType="begin"/>
                            </w:r>
                            <w:r w:rsidR="006D5254">
                              <w:instrText xml:space="preserve"> SEQ Figure \* ARABIC </w:instrText>
                            </w:r>
                            <w:r w:rsidR="006D5254">
                              <w:fldChar w:fldCharType="separate"/>
                            </w:r>
                            <w:r w:rsidR="00CA4604">
                              <w:rPr>
                                <w:noProof/>
                              </w:rPr>
                              <w:t>9</w:t>
                            </w:r>
                            <w:r w:rsidR="006D5254">
                              <w:rPr>
                                <w:noProof/>
                              </w:rPr>
                              <w:fldChar w:fldCharType="end"/>
                            </w:r>
                            <w:bookmarkEnd w:id="36"/>
                            <w:r>
                              <w:rPr>
                                <w:noProof/>
                              </w:rPr>
                              <w:t xml:space="preserve"> - </w:t>
                            </w:r>
                            <w:r w:rsidRPr="000A73F3">
                              <w:rPr>
                                <w:noProof/>
                              </w:rPr>
                              <w:t xml:space="preserve">Comparison of Gumbel Distribution Predicted to Observed Cumulative Annual Maximum Rainfall (in) for </w:t>
                            </w:r>
                            <w:r>
                              <w:rPr>
                                <w:noProof/>
                              </w:rPr>
                              <w:t xml:space="preserve">Lookout Peak </w:t>
                            </w:r>
                            <w:r w:rsidRPr="000A73F3">
                              <w:rPr>
                                <w:noProof/>
                              </w:rPr>
                              <w:t>for 16 years. Source:</w:t>
                            </w:r>
                            <w:r>
                              <w:rPr>
                                <w:noProof/>
                              </w:rPr>
                              <w:t xml:space="preserve"> </w:t>
                            </w:r>
                            <w:r>
                              <w:rPr>
                                <w:noProof/>
                              </w:rPr>
                              <w:fldChar w:fldCharType="begin"/>
                            </w:r>
                            <w:r>
                              <w:rPr>
                                <w:noProof/>
                              </w:rPr>
                              <w:instrText xml:space="preserve"> REF _Ref14558115 \h </w:instrText>
                            </w:r>
                            <w:r>
                              <w:rPr>
                                <w:noProof/>
                              </w:rPr>
                            </w:r>
                            <w:r>
                              <w:rPr>
                                <w:noProof/>
                              </w:rPr>
                              <w:fldChar w:fldCharType="separate"/>
                            </w:r>
                            <w:r w:rsidR="00CA4604">
                              <w:t xml:space="preserve">Table </w:t>
                            </w:r>
                            <w:r w:rsidR="00CA4604">
                              <w:rPr>
                                <w:noProof/>
                              </w:rPr>
                              <w:t>9</w:t>
                            </w:r>
                            <w:r>
                              <w:rPr>
                                <w:noProof/>
                              </w:rPr>
                              <w:fldChar w:fldCharType="end"/>
                            </w:r>
                            <w:r>
                              <w:rPr>
                                <w:noProof/>
                              </w:rPr>
                              <w:t xml:space="preserve"> and </w:t>
                            </w:r>
                            <w:r>
                              <w:rPr>
                                <w:noProof/>
                              </w:rPr>
                              <w:fldChar w:fldCharType="begin"/>
                            </w:r>
                            <w:r>
                              <w:rPr>
                                <w:noProof/>
                              </w:rPr>
                              <w:instrText xml:space="preserve"> REF _Ref14141868 \h </w:instrText>
                            </w:r>
                            <w:r>
                              <w:rPr>
                                <w:noProof/>
                              </w:rPr>
                            </w:r>
                            <w:r>
                              <w:rPr>
                                <w:noProof/>
                              </w:rPr>
                              <w:fldChar w:fldCharType="separate"/>
                            </w:r>
                            <w:r w:rsidR="00CA4604">
                              <w:t xml:space="preserve">Table </w:t>
                            </w:r>
                            <w:r w:rsidR="00CA4604">
                              <w:rPr>
                                <w:noProof/>
                              </w:rPr>
                              <w:t>10</w:t>
                            </w:r>
                            <w:r>
                              <w:rPr>
                                <w:noProof/>
                              </w:rPr>
                              <w:fldChar w:fldCharType="end"/>
                            </w:r>
                            <w:r w:rsidRPr="000A73F3">
                              <w:rPr>
                                <w:noProof/>
                              </w:rPr>
                              <w:t>.</w:t>
                            </w:r>
                            <w:r>
                              <w:rPr>
                                <w:noProof/>
                              </w:rPr>
                              <w:t xml:space="preserve"> Solid = Observed. Dashed = Predicted.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079F92" id="Text Box 3" o:spid="_x0000_s1033" type="#_x0000_t202" style="position:absolute;left:0;text-align:left;margin-left:0;margin-top:598pt;width:488.15pt;height:50.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" stroked="f">
                <v:textbox style="mso-fit-shape-to-text:t" inset="0,0,0,0">
                  <w:txbxContent>
                    <w:p w14:paraId="33B3495F" w14:textId="62DB5F59" w:rsidR="00BB659E" w:rsidRPr="00DF02EF" w:rsidRDefault="00BB659E" w:rsidP="005C2AAF">
                      <w:pPr>
                        <w:pStyle w:val="KafFigure"/>
                        <w:rPr>
                          <w:noProof/>
                          <w:color w:val="000000"/>
                        </w:rPr>
                      </w:pPr>
                      <w:bookmarkStart w:id="37" w:name="_Ref14378221"/>
                      <w:r>
                        <w:t xml:space="preserve">Figure </w:t>
                      </w:r>
                      <w:r w:rsidR="006D5254">
                        <w:fldChar w:fldCharType="begin"/>
                      </w:r>
                      <w:r w:rsidR="006D5254">
                        <w:instrText xml:space="preserve"> SEQ Figure \* ARABIC </w:instrText>
                      </w:r>
                      <w:r w:rsidR="006D5254">
                        <w:fldChar w:fldCharType="separate"/>
                      </w:r>
                      <w:r w:rsidR="00CA4604">
                        <w:rPr>
                          <w:noProof/>
                        </w:rPr>
                        <w:t>9</w:t>
                      </w:r>
                      <w:r w:rsidR="006D5254">
                        <w:rPr>
                          <w:noProof/>
                        </w:rPr>
                        <w:fldChar w:fldCharType="end"/>
                      </w:r>
                      <w:bookmarkEnd w:id="37"/>
                      <w:r>
                        <w:rPr>
                          <w:noProof/>
                        </w:rPr>
                        <w:t xml:space="preserve"> - </w:t>
                      </w:r>
                      <w:r w:rsidRPr="000A73F3">
                        <w:rPr>
                          <w:noProof/>
                        </w:rPr>
                        <w:t xml:space="preserve">Comparison of Gumbel Distribution Predicted to Observed Cumulative Annual Maximum Rainfall (in) for </w:t>
                      </w:r>
                      <w:r>
                        <w:rPr>
                          <w:noProof/>
                        </w:rPr>
                        <w:t xml:space="preserve">Lookout Peak </w:t>
                      </w:r>
                      <w:r w:rsidRPr="000A73F3">
                        <w:rPr>
                          <w:noProof/>
                        </w:rPr>
                        <w:t>for 16 years. Source:</w:t>
                      </w:r>
                      <w:r>
                        <w:rPr>
                          <w:noProof/>
                        </w:rPr>
                        <w:t xml:space="preserve"> </w:t>
                      </w:r>
                      <w:r>
                        <w:rPr>
                          <w:noProof/>
                        </w:rPr>
                        <w:fldChar w:fldCharType="begin"/>
                      </w:r>
                      <w:r>
                        <w:rPr>
                          <w:noProof/>
                        </w:rPr>
                        <w:instrText xml:space="preserve"> REF _Ref14558115 \h </w:instrText>
                      </w:r>
                      <w:r>
                        <w:rPr>
                          <w:noProof/>
                        </w:rPr>
                      </w:r>
                      <w:r>
                        <w:rPr>
                          <w:noProof/>
                        </w:rPr>
                        <w:fldChar w:fldCharType="separate"/>
                      </w:r>
                      <w:r w:rsidR="00CA4604">
                        <w:t xml:space="preserve">Table </w:t>
                      </w:r>
                      <w:r w:rsidR="00CA4604">
                        <w:rPr>
                          <w:noProof/>
                        </w:rPr>
                        <w:t>9</w:t>
                      </w:r>
                      <w:r>
                        <w:rPr>
                          <w:noProof/>
                        </w:rPr>
                        <w:fldChar w:fldCharType="end"/>
                      </w:r>
                      <w:r>
                        <w:rPr>
                          <w:noProof/>
                        </w:rPr>
                        <w:t xml:space="preserve"> and </w:t>
                      </w:r>
                      <w:r>
                        <w:rPr>
                          <w:noProof/>
                        </w:rPr>
                        <w:fldChar w:fldCharType="begin"/>
                      </w:r>
                      <w:r>
                        <w:rPr>
                          <w:noProof/>
                        </w:rPr>
                        <w:instrText xml:space="preserve"> REF _Ref14141868 \h </w:instrText>
                      </w:r>
                      <w:r>
                        <w:rPr>
                          <w:noProof/>
                        </w:rPr>
                      </w:r>
                      <w:r>
                        <w:rPr>
                          <w:noProof/>
                        </w:rPr>
                        <w:fldChar w:fldCharType="separate"/>
                      </w:r>
                      <w:r w:rsidR="00CA4604">
                        <w:t xml:space="preserve">Table </w:t>
                      </w:r>
                      <w:r w:rsidR="00CA4604">
                        <w:rPr>
                          <w:noProof/>
                        </w:rPr>
                        <w:t>10</w:t>
                      </w:r>
                      <w:r>
                        <w:rPr>
                          <w:noProof/>
                        </w:rPr>
                        <w:fldChar w:fldCharType="end"/>
                      </w:r>
                      <w:r w:rsidRPr="000A73F3">
                        <w:rPr>
                          <w:noProof/>
                        </w:rPr>
                        <w:t>.</w:t>
                      </w:r>
                      <w:r>
                        <w:rPr>
                          <w:noProof/>
                        </w:rPr>
                        <w:t xml:space="preserve"> Solid = Observed. Dashed = Predicted. </w:t>
                      </w:r>
                    </w:p>
                  </w:txbxContent>
                </v:textbox>
                <w10:wrap type="topAndBottom" anchorx="margin" anchory="page"/>
              </v:shape>
            </w:pict>
          </mc:Fallback>
        </mc:AlternateContent>
      </w:r>
      <w:r w:rsidR="00D423F1">
        <w:br w:type="page"/>
      </w:r>
    </w:p>
    <w:p w14:paraId="24290C56" w14:textId="2676EDFA" w:rsidR="00226169" w:rsidRDefault="00D423F1" w:rsidP="005C2AAF">
      <w:pPr>
        <w:pStyle w:val="KAFMemoArgumentLevel2"/>
      </w:pPr>
      <w:r>
        <w:lastRenderedPageBreak/>
        <w:t>Influencer Analysis of Two Highest Lookout Peak Readings</w:t>
      </w:r>
    </w:p>
    <w:p w14:paraId="1F08748F" w14:textId="77777777" w:rsidR="00532F15" w:rsidRDefault="00532F15" w:rsidP="00532F15">
      <w:pPr>
        <w:jc w:val="both"/>
      </w:pPr>
    </w:p>
    <w:p w14:paraId="62BC30E0" w14:textId="6483E54E" w:rsidR="00D423F1" w:rsidRDefault="00D423F1" w:rsidP="005C2AAF">
      <w:pPr>
        <w:pStyle w:val="BodyText"/>
      </w:pPr>
      <w:r>
        <w:t>Two potential outliers (2.1 and 3.0) at Lo</w:t>
      </w:r>
      <w:r w:rsidR="00532F15">
        <w:t xml:space="preserve">okout Peak </w:t>
      </w:r>
      <w:r w:rsidR="00CE6E27">
        <w:t xml:space="preserve">might </w:t>
      </w:r>
      <w:r w:rsidR="00532F15">
        <w:t>influence the 10</w:t>
      </w:r>
      <w:r>
        <w:t xml:space="preserve">0-year Gumbel exceedance rainfall prediction. One statistical influence test to regress a model with and then without the potential influencer points. In order to investigate this possibility, the </w:t>
      </w:r>
      <w:r w:rsidR="00532F15">
        <w:t>Gumbel distribution</w:t>
      </w:r>
      <w:r>
        <w:t xml:space="preserve"> model was re-run for the Lookout Peak data, but with the 2.1 and 3.0 values cen</w:t>
      </w:r>
      <w:r w:rsidR="00D6160B">
        <w:t>sored out.</w:t>
      </w:r>
      <w:r w:rsidR="00643DB5">
        <w:t xml:space="preserve"> The 100-year predicated rainfall remained </w:t>
      </w:r>
      <w:r w:rsidR="00C24BBB">
        <w:t xml:space="preserve">declined to 3.0 </w:t>
      </w:r>
      <w:r w:rsidR="00643DB5">
        <w:t>inches with censoring.</w:t>
      </w:r>
      <w:r w:rsidR="00D6160B">
        <w:t xml:space="preserve"> </w:t>
      </w:r>
      <w:r w:rsidR="00DA20C5">
        <w:t>There were i</w:t>
      </w:r>
      <w:r w:rsidR="00D6160B">
        <w:t>dentical parameters and</w:t>
      </w:r>
      <w:r>
        <w:t xml:space="preserve"> significance results </w:t>
      </w:r>
      <w:r w:rsidR="00D6160B">
        <w:t xml:space="preserve">for the </w:t>
      </w:r>
      <w:r>
        <w:t xml:space="preserve">Lookout Peak </w:t>
      </w:r>
      <w:r w:rsidR="00DA20C5">
        <w:t xml:space="preserve">data. </w:t>
      </w:r>
    </w:p>
    <w:p w14:paraId="48000124" w14:textId="20CF7E61" w:rsidR="00D423F1" w:rsidRDefault="00D423F1" w:rsidP="005C2AAF">
      <w:pPr>
        <w:pStyle w:val="BodyText"/>
      </w:pPr>
      <w:r>
        <w:t xml:space="preserve">The shape of the Lookout Peak maximum annual rainfall curve explains why the two points have relatively little influence on the model’s outcome. </w:t>
      </w:r>
      <w:r>
        <w:fldChar w:fldCharType="begin"/>
      </w:r>
      <w:r>
        <w:instrText xml:space="preserve"> REF _Ref14377348 \h </w:instrText>
      </w:r>
      <w:r>
        <w:fldChar w:fldCharType="separate"/>
      </w:r>
      <w:r w:rsidR="00CA4604">
        <w:t xml:space="preserve">Figure </w:t>
      </w:r>
      <w:r w:rsidR="00CA4604">
        <w:rPr>
          <w:noProof/>
        </w:rPr>
        <w:t>3</w:t>
      </w:r>
      <w:r>
        <w:fldChar w:fldCharType="end"/>
      </w:r>
      <w:r>
        <w:t xml:space="preserve"> at page </w:t>
      </w:r>
      <w:r>
        <w:fldChar w:fldCharType="begin"/>
      </w:r>
      <w:r>
        <w:instrText xml:space="preserve"> PAGEREF _Ref14408080 \h </w:instrText>
      </w:r>
      <w:r>
        <w:fldChar w:fldCharType="separate"/>
      </w:r>
      <w:r w:rsidR="00CA4604">
        <w:rPr>
          <w:noProof/>
        </w:rPr>
        <w:t>6</w:t>
      </w:r>
      <w:r>
        <w:fldChar w:fldCharType="end"/>
      </w:r>
      <w:r>
        <w:t xml:space="preserve"> above shows that most of the rise in Lookout Peak’s cumulative maximum annual rainfall occurs towards the end of 16 year period. This yields a steeper curve between years 10 to 16.  Censoring the last two rainfall values of 2.1 and 3.0 does not change the observed slope between years 10 to 14. As a result, censoring the two top values did not change the parameters of the fitted curve for Lookout Peak. The 100-year maximum exceedance value decre</w:t>
      </w:r>
      <w:r w:rsidR="00C24BBB">
        <w:t>ased from 3.2</w:t>
      </w:r>
      <w:r>
        <w:t xml:space="preserve"> to 3.0.  Compare </w:t>
      </w:r>
      <w:r>
        <w:fldChar w:fldCharType="begin"/>
      </w:r>
      <w:r>
        <w:instrText xml:space="preserve"> REF _Ref14377348 \h </w:instrText>
      </w:r>
      <w:r>
        <w:fldChar w:fldCharType="separate"/>
      </w:r>
      <w:r w:rsidR="00CA4604">
        <w:t xml:space="preserve">Figure </w:t>
      </w:r>
      <w:r w:rsidR="00CA4604">
        <w:rPr>
          <w:noProof/>
        </w:rPr>
        <w:t>3</w:t>
      </w:r>
      <w:r>
        <w:fldChar w:fldCharType="end"/>
      </w:r>
      <w:r>
        <w:t xml:space="preserve"> for Lookout Peak with </w:t>
      </w:r>
      <w:r>
        <w:fldChar w:fldCharType="begin"/>
      </w:r>
      <w:r>
        <w:instrText xml:space="preserve"> REF _Ref14406646 \h </w:instrText>
      </w:r>
      <w:r>
        <w:fldChar w:fldCharType="separate"/>
      </w:r>
      <w:r w:rsidR="00CA4604">
        <w:t xml:space="preserve">Figure </w:t>
      </w:r>
      <w:r w:rsidR="00CA4604">
        <w:rPr>
          <w:noProof/>
        </w:rPr>
        <w:t>2</w:t>
      </w:r>
      <w:r>
        <w:fldChar w:fldCharType="end"/>
      </w:r>
      <w:r>
        <w:t xml:space="preserve"> for Louis Meadows. The rise in the Louis Meadows cumulative maximum annual rainfall is slight and consistent over the observed interval. The result is that the 100-year maximum exceedance value remains near the maximum of the 16 year observed interval – at about 1.4 inches per hour. The two values of 2.1 and 3.0 should not be censored </w:t>
      </w:r>
      <w:r w:rsidR="00D77AFF">
        <w:t xml:space="preserve">on the grounds of influence </w:t>
      </w:r>
      <w:r>
        <w:t>with respect to the Gumbe</w:t>
      </w:r>
      <w:r w:rsidR="00800CEE">
        <w:t xml:space="preserve">l distribution. </w:t>
      </w:r>
    </w:p>
    <w:p w14:paraId="4A2535B4" w14:textId="31611289" w:rsidR="004E3647" w:rsidRDefault="00022F12" w:rsidP="005C2AAF">
      <w:pPr>
        <w:pStyle w:val="KAFMemoArgumentLevel2"/>
      </w:pPr>
      <w:r>
        <w:t>The Likelihood of a Range of Precipitation Maximum Annual Events O</w:t>
      </w:r>
      <w:r w:rsidR="004E3647">
        <w:t>ver 100-years</w:t>
      </w:r>
    </w:p>
    <w:p w14:paraId="7EF0067D" w14:textId="3F095F47" w:rsidR="00BC25FE" w:rsidRDefault="004E3647" w:rsidP="005C2AAF">
      <w:pPr>
        <w:pStyle w:val="BodyText"/>
      </w:pPr>
      <w:r>
        <w:t xml:space="preserve">Another measure of the magnitude-intensity characteristics of severe rainfall events is </w:t>
      </w:r>
      <w:r w:rsidR="00774601">
        <w:t>h</w:t>
      </w:r>
      <w:r>
        <w:t xml:space="preserve">ow often a range of severe rainfall events occur at various levels of </w:t>
      </w:r>
      <w:r w:rsidR="008C7644">
        <w:t>precipitation</w:t>
      </w:r>
      <w:r>
        <w:t xml:space="preserve">. </w:t>
      </w:r>
      <w:r w:rsidR="00774601">
        <w:t xml:space="preserve"> The 100-year exceedance level concerns magnitude, but a 100-year maximum exceedance point estimate tells us nothing about how many times over 100 years that lesser precipitation might occur that nearly equal the maximum. </w:t>
      </w:r>
      <w:r w:rsidR="00141D59">
        <w:t xml:space="preserve">For example, it might be useful to know for Louis Meadows the number of times it would be expected that </w:t>
      </w:r>
      <w:r w:rsidR="00774601">
        <w:t xml:space="preserve">between </w:t>
      </w:r>
      <w:r w:rsidR="00141D59">
        <w:t xml:space="preserve">one inch per hour </w:t>
      </w:r>
      <w:r w:rsidR="00774601">
        <w:t xml:space="preserve">and the </w:t>
      </w:r>
      <w:r w:rsidR="00141D59">
        <w:t xml:space="preserve">exceedance level </w:t>
      </w:r>
      <w:r w:rsidR="00022F12">
        <w:t xml:space="preserve">of 1.44 niches </w:t>
      </w:r>
      <w:r w:rsidR="00141D59">
        <w:t xml:space="preserve">will be occur within a 100-year time frame. </w:t>
      </w:r>
      <w:r w:rsidR="00774601">
        <w:t xml:space="preserve">As seen in </w:t>
      </w:r>
      <w:r w:rsidR="00774601">
        <w:fldChar w:fldCharType="begin"/>
      </w:r>
      <w:r w:rsidR="00774601">
        <w:instrText xml:space="preserve"> REF _Ref13941261 \h </w:instrText>
      </w:r>
      <w:r w:rsidR="00774601">
        <w:fldChar w:fldCharType="separate"/>
      </w:r>
      <w:r w:rsidR="00CA4604">
        <w:t xml:space="preserve">Table </w:t>
      </w:r>
      <w:r w:rsidR="00CA4604">
        <w:rPr>
          <w:noProof/>
        </w:rPr>
        <w:t>5</w:t>
      </w:r>
      <w:r w:rsidR="00774601">
        <w:fldChar w:fldCharType="end"/>
      </w:r>
      <w:r w:rsidR="00774601">
        <w:t xml:space="preserve"> and </w:t>
      </w:r>
      <w:r w:rsidR="00774601">
        <w:fldChar w:fldCharType="begin"/>
      </w:r>
      <w:r w:rsidR="00774601">
        <w:instrText xml:space="preserve"> REF _Ref13941320 \h </w:instrText>
      </w:r>
      <w:r w:rsidR="00774601">
        <w:fldChar w:fldCharType="separate"/>
      </w:r>
      <w:r w:rsidR="00CA4604">
        <w:t xml:space="preserve">Table </w:t>
      </w:r>
      <w:r w:rsidR="00CA4604">
        <w:rPr>
          <w:noProof/>
        </w:rPr>
        <w:t>6</w:t>
      </w:r>
      <w:r w:rsidR="00774601">
        <w:fldChar w:fldCharType="end"/>
      </w:r>
      <w:r w:rsidR="00774601">
        <w:t xml:space="preserve"> </w:t>
      </w:r>
      <w:r w:rsidR="002A5E23">
        <w:t xml:space="preserve">when rainfall </w:t>
      </w:r>
      <w:r w:rsidR="00774601">
        <w:t xml:space="preserve">events </w:t>
      </w:r>
      <w:r w:rsidR="002A5E23">
        <w:t xml:space="preserve">are combined with site specific </w:t>
      </w:r>
      <w:r w:rsidR="00774601">
        <w:t xml:space="preserve">safety risk and structure engineering </w:t>
      </w:r>
      <w:r w:rsidR="002A5E23">
        <w:t xml:space="preserve">concerns on a less than 100-year time frame, safety risk events </w:t>
      </w:r>
      <w:r w:rsidR="00774601">
        <w:t xml:space="preserve">can </w:t>
      </w:r>
      <w:r w:rsidR="002A5E23">
        <w:t xml:space="preserve">frequently </w:t>
      </w:r>
      <w:r w:rsidR="00774601">
        <w:t>occur at less than the 100-y</w:t>
      </w:r>
      <w:r w:rsidR="00BC25FE">
        <w:t xml:space="preserve">ear maximum. </w:t>
      </w:r>
      <w:r w:rsidR="00141D59">
        <w:t xml:space="preserve">Evaluating </w:t>
      </w:r>
      <w:r w:rsidR="00C17318">
        <w:t xml:space="preserve">this range of risks with a </w:t>
      </w:r>
      <w:r w:rsidR="00141D59">
        <w:t xml:space="preserve">Gaussian </w:t>
      </w:r>
      <w:r w:rsidR="00C17318">
        <w:t xml:space="preserve">distribution </w:t>
      </w:r>
      <w:r w:rsidR="00141D59">
        <w:t>cannot be used because only average annual rai</w:t>
      </w:r>
      <w:r w:rsidR="00BC25FE">
        <w:t>nfall has a normal distribution; annual maximum levels do not.</w:t>
      </w:r>
      <w:r w:rsidR="00141D59">
        <w:rPr>
          <w:rStyle w:val="FootnoteReference"/>
        </w:rPr>
        <w:footnoteReference w:id="8"/>
      </w:r>
      <w:r w:rsidR="00141D59">
        <w:t xml:space="preserve"> </w:t>
      </w:r>
    </w:p>
    <w:p w14:paraId="5131EE0E" w14:textId="469D6F9C" w:rsidR="00603FE9" w:rsidRDefault="00BC25FE" w:rsidP="005C2AAF">
      <w:pPr>
        <w:pStyle w:val="BodyText"/>
      </w:pPr>
      <w:r>
        <w:t xml:space="preserve">It is </w:t>
      </w:r>
      <w:r w:rsidR="002630C9">
        <w:t xml:space="preserve">mathematically </w:t>
      </w:r>
      <w:r>
        <w:t>possible to infer expected counts from the Gumbel-fitted maximum exceedance distribution (</w:t>
      </w:r>
      <w:r>
        <w:fldChar w:fldCharType="begin"/>
      </w:r>
      <w:r>
        <w:instrText xml:space="preserve"> REF _Ref14378831 \h </w:instrText>
      </w:r>
      <w:r>
        <w:fldChar w:fldCharType="separate"/>
      </w:r>
      <w:r w:rsidR="00CA4604">
        <w:t xml:space="preserve">Table </w:t>
      </w:r>
      <w:r w:rsidR="00CA4604">
        <w:rPr>
          <w:noProof/>
        </w:rPr>
        <w:t>8</w:t>
      </w:r>
      <w:r>
        <w:fldChar w:fldCharType="end"/>
      </w:r>
      <w:r>
        <w:t xml:space="preserve"> and </w:t>
      </w:r>
      <w:r>
        <w:fldChar w:fldCharType="begin"/>
      </w:r>
      <w:r>
        <w:instrText xml:space="preserve"> REF _Ref14558115 \h </w:instrText>
      </w:r>
      <w:r>
        <w:fldChar w:fldCharType="separate"/>
      </w:r>
      <w:r w:rsidR="00CA4604">
        <w:t xml:space="preserve">Table </w:t>
      </w:r>
      <w:r w:rsidR="00CA4604">
        <w:rPr>
          <w:noProof/>
        </w:rPr>
        <w:t>9</w:t>
      </w:r>
      <w:r>
        <w:fldChar w:fldCharType="end"/>
      </w:r>
      <w:r>
        <w:t xml:space="preserve">). The domain of Gumbel-fitted exceedance is the return time of a level of rainfall (T). The inverse of the return time implies </w:t>
      </w:r>
      <w:r w:rsidR="00885AF8">
        <w:t xml:space="preserve">an </w:t>
      </w:r>
      <w:r>
        <w:t>expected count (1/T)</w:t>
      </w:r>
      <w:r w:rsidR="00885AF8">
        <w:t xml:space="preserve"> of the number of years over </w:t>
      </w:r>
      <w:r w:rsidR="002630C9">
        <w:t xml:space="preserve">the </w:t>
      </w:r>
      <w:r w:rsidR="00885AF8">
        <w:t>100 years that annual maximum rainfall will occur</w:t>
      </w:r>
      <w:r>
        <w:t xml:space="preserve">. Since the fitted distribution is continuous, </w:t>
      </w:r>
      <w:r>
        <w:fldChar w:fldCharType="begin"/>
      </w:r>
      <w:r>
        <w:instrText xml:space="preserve"> REF _Ref14719666 \h </w:instrText>
      </w:r>
      <w:r>
        <w:fldChar w:fldCharType="separate"/>
      </w:r>
      <w:r w:rsidR="00CA4604">
        <w:t xml:space="preserve">Equation </w:t>
      </w:r>
      <w:r w:rsidR="00CA4604">
        <w:rPr>
          <w:noProof/>
        </w:rPr>
        <w:t>1</w:t>
      </w:r>
      <w:r>
        <w:fldChar w:fldCharType="end"/>
      </w:r>
      <w:r>
        <w:t xml:space="preserve"> at page </w:t>
      </w:r>
      <w:r>
        <w:fldChar w:fldCharType="begin"/>
      </w:r>
      <w:r>
        <w:instrText xml:space="preserve"> PAGEREF _Ref14719681 \h </w:instrText>
      </w:r>
      <w:r>
        <w:fldChar w:fldCharType="separate"/>
      </w:r>
      <w:r w:rsidR="00CA4604">
        <w:rPr>
          <w:noProof/>
        </w:rPr>
        <w:t>11</w:t>
      </w:r>
      <w:r>
        <w:fldChar w:fldCharType="end"/>
      </w:r>
      <w:r w:rsidR="00603FE9">
        <w:t xml:space="preserve"> can be in</w:t>
      </w:r>
      <w:r w:rsidR="00E00AB3">
        <w:t>verted.</w:t>
      </w:r>
    </w:p>
    <w:p w14:paraId="11985D2D" w14:textId="51B23F28" w:rsidR="00603FE9" w:rsidRDefault="006D5254" w:rsidP="005C2AAF">
      <w:pPr>
        <w:pStyle w:val="BodyText"/>
      </w:pPr>
      <m:oMathPara>
        <m:oMath>
          <m:sSup>
            <m:sSupPr>
              <m:ctrlPr>
                <w:rPr>
                  <w:rFonts w:ascii="Cambria Math" w:hAnsi="Cambria Math"/>
                </w:rPr>
              </m:ctrlPr>
            </m:sSupPr>
            <m:e>
              <m:sSup>
                <m:sSupPr>
                  <m:ctrlPr>
                    <w:rPr>
                      <w:rFonts w:ascii="Cambria Math" w:hAnsi="Cambria Math"/>
                    </w:rPr>
                  </m:ctrlPr>
                </m:sSupPr>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T</m:t>
                          </m:r>
                        </m:e>
                        <m:sub>
                          <m:r>
                            <w:rPr>
                              <w:rFonts w:ascii="Cambria Math" w:hAnsi="Cambria Math"/>
                            </w:rPr>
                            <m:t>return</m:t>
                          </m:r>
                        </m:sub>
                      </m:sSub>
                    </m:den>
                  </m:f>
                  <m:r>
                    <m:rPr>
                      <m:sty m:val="p"/>
                    </m:rPr>
                    <w:rPr>
                      <w:rFonts w:ascii="Cambria Math" w:hAnsi="Cambria Math"/>
                    </w:rPr>
                    <m:t xml:space="preserve">=1- </m:t>
                  </m:r>
                  <m:r>
                    <w:rPr>
                      <w:rFonts w:ascii="Cambria Math" w:hAnsi="Cambria Math"/>
                    </w:rPr>
                    <m:t>e</m:t>
                  </m:r>
                </m:e>
                <m:sup>
                  <m:r>
                    <m:rPr>
                      <m:sty m:val="p"/>
                    </m:rPr>
                    <w:rPr>
                      <w:rFonts w:ascii="Cambria Math" w:hAnsi="Cambria Math"/>
                    </w:rPr>
                    <m:t>-</m:t>
                  </m:r>
                  <m:r>
                    <w:rPr>
                      <w:rFonts w:ascii="Cambria Math" w:hAnsi="Cambria Math"/>
                    </w:rPr>
                    <m:t>e</m:t>
                  </m:r>
                </m:sup>
              </m:sSup>
            </m:e>
            <m:sup>
              <m:r>
                <m:rPr>
                  <m:sty m:val="p"/>
                </m:rPr>
                <w:rPr>
                  <w:rFonts w:ascii="Cambria Math" w:hAnsi="Cambria Math"/>
                </w:rPr>
                <m:t>-(</m:t>
              </m:r>
              <m:f>
                <m:fPr>
                  <m:ctrlPr>
                    <w:rPr>
                      <w:rFonts w:ascii="Cambria Math" w:hAnsi="Cambria Math"/>
                    </w:rPr>
                  </m:ctrlPr>
                </m:fPr>
                <m:num>
                  <m:r>
                    <w:rPr>
                      <w:rFonts w:ascii="Cambria Math" w:hAnsi="Cambria Math"/>
                    </w:rPr>
                    <m:t>x</m:t>
                  </m:r>
                  <m:r>
                    <m:rPr>
                      <m:sty m:val="p"/>
                    </m:rPr>
                    <w:rPr>
                      <w:rFonts w:ascii="Cambria Math" w:hAnsi="Cambria Math"/>
                    </w:rPr>
                    <m:t>-</m:t>
                  </m:r>
                  <m:r>
                    <w:rPr>
                      <w:rFonts w:ascii="Cambria Math" w:hAnsi="Cambria Math"/>
                    </w:rPr>
                    <m:t>β</m:t>
                  </m:r>
                </m:num>
                <m:den>
                  <m:r>
                    <w:rPr>
                      <w:rFonts w:ascii="Cambria Math" w:hAnsi="Cambria Math"/>
                    </w:rPr>
                    <m:t>α</m:t>
                  </m:r>
                </m:den>
              </m:f>
              <m:r>
                <m:rPr>
                  <m:sty m:val="p"/>
                </m:rPr>
                <w:rPr>
                  <w:rFonts w:ascii="Cambria Math" w:hAnsi="Cambria Math"/>
                </w:rPr>
                <m:t>)</m:t>
              </m:r>
            </m:sup>
          </m:sSup>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29C47C42" w14:textId="0813BBAD" w:rsidR="00BC25FE" w:rsidRDefault="00603FE9" w:rsidP="002630C9">
      <w:pPr>
        <w:pStyle w:val="KAFEquation10pt"/>
      </w:pPr>
      <w:bookmarkStart w:id="38" w:name="_Ref14724530"/>
      <w:r>
        <w:t xml:space="preserve">Equation </w:t>
      </w:r>
      <w:r w:rsidR="006D5254">
        <w:fldChar w:fldCharType="begin"/>
      </w:r>
      <w:r w:rsidR="006D5254">
        <w:instrText xml:space="preserve"> SEQ Equation \* ARABIC </w:instrText>
      </w:r>
      <w:r w:rsidR="006D5254">
        <w:fldChar w:fldCharType="separate"/>
      </w:r>
      <w:r w:rsidR="00CA4604">
        <w:rPr>
          <w:noProof/>
        </w:rPr>
        <w:t>2</w:t>
      </w:r>
      <w:r w:rsidR="006D5254">
        <w:rPr>
          <w:noProof/>
        </w:rPr>
        <w:fldChar w:fldCharType="end"/>
      </w:r>
      <w:bookmarkEnd w:id="38"/>
      <w:r>
        <w:t xml:space="preserve"> - Image-inverted form of</w:t>
      </w:r>
      <w:r w:rsidR="007C6562">
        <w:t xml:space="preserve"> </w:t>
      </w:r>
      <w:r w:rsidR="007C6562">
        <w:fldChar w:fldCharType="begin"/>
      </w:r>
      <w:r w:rsidR="007C6562">
        <w:instrText xml:space="preserve"> REF _Ref14719666 \h </w:instrText>
      </w:r>
      <w:r w:rsidR="007C6562">
        <w:fldChar w:fldCharType="separate"/>
      </w:r>
      <w:r w:rsidR="00CA4604">
        <w:t xml:space="preserve">Equation </w:t>
      </w:r>
      <w:r w:rsidR="00CA4604">
        <w:rPr>
          <w:noProof/>
        </w:rPr>
        <w:t>1</w:t>
      </w:r>
      <w:r w:rsidR="007C6562">
        <w:fldChar w:fldCharType="end"/>
      </w:r>
      <w:r w:rsidR="007C6562">
        <w:t xml:space="preserve"> -</w:t>
      </w:r>
      <w:r w:rsidR="00E00AB3">
        <w:t xml:space="preserve"> Gumbel maximum </w:t>
      </w:r>
      <w:r w:rsidR="00022F12">
        <w:t>value survival function</w:t>
      </w:r>
      <w:r w:rsidR="007C6562">
        <w:t xml:space="preserve">.  </w:t>
      </w:r>
    </w:p>
    <w:p w14:paraId="01DE8456" w14:textId="32DABB47" w:rsidR="008C27C1" w:rsidRDefault="00972D84" w:rsidP="005C2AAF">
      <w:pPr>
        <w:pStyle w:val="BodyText"/>
      </w:pPr>
      <w:r>
        <w:rPr>
          <w:noProof/>
        </w:rPr>
        <w:lastRenderedPageBreak/>
        <mc:AlternateContent>
          <mc:Choice Requires="wps">
            <w:drawing>
              <wp:anchor distT="0" distB="0" distL="114300" distR="114300" simplePos="0" relativeHeight="251719680" behindDoc="0" locked="0" layoutInCell="1" allowOverlap="1" wp14:anchorId="016CF108" wp14:editId="7F7C65C1">
                <wp:simplePos x="0" y="0"/>
                <wp:positionH relativeFrom="column">
                  <wp:posOffset>488950</wp:posOffset>
                </wp:positionH>
                <wp:positionV relativeFrom="page">
                  <wp:posOffset>3716655</wp:posOffset>
                </wp:positionV>
                <wp:extent cx="4901184" cy="466344"/>
                <wp:effectExtent l="0" t="0" r="0" b="0"/>
                <wp:wrapTopAndBottom/>
                <wp:docPr id="18" name="Text Box 18"/>
                <wp:cNvGraphicFramePr/>
                <a:graphic xmlns:a="http://schemas.openxmlformats.org/drawingml/2006/main">
                  <a:graphicData uri="http://schemas.microsoft.com/office/word/2010/wordprocessingShape">
                    <wps:wsp>
                      <wps:cNvSpPr txBox="1"/>
                      <wps:spPr>
                        <a:xfrm>
                          <a:off x="0" y="0"/>
                          <a:ext cx="4901184" cy="466344"/>
                        </a:xfrm>
                        <a:prstGeom prst="rect">
                          <a:avLst/>
                        </a:prstGeom>
                        <a:solidFill>
                          <a:prstClr val="white"/>
                        </a:solidFill>
                        <a:ln>
                          <a:noFill/>
                        </a:ln>
                        <a:effectLst/>
                      </wps:spPr>
                      <wps:txbx>
                        <w:txbxContent>
                          <w:p w14:paraId="36415D50" w14:textId="50E62626" w:rsidR="00BB659E" w:rsidRPr="007F22A1" w:rsidRDefault="00BB659E" w:rsidP="005C2AAF">
                            <w:pPr>
                              <w:pStyle w:val="KafFigure"/>
                              <w:rPr>
                                <w:noProof/>
                                <w:szCs w:val="20"/>
                              </w:rPr>
                            </w:pPr>
                            <w:bookmarkStart w:id="39" w:name="_Ref14801863"/>
                            <w:r>
                              <w:t xml:space="preserve">Figure </w:t>
                            </w:r>
                            <w:r w:rsidR="006D5254">
                              <w:fldChar w:fldCharType="begin"/>
                            </w:r>
                            <w:r w:rsidR="006D5254">
                              <w:instrText xml:space="preserve"> SEQ Figure \* ARABIC </w:instrText>
                            </w:r>
                            <w:r w:rsidR="006D5254">
                              <w:fldChar w:fldCharType="separate"/>
                            </w:r>
                            <w:r w:rsidR="00CA4604">
                              <w:rPr>
                                <w:noProof/>
                              </w:rPr>
                              <w:t>10</w:t>
                            </w:r>
                            <w:r w:rsidR="006D5254">
                              <w:rPr>
                                <w:noProof/>
                              </w:rPr>
                              <w:fldChar w:fldCharType="end"/>
                            </w:r>
                            <w:bookmarkEnd w:id="39"/>
                            <w:r>
                              <w:t xml:space="preserve"> - Survival Curve </w:t>
                            </w:r>
                            <w:r>
                              <w:rPr>
                                <w:noProof/>
                              </w:rPr>
                              <w:t>of Maximum Annual Precipitation over 100-years for Louis Meadows.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6CF108" id="Text Box 18" o:spid="_x0000_s1034" type="#_x0000_t202" style="position:absolute;left:0;text-align:left;margin-left:38.5pt;margin-top:292.65pt;width:385.9pt;height:3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" stroked="f">
                <v:textbox style="mso-fit-shape-to-text:t" inset="0,0,0,0">
                  <w:txbxContent>
                    <w:p w14:paraId="36415D50" w14:textId="50E62626" w:rsidR="00BB659E" w:rsidRPr="007F22A1" w:rsidRDefault="00BB659E" w:rsidP="005C2AAF">
                      <w:pPr>
                        <w:pStyle w:val="KafFigure"/>
                        <w:rPr>
                          <w:noProof/>
                          <w:szCs w:val="20"/>
                        </w:rPr>
                      </w:pPr>
                      <w:bookmarkStart w:id="40" w:name="_Ref14801863"/>
                      <w:r>
                        <w:t xml:space="preserve">Figure </w:t>
                      </w:r>
                      <w:r w:rsidR="006D5254">
                        <w:fldChar w:fldCharType="begin"/>
                      </w:r>
                      <w:r w:rsidR="006D5254">
                        <w:instrText xml:space="preserve"> SEQ Figure \* ARABIC </w:instrText>
                      </w:r>
                      <w:r w:rsidR="006D5254">
                        <w:fldChar w:fldCharType="separate"/>
                      </w:r>
                      <w:r w:rsidR="00CA4604">
                        <w:rPr>
                          <w:noProof/>
                        </w:rPr>
                        <w:t>10</w:t>
                      </w:r>
                      <w:r w:rsidR="006D5254">
                        <w:rPr>
                          <w:noProof/>
                        </w:rPr>
                        <w:fldChar w:fldCharType="end"/>
                      </w:r>
                      <w:bookmarkEnd w:id="40"/>
                      <w:r>
                        <w:t xml:space="preserve"> - Survival Curve </w:t>
                      </w:r>
                      <w:r>
                        <w:rPr>
                          <w:noProof/>
                        </w:rPr>
                        <w:t>of Maximum Annual Precipitation over 100-years for Louis Meadows.</w:t>
                      </w:r>
                    </w:p>
                  </w:txbxContent>
                </v:textbox>
                <w10:wrap type="topAndBottom" anchory="page"/>
              </v:shape>
            </w:pict>
          </mc:Fallback>
        </mc:AlternateContent>
      </w:r>
      <w:r w:rsidR="008C27C1">
        <w:rPr>
          <w:noProof/>
        </w:rPr>
        <w:drawing>
          <wp:anchor distT="0" distB="0" distL="114300" distR="114300" simplePos="0" relativeHeight="251717632" behindDoc="0" locked="0" layoutInCell="1" allowOverlap="1" wp14:anchorId="40869C99" wp14:editId="6ECE5051">
            <wp:simplePos x="0" y="0"/>
            <wp:positionH relativeFrom="margin">
              <wp:align>center</wp:align>
            </wp:positionH>
            <wp:positionV relativeFrom="margin">
              <wp:posOffset>830695</wp:posOffset>
            </wp:positionV>
            <wp:extent cx="2734056" cy="1810512"/>
            <wp:effectExtent l="0" t="0" r="9525"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0190722LouisPeakSurvivalFunc.jpg"/>
                    <pic:cNvPicPr/>
                  </pic:nvPicPr>
                  <pic:blipFill>
                    <a:blip r:embed="rId18">
                      <a:extLst>
                        <a:ext uri="{28A0092B-C50C-407E-A947-70E740481C1C}">
                          <a14:useLocalDpi xmlns:a14="http://schemas.microsoft.com/office/drawing/2010/main" val="0"/>
                        </a:ext>
                      </a:extLst>
                    </a:blip>
                    <a:stretch>
                      <a:fillRect/>
                    </a:stretch>
                  </pic:blipFill>
                  <pic:spPr>
                    <a:xfrm>
                      <a:off x="0" y="0"/>
                      <a:ext cx="2734056" cy="1810512"/>
                    </a:xfrm>
                    <a:prstGeom prst="rect">
                      <a:avLst/>
                    </a:prstGeom>
                  </pic:spPr>
                </pic:pic>
              </a:graphicData>
            </a:graphic>
            <wp14:sizeRelH relativeFrom="margin">
              <wp14:pctWidth>0</wp14:pctWidth>
            </wp14:sizeRelH>
            <wp14:sizeRelV relativeFrom="margin">
              <wp14:pctHeight>0</wp14:pctHeight>
            </wp14:sizeRelV>
          </wp:anchor>
        </w:drawing>
      </w:r>
      <w:r w:rsidR="00E00AB3">
        <w:t xml:space="preserve">The right-hand side of </w:t>
      </w:r>
      <w:r w:rsidR="00E00AB3">
        <w:fldChar w:fldCharType="begin"/>
      </w:r>
      <w:r w:rsidR="00E00AB3">
        <w:instrText xml:space="preserve"> REF _Ref14724530 \h </w:instrText>
      </w:r>
      <w:r w:rsidR="00E00AB3">
        <w:fldChar w:fldCharType="separate"/>
      </w:r>
      <w:r w:rsidR="00CA4604">
        <w:t xml:space="preserve">Equation </w:t>
      </w:r>
      <w:r w:rsidR="00CA4604">
        <w:rPr>
          <w:noProof/>
        </w:rPr>
        <w:t>2</w:t>
      </w:r>
      <w:r w:rsidR="00E00AB3">
        <w:fldChar w:fldCharType="end"/>
      </w:r>
      <w:r w:rsidR="00E00AB3">
        <w:t xml:space="preserve"> is </w:t>
      </w:r>
      <w:r w:rsidR="00885AF8">
        <w:t xml:space="preserve">a Gumbel </w:t>
      </w:r>
      <w:r w:rsidR="00885AF8" w:rsidRPr="00022F12">
        <w:rPr>
          <w:i/>
        </w:rPr>
        <w:t>survival function</w:t>
      </w:r>
      <w:r w:rsidR="00885AF8">
        <w:t xml:space="preserve"> for </w:t>
      </w:r>
      <w:r w:rsidR="00022F12">
        <w:t xml:space="preserve">maximum </w:t>
      </w:r>
      <w:r w:rsidR="002630C9">
        <w:t xml:space="preserve">annual rainfall </w:t>
      </w:r>
      <w:r w:rsidR="00885AF8">
        <w:t xml:space="preserve">across an interval </w:t>
      </w:r>
      <w:r w:rsidR="00E00AB3">
        <w:t xml:space="preserve">(NIST, n. </w:t>
      </w:r>
      <w:r w:rsidR="00E00AB3">
        <w:fldChar w:fldCharType="begin"/>
      </w:r>
      <w:r w:rsidR="00E00AB3">
        <w:instrText xml:space="preserve"> NOTEREF _Ref14723947 \h </w:instrText>
      </w:r>
      <w:r w:rsidR="00E00AB3">
        <w:fldChar w:fldCharType="separate"/>
      </w:r>
      <w:r w:rsidR="00CA4604">
        <w:t>6</w:t>
      </w:r>
      <w:r w:rsidR="00E00AB3">
        <w:fldChar w:fldCharType="end"/>
      </w:r>
      <w:r w:rsidR="00E00AB3">
        <w:t>.)</w:t>
      </w:r>
      <w:r w:rsidR="00DB7DFB">
        <w:t xml:space="preserve">.  The Gumbel survival curve in </w:t>
      </w:r>
      <w:r w:rsidR="008C27C1">
        <w:fldChar w:fldCharType="begin"/>
      </w:r>
      <w:r w:rsidR="008C27C1">
        <w:instrText xml:space="preserve"> REF _Ref14801863 \h </w:instrText>
      </w:r>
      <w:r w:rsidR="008C27C1">
        <w:fldChar w:fldCharType="separate"/>
      </w:r>
      <w:r w:rsidR="00CA4604">
        <w:t xml:space="preserve">Figure </w:t>
      </w:r>
      <w:r w:rsidR="00CA4604">
        <w:rPr>
          <w:noProof/>
        </w:rPr>
        <w:t>10</w:t>
      </w:r>
      <w:r w:rsidR="008C27C1">
        <w:fldChar w:fldCharType="end"/>
      </w:r>
      <w:r w:rsidR="00DB7DFB">
        <w:t xml:space="preserve"> shows how as the maximum annual rainfall increases, the probability of seeing t</w:t>
      </w:r>
      <w:r w:rsidR="008C27C1">
        <w:t>hat event within a 100-year tim</w:t>
      </w:r>
      <w:r w:rsidR="00DB7DFB">
        <w:t xml:space="preserve">e frame decreases. </w:t>
      </w:r>
      <w:r w:rsidR="00E00AB3">
        <w:t xml:space="preserve"> </w:t>
      </w:r>
    </w:p>
    <w:p w14:paraId="2B872936" w14:textId="55477EDD" w:rsidR="00603FE9" w:rsidRDefault="00E00AB3" w:rsidP="005C2AAF">
      <w:pPr>
        <w:pStyle w:val="BodyText"/>
      </w:pPr>
      <w:r>
        <w:t>Applying the calculus a</w:t>
      </w:r>
      <w:r w:rsidR="008C27C1">
        <w:t xml:space="preserve">nti-derivate interval rule </w:t>
      </w:r>
      <w:proofErr w:type="gramStart"/>
      <w:r w:rsidR="008C27C1">
        <w:t>that</w:t>
      </w:r>
      <w:r>
        <w:t xml:space="preserve"> </w:t>
      </w:r>
      <w:proofErr w:type="gramEnd"/>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e>
        </m:nary>
        <m:r>
          <w:rPr>
            <w:rFonts w:ascii="Cambria Math" w:hAnsi="Cambria Math"/>
          </w:rPr>
          <m:t>=F</m:t>
        </m:r>
        <m:d>
          <m:dPr>
            <m:ctrlPr>
              <w:rPr>
                <w:rFonts w:ascii="Cambria Math" w:hAnsi="Cambria Math"/>
                <w:i/>
              </w:rPr>
            </m:ctrlPr>
          </m:dPr>
          <m:e>
            <m:r>
              <w:rPr>
                <w:rFonts w:ascii="Cambria Math" w:hAnsi="Cambria Math"/>
              </w:rPr>
              <m:t>b</m:t>
            </m:r>
          </m:e>
        </m:d>
        <m:r>
          <w:rPr>
            <w:rFonts w:ascii="Cambria Math" w:hAnsi="Cambria Math"/>
          </w:rPr>
          <m:t>-F(a)</m:t>
        </m:r>
      </m:oMath>
      <w:r>
        <w:t xml:space="preserve">, the probability that </w:t>
      </w:r>
      <w:r w:rsidR="00885AF8">
        <w:t xml:space="preserve">the number of years that a range of </w:t>
      </w:r>
      <w:r>
        <w:t>maximum annual precipitations will occur</w:t>
      </w:r>
      <w:r w:rsidR="00885AF8">
        <w:t xml:space="preserve"> can be predicted. For example for Louis Meadows </w:t>
      </w:r>
      <w:r w:rsidR="00022F12">
        <w:t xml:space="preserve">100-year </w:t>
      </w:r>
      <w:r w:rsidR="00885AF8">
        <w:t>model (</w:t>
      </w:r>
      <w:r w:rsidR="00885AF8">
        <w:fldChar w:fldCharType="begin"/>
      </w:r>
      <w:r w:rsidR="00885AF8">
        <w:instrText xml:space="preserve"> REF _Ref13885441 \h </w:instrText>
      </w:r>
      <w:r w:rsidR="00885AF8">
        <w:fldChar w:fldCharType="separate"/>
      </w:r>
      <w:r w:rsidR="00CA4604" w:rsidRPr="00920960">
        <w:t xml:space="preserve">Table </w:t>
      </w:r>
      <w:r w:rsidR="00CA4604">
        <w:rPr>
          <w:noProof/>
        </w:rPr>
        <w:t>1</w:t>
      </w:r>
      <w:r w:rsidR="00885AF8">
        <w:fldChar w:fldCharType="end"/>
      </w:r>
      <w:r w:rsidR="00885AF8">
        <w:t xml:space="preserve">), for the maximum annual precipitation ranges between 1.0 inches and 1.44 inches, </w:t>
      </w:r>
    </w:p>
    <w:p w14:paraId="0EEFA05A" w14:textId="143D36FB" w:rsidR="00885AF8" w:rsidRDefault="00885AF8" w:rsidP="005C2AAF">
      <w:pPr>
        <w:pStyle w:val="BodyText"/>
      </w:pPr>
      <m:oMathPara>
        <m:oMath>
          <m:r>
            <w:rPr>
              <w:rFonts w:ascii="Cambria Math" w:hAnsi="Cambria Math"/>
            </w:rPr>
            <m:t>F</m:t>
          </m:r>
          <m:d>
            <m:dPr>
              <m:ctrlPr>
                <w:rPr>
                  <w:rFonts w:ascii="Cambria Math" w:hAnsi="Cambria Math"/>
                </w:rPr>
              </m:ctrlPr>
            </m:dPr>
            <m:e>
              <m:r>
                <m:rPr>
                  <m:sty m:val="p"/>
                </m:rPr>
                <w:rPr>
                  <w:rFonts w:ascii="Cambria Math" w:hAnsi="Cambria Math"/>
                </w:rPr>
                <m:t>1.0</m:t>
              </m:r>
            </m:e>
          </m:d>
          <m:r>
            <m:rPr>
              <m:sty m:val="p"/>
            </m:rPr>
            <w:rPr>
              <w:rFonts w:ascii="Cambria Math" w:hAnsi="Cambria Math"/>
            </w:rPr>
            <m:t>-</m:t>
          </m:r>
          <m:r>
            <w:rPr>
              <w:rFonts w:ascii="Cambria Math" w:hAnsi="Cambria Math"/>
            </w:rPr>
            <m:t>F</m:t>
          </m:r>
          <m:d>
            <m:dPr>
              <m:ctrlPr>
                <w:rPr>
                  <w:rFonts w:ascii="Cambria Math" w:hAnsi="Cambria Math"/>
                </w:rPr>
              </m:ctrlPr>
            </m:dPr>
            <m:e>
              <m:r>
                <m:rPr>
                  <m:sty m:val="p"/>
                </m:rPr>
                <w:rPr>
                  <w:rFonts w:ascii="Cambria Math" w:hAnsi="Cambria Math"/>
                </w:rPr>
                <m:t>1.44</m:t>
              </m:r>
            </m:e>
          </m:d>
          <m:r>
            <m:rPr>
              <m:sty m:val="p"/>
            </m:rPr>
            <w:rPr>
              <w:rFonts w:ascii="Cambria Math" w:hAnsi="Cambria Math"/>
            </w:rPr>
            <m:t>≃0.10,</m:t>
          </m:r>
        </m:oMath>
      </m:oMathPara>
    </w:p>
    <w:p w14:paraId="79443EC5" w14:textId="1683F522" w:rsidR="00885AF8" w:rsidRDefault="00885AF8" w:rsidP="008C27C1">
      <w:pPr>
        <w:pStyle w:val="KAFBodyTextLeftFlush"/>
      </w:pPr>
      <w:proofErr w:type="gramStart"/>
      <w:r>
        <w:t>or</w:t>
      </w:r>
      <w:proofErr w:type="gramEnd"/>
      <w:r>
        <w:t xml:space="preserve"> in 10 out of every 100 years, the maximum annual rainfall is expected to fall between 1.0 and 1.44 inches. For between 0.5 and 1.44 inches, </w:t>
      </w:r>
    </w:p>
    <w:p w14:paraId="52D9E105" w14:textId="483AEE97" w:rsidR="00885AF8" w:rsidRDefault="00885AF8" w:rsidP="005C2AAF">
      <w:pPr>
        <w:pStyle w:val="BodyText"/>
      </w:pPr>
      <m:oMathPara>
        <m:oMath>
          <m:r>
            <w:rPr>
              <w:rFonts w:ascii="Cambria Math" w:hAnsi="Cambria Math"/>
            </w:rPr>
            <m:t>F</m:t>
          </m:r>
          <m:d>
            <m:dPr>
              <m:ctrlPr>
                <w:rPr>
                  <w:rFonts w:ascii="Cambria Math" w:hAnsi="Cambria Math"/>
                </w:rPr>
              </m:ctrlPr>
            </m:dPr>
            <m:e>
              <m:r>
                <m:rPr>
                  <m:sty m:val="p"/>
                </m:rPr>
                <w:rPr>
                  <w:rFonts w:ascii="Cambria Math" w:hAnsi="Cambria Math"/>
                </w:rPr>
                <m:t>0.5</m:t>
              </m:r>
            </m:e>
          </m:d>
          <m:r>
            <m:rPr>
              <m:sty m:val="p"/>
            </m:rPr>
            <w:rPr>
              <w:rFonts w:ascii="Cambria Math" w:hAnsi="Cambria Math"/>
            </w:rPr>
            <m:t>-</m:t>
          </m:r>
          <m:r>
            <w:rPr>
              <w:rFonts w:ascii="Cambria Math" w:hAnsi="Cambria Math"/>
            </w:rPr>
            <m:t>F</m:t>
          </m:r>
          <m:d>
            <m:dPr>
              <m:ctrlPr>
                <w:rPr>
                  <w:rFonts w:ascii="Cambria Math" w:hAnsi="Cambria Math"/>
                </w:rPr>
              </m:ctrlPr>
            </m:dPr>
            <m:e>
              <m:r>
                <m:rPr>
                  <m:sty m:val="p"/>
                </m:rPr>
                <w:rPr>
                  <w:rFonts w:ascii="Cambria Math" w:hAnsi="Cambria Math"/>
                </w:rPr>
                <m:t>1.44</m:t>
              </m:r>
            </m:e>
          </m:d>
          <m:r>
            <m:rPr>
              <m:sty m:val="p"/>
            </m:rPr>
            <w:rPr>
              <w:rFonts w:ascii="Cambria Math" w:hAnsi="Cambria Math"/>
            </w:rPr>
            <m:t>≃0.82,</m:t>
          </m:r>
        </m:oMath>
      </m:oMathPara>
    </w:p>
    <w:p w14:paraId="5B6A1AD7" w14:textId="0ADCADA8" w:rsidR="00885AF8" w:rsidRDefault="00885AF8" w:rsidP="008C27C1">
      <w:pPr>
        <w:pStyle w:val="KAFBodyTextLeftFlush"/>
      </w:pPr>
      <w:proofErr w:type="gramStart"/>
      <w:r>
        <w:t>or</w:t>
      </w:r>
      <w:proofErr w:type="gramEnd"/>
      <w:r>
        <w:t xml:space="preserve"> in 82 out of 100 years, the maximum annual rainfall is fall expected to be between 0.5 and 1.44 inches. </w:t>
      </w:r>
    </w:p>
    <w:p w14:paraId="59EE3DAF" w14:textId="6DA59C06" w:rsidR="007D7E35" w:rsidRDefault="00022F12" w:rsidP="005C2AAF">
      <w:pPr>
        <w:pStyle w:val="BodyText"/>
      </w:pPr>
      <w:r>
        <w:t>However, this inverse function inherit</w:t>
      </w:r>
      <w:r w:rsidR="008C27C1">
        <w:t>s</w:t>
      </w:r>
      <w:r>
        <w:t xml:space="preserve"> the moderate-to-poor goodness-of-fit for original 100-year models (</w:t>
      </w:r>
      <w:r>
        <w:fldChar w:fldCharType="begin"/>
      </w:r>
      <w:r>
        <w:instrText xml:space="preserve"> REF _Ref14558115 \h </w:instrText>
      </w:r>
      <w:r>
        <w:fldChar w:fldCharType="separate"/>
      </w:r>
      <w:r w:rsidR="00CA4604">
        <w:t xml:space="preserve">Table </w:t>
      </w:r>
      <w:r w:rsidR="00CA4604">
        <w:rPr>
          <w:noProof/>
        </w:rPr>
        <w:t>9</w:t>
      </w:r>
      <w:r>
        <w:fldChar w:fldCharType="end"/>
      </w:r>
      <w:r>
        <w:t xml:space="preserve">).  The variation in the results of this method of predicting the likelihood of a range of precipitation events make it less useful as a predictive tool. </w:t>
      </w:r>
      <w:r w:rsidR="00141D59">
        <w:t xml:space="preserve">In </w:t>
      </w:r>
      <w:r w:rsidR="007D7E35">
        <w:t xml:space="preserve">the next </w:t>
      </w:r>
      <w:r w:rsidR="00CC49EB">
        <w:t xml:space="preserve">section, </w:t>
      </w:r>
      <w:r w:rsidR="007D7E35">
        <w:t xml:space="preserve">an alternative method – power law fitting - is used to address this question. </w:t>
      </w:r>
    </w:p>
    <w:p w14:paraId="58A6C466" w14:textId="77777777" w:rsidR="007D7E35" w:rsidRDefault="007D7E35">
      <w:pPr>
        <w:jc w:val="left"/>
        <w:rPr>
          <w:b w:val="0"/>
          <w:color w:val="auto"/>
          <w:sz w:val="24"/>
        </w:rPr>
      </w:pPr>
      <w:r>
        <w:br w:type="page"/>
      </w:r>
    </w:p>
    <w:p w14:paraId="20191C28" w14:textId="77777777" w:rsidR="004E3647" w:rsidRDefault="004E3647" w:rsidP="005C2AAF">
      <w:pPr>
        <w:pStyle w:val="BodyText"/>
      </w:pPr>
    </w:p>
    <w:p w14:paraId="3F76F5F9" w14:textId="126A6122" w:rsidR="00226169" w:rsidRDefault="00226169" w:rsidP="005C2AAF">
      <w:pPr>
        <w:pStyle w:val="KAFMemoArgumentLevel2"/>
      </w:pPr>
      <w:r>
        <w:t>Power Law Fit of Count of Hourly Rainfall Events</w:t>
      </w:r>
    </w:p>
    <w:p w14:paraId="51C72EAB" w14:textId="53DEB4CA" w:rsidR="00226169" w:rsidRPr="007B6529" w:rsidRDefault="00226169" w:rsidP="005C2AAF">
      <w:pPr>
        <w:pStyle w:val="BodyText"/>
      </w:pPr>
      <m:oMathPara>
        <m:oMath>
          <m:r>
            <w:rPr>
              <w:rFonts w:ascii="Cambria Math" w:hAnsi="Cambria Math"/>
            </w:rPr>
            <m:t>y</m:t>
          </m:r>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x</m:t>
              </m:r>
            </m:e>
            <m:sup>
              <m:r>
                <m:rPr>
                  <m:sty m:val="p"/>
                </m:rPr>
                <w:rPr>
                  <w:rFonts w:ascii="Cambria Math" w:hAnsi="Cambria Math"/>
                </w:rPr>
                <m:t>-</m:t>
              </m:r>
              <m:r>
                <w:rPr>
                  <w:rFonts w:ascii="Cambria Math" w:hAnsi="Cambria Math"/>
                </w:rPr>
                <m:t>α</m:t>
              </m:r>
            </m:sup>
          </m:sSup>
        </m:oMath>
      </m:oMathPara>
    </w:p>
    <w:p w14:paraId="61562E76" w14:textId="4786EC33" w:rsidR="00226169" w:rsidRDefault="00226169" w:rsidP="002630C9">
      <w:pPr>
        <w:pStyle w:val="KAFEquation"/>
      </w:pPr>
      <w:r>
        <w:t xml:space="preserve">Equation </w:t>
      </w:r>
      <w:r w:rsidR="006D5254">
        <w:fldChar w:fldCharType="begin"/>
      </w:r>
      <w:r w:rsidR="006D5254">
        <w:instrText xml:space="preserve"> SEQ Equation \* ARABIC </w:instrText>
      </w:r>
      <w:r w:rsidR="006D5254">
        <w:fldChar w:fldCharType="separate"/>
      </w:r>
      <w:r w:rsidR="00CA4604">
        <w:rPr>
          <w:noProof/>
        </w:rPr>
        <w:t>3</w:t>
      </w:r>
      <w:r w:rsidR="006D5254">
        <w:rPr>
          <w:noProof/>
        </w:rPr>
        <w:fldChar w:fldCharType="end"/>
      </w:r>
      <w:r>
        <w:t xml:space="preserve"> - Power law </w:t>
      </w:r>
      <w:r w:rsidR="009354A7">
        <w:t>model</w:t>
      </w:r>
    </w:p>
    <w:p w14:paraId="592D1D9C" w14:textId="18179CAF" w:rsidR="00B2546F" w:rsidRPr="00771B04" w:rsidRDefault="00B2546F" w:rsidP="005C2AAF">
      <w:pPr>
        <w:pStyle w:val="BodyText"/>
      </w:pPr>
      <w:r>
        <w:t xml:space="preserve">Another statistical approach to model </w:t>
      </w:r>
      <w:r w:rsidR="00CF3F25">
        <w:t xml:space="preserve">the </w:t>
      </w:r>
      <w:r>
        <w:t xml:space="preserve">intensity </w:t>
      </w:r>
      <w:r w:rsidR="00CF3F25">
        <w:t xml:space="preserve">of maximum events is </w:t>
      </w:r>
      <w:r>
        <w:t xml:space="preserve">to </w:t>
      </w:r>
      <w:r w:rsidR="00CF3F25">
        <w:t xml:space="preserve">directly </w:t>
      </w:r>
      <w:r>
        <w:t xml:space="preserve">examine the total count of expected </w:t>
      </w:r>
      <w:r w:rsidR="00AF3832">
        <w:t xml:space="preserve">high, rare </w:t>
      </w:r>
      <w:r>
        <w:t>rainfall events over a defined interval. For Louis Meadows, a fitted power law density model (R</w:t>
      </w:r>
      <w:r w:rsidRPr="007234A2">
        <w:rPr>
          <w:vertAlign w:val="superscript"/>
        </w:rPr>
        <w:t>2</w:t>
      </w:r>
      <w:r>
        <w:t xml:space="preserve">=0.99) appears in Column D of </w:t>
      </w:r>
      <w:r>
        <w:fldChar w:fldCharType="begin"/>
      </w:r>
      <w:r>
        <w:instrText xml:space="preserve"> REF _Ref13941261 \h </w:instrText>
      </w:r>
      <w:r>
        <w:fldChar w:fldCharType="separate"/>
      </w:r>
      <w:r w:rsidR="00CA4604">
        <w:t xml:space="preserve">Table </w:t>
      </w:r>
      <w:r w:rsidR="00CA4604">
        <w:rPr>
          <w:noProof/>
        </w:rPr>
        <w:t>5</w:t>
      </w:r>
      <w:r>
        <w:fldChar w:fldCharType="end"/>
      </w:r>
      <w:r>
        <w:t xml:space="preserve"> on page </w:t>
      </w:r>
      <w:r>
        <w:fldChar w:fldCharType="begin"/>
      </w:r>
      <w:r>
        <w:instrText xml:space="preserve"> PAGEREF _Ref14036910 \h </w:instrText>
      </w:r>
      <w:r>
        <w:fldChar w:fldCharType="separate"/>
      </w:r>
      <w:r w:rsidR="00CA4604">
        <w:rPr>
          <w:noProof/>
        </w:rPr>
        <w:t>8</w:t>
      </w:r>
      <w:r>
        <w:fldChar w:fldCharType="end"/>
      </w:r>
      <w:r>
        <w:t xml:space="preserve">, above. For the Lookout Peak Station, the same data and power law model are listed in </w:t>
      </w:r>
      <w:r>
        <w:fldChar w:fldCharType="begin"/>
      </w:r>
      <w:r>
        <w:instrText xml:space="preserve"> REF _Ref13941320 \h </w:instrText>
      </w:r>
      <w:r>
        <w:fldChar w:fldCharType="separate"/>
      </w:r>
      <w:r w:rsidR="00CA4604">
        <w:t xml:space="preserve">Table </w:t>
      </w:r>
      <w:r w:rsidR="00CA4604">
        <w:rPr>
          <w:noProof/>
        </w:rPr>
        <w:t>6</w:t>
      </w:r>
      <w:r>
        <w:fldChar w:fldCharType="end"/>
      </w:r>
      <w:r>
        <w:t xml:space="preserve"> on page </w:t>
      </w:r>
      <w:r>
        <w:fldChar w:fldCharType="begin"/>
      </w:r>
      <w:r>
        <w:instrText xml:space="preserve"> PAGEREF _Ref14387227 \h </w:instrText>
      </w:r>
      <w:r>
        <w:fldChar w:fldCharType="separate"/>
      </w:r>
      <w:r w:rsidR="00CA4604">
        <w:rPr>
          <w:noProof/>
        </w:rPr>
        <w:t>9</w:t>
      </w:r>
      <w:r>
        <w:fldChar w:fldCharType="end"/>
      </w:r>
      <w:r>
        <w:t xml:space="preserve">. </w:t>
      </w:r>
      <w:r w:rsidR="00F858DA">
        <w:t xml:space="preserve">The fitted parameters of each 16-year power law model are listed as follows. </w:t>
      </w:r>
      <w:r w:rsidR="00771B04">
        <w:t xml:space="preserve"> The fits have such high R</w:t>
      </w:r>
      <w:r w:rsidR="00771B04" w:rsidRPr="00771B04">
        <w:rPr>
          <w:vertAlign w:val="superscript"/>
        </w:rPr>
        <w:t>2</w:t>
      </w:r>
      <w:r w:rsidR="00771B04">
        <w:t xml:space="preserve"> and low p-</w:t>
      </w:r>
      <w:r w:rsidR="00CF3F25">
        <w:t>values because there are</w:t>
      </w:r>
      <w:r w:rsidR="00D8212E">
        <w:t xml:space="preserve"> over 13</w:t>
      </w:r>
      <w:r w:rsidR="00771B04">
        <w:t>0,000 hourly observations for each station.</w:t>
      </w:r>
      <w:r w:rsidR="00ED5D07">
        <w:t xml:space="preserve">  </w:t>
      </w:r>
      <w:r w:rsidR="00CF1A9F">
        <w:t xml:space="preserve">Having a continuous distribution of counts implies that integration techniques can be used to answer “in-between” questions, such as “What is expected count of rain events between 1.0 and 1.4 inches?” over 16 years? </w:t>
      </w:r>
      <w:r w:rsidR="0066150E">
        <w:t xml:space="preserve">The 16-year model regressions for each station are shown in </w:t>
      </w:r>
      <w:r w:rsidR="0066150E">
        <w:fldChar w:fldCharType="begin"/>
      </w:r>
      <w:r w:rsidR="0066150E">
        <w:instrText xml:space="preserve"> REF _Ref14577380 \h </w:instrText>
      </w:r>
      <w:r w:rsidR="0066150E">
        <w:fldChar w:fldCharType="separate"/>
      </w:r>
      <w:r w:rsidR="00CA4604">
        <w:t xml:space="preserve">Figure </w:t>
      </w:r>
      <w:r w:rsidR="00CA4604">
        <w:rPr>
          <w:noProof/>
        </w:rPr>
        <w:t>11</w:t>
      </w:r>
      <w:r w:rsidR="0066150E">
        <w:fldChar w:fldCharType="end"/>
      </w:r>
      <w:r w:rsidR="0066150E">
        <w:t xml:space="preserve"> and </w:t>
      </w:r>
      <w:r w:rsidR="0066150E">
        <w:fldChar w:fldCharType="begin"/>
      </w:r>
      <w:r w:rsidR="0066150E">
        <w:instrText xml:space="preserve"> REF _Ref14577390 \h </w:instrText>
      </w:r>
      <w:r w:rsidR="0066150E">
        <w:fldChar w:fldCharType="separate"/>
      </w:r>
      <w:r w:rsidR="00CA4604">
        <w:t xml:space="preserve">Figure </w:t>
      </w:r>
      <w:r w:rsidR="00CA4604">
        <w:rPr>
          <w:noProof/>
        </w:rPr>
        <w:t>12</w:t>
      </w:r>
      <w:r w:rsidR="0066150E">
        <w:fldChar w:fldCharType="end"/>
      </w:r>
      <w:r w:rsidR="0066150E">
        <w:t>.</w:t>
      </w:r>
    </w:p>
    <w:p w14:paraId="406EA4D2" w14:textId="5540309C" w:rsidR="00F858DA" w:rsidRDefault="00F858DA" w:rsidP="005C2AAF">
      <w:pPr>
        <w:pStyle w:val="KAFTable"/>
      </w:pPr>
      <w:bookmarkStart w:id="41" w:name="_Ref14384920"/>
      <w:r>
        <w:t xml:space="preserve">Table </w:t>
      </w:r>
      <w:r w:rsidR="006D5254">
        <w:fldChar w:fldCharType="begin"/>
      </w:r>
      <w:r w:rsidR="006D5254">
        <w:instrText xml:space="preserve"> SEQ Table \* ARABIC </w:instrText>
      </w:r>
      <w:r w:rsidR="006D5254">
        <w:fldChar w:fldCharType="separate"/>
      </w:r>
      <w:r w:rsidR="00CA4604">
        <w:rPr>
          <w:noProof/>
        </w:rPr>
        <w:t>11</w:t>
      </w:r>
      <w:r w:rsidR="006D5254">
        <w:rPr>
          <w:noProof/>
        </w:rPr>
        <w:fldChar w:fldCharType="end"/>
      </w:r>
      <w:bookmarkEnd w:id="41"/>
      <w:r>
        <w:rPr>
          <w:noProof/>
        </w:rPr>
        <w:t xml:space="preserve"> </w:t>
      </w:r>
      <w:r w:rsidRPr="00580F2A">
        <w:rPr>
          <w:noProof/>
        </w:rPr>
        <w:t>- Estima</w:t>
      </w:r>
      <w:r>
        <w:rPr>
          <w:noProof/>
        </w:rPr>
        <w:t>ted Parameters and Goodness-of-</w:t>
      </w:r>
      <w:r w:rsidRPr="00580F2A">
        <w:rPr>
          <w:noProof/>
        </w:rPr>
        <w:t xml:space="preserve">fit for the </w:t>
      </w:r>
      <w:r>
        <w:rPr>
          <w:noProof/>
        </w:rPr>
        <w:t xml:space="preserve">Power </w:t>
      </w:r>
      <w:r w:rsidRPr="00580F2A">
        <w:rPr>
          <w:noProof/>
        </w:rPr>
        <w:t>Model</w:t>
      </w:r>
      <w:r w:rsidR="00D8212E">
        <w:rPr>
          <w:noProof/>
        </w:rPr>
        <w:t xml:space="preserve"> of Hourly Rainfall (in)</w:t>
      </w:r>
      <w:r w:rsidRPr="00580F2A">
        <w:rPr>
          <w:noProof/>
        </w:rPr>
        <w:t>.</w:t>
      </w:r>
    </w:p>
    <w:tbl>
      <w:tblPr>
        <w:tblStyle w:val="TableGrid"/>
        <w:tblW w:w="7672" w:type="dxa"/>
        <w:jc w:val="center"/>
        <w:tblBorders>
          <w:insideH w:val="none" w:sz="0" w:space="0" w:color="auto"/>
          <w:insideV w:val="none" w:sz="0" w:space="0" w:color="auto"/>
        </w:tblBorders>
        <w:tblLook w:val="04A0" w:firstRow="1" w:lastRow="0" w:firstColumn="1" w:lastColumn="0" w:noHBand="0" w:noVBand="1"/>
      </w:tblPr>
      <w:tblGrid>
        <w:gridCol w:w="951"/>
        <w:gridCol w:w="715"/>
        <w:gridCol w:w="711"/>
        <w:gridCol w:w="1056"/>
        <w:gridCol w:w="822"/>
        <w:gridCol w:w="826"/>
        <w:gridCol w:w="949"/>
        <w:gridCol w:w="711"/>
        <w:gridCol w:w="931"/>
      </w:tblGrid>
      <w:tr w:rsidR="00D8212E" w14:paraId="728A8C82" w14:textId="254127DD" w:rsidTr="00D8212E">
        <w:trPr>
          <w:jc w:val="center"/>
        </w:trPr>
        <w:tc>
          <w:tcPr>
            <w:tcW w:w="954" w:type="dxa"/>
            <w:tcBorders>
              <w:top w:val="single" w:sz="4" w:space="0" w:color="auto"/>
              <w:bottom w:val="single" w:sz="4" w:space="0" w:color="auto"/>
            </w:tcBorders>
            <w:vAlign w:val="bottom"/>
          </w:tcPr>
          <w:p w14:paraId="6FB5EDD8" w14:textId="77777777" w:rsidR="00D8212E" w:rsidRDefault="00D8212E" w:rsidP="00125A8C">
            <w:pPr>
              <w:pStyle w:val="KafTableHeaderCell11pt"/>
            </w:pPr>
            <w:r>
              <w:t>Station</w:t>
            </w:r>
          </w:p>
        </w:tc>
        <w:tc>
          <w:tcPr>
            <w:tcW w:w="780" w:type="dxa"/>
            <w:tcBorders>
              <w:top w:val="single" w:sz="4" w:space="0" w:color="auto"/>
              <w:bottom w:val="single" w:sz="4" w:space="0" w:color="auto"/>
            </w:tcBorders>
            <w:vAlign w:val="bottom"/>
          </w:tcPr>
          <w:p w14:paraId="31726457" w14:textId="3CDE4C79" w:rsidR="00D8212E" w:rsidRDefault="00D8212E" w:rsidP="00D8212E">
            <w:pPr>
              <w:pStyle w:val="KafTableHeaderCell11pt"/>
            </w:pPr>
            <w:r>
              <w:t xml:space="preserve"> α</w:t>
            </w:r>
          </w:p>
        </w:tc>
        <w:tc>
          <w:tcPr>
            <w:tcW w:w="712" w:type="dxa"/>
            <w:tcBorders>
              <w:top w:val="single" w:sz="4" w:space="0" w:color="auto"/>
              <w:bottom w:val="single" w:sz="4" w:space="0" w:color="auto"/>
            </w:tcBorders>
            <w:vAlign w:val="bottom"/>
          </w:tcPr>
          <w:p w14:paraId="0C80349A" w14:textId="2525CA3B" w:rsidR="00D8212E" w:rsidRPr="00390025" w:rsidRDefault="00D8212E" w:rsidP="001F1F9E">
            <w:pPr>
              <w:pStyle w:val="KafTableHeaderCell11pt"/>
            </w:pPr>
            <w:r>
              <w:rPr>
                <w:i/>
              </w:rPr>
              <w:t xml:space="preserve"> </w:t>
            </w:r>
            <w:r>
              <w:t>α se</w:t>
            </w:r>
          </w:p>
        </w:tc>
        <w:tc>
          <w:tcPr>
            <w:tcW w:w="1062" w:type="dxa"/>
            <w:tcBorders>
              <w:top w:val="single" w:sz="4" w:space="0" w:color="auto"/>
              <w:bottom w:val="single" w:sz="4" w:space="0" w:color="auto"/>
            </w:tcBorders>
            <w:vAlign w:val="bottom"/>
          </w:tcPr>
          <w:p w14:paraId="2D6EA700" w14:textId="77777777" w:rsidR="00D8212E" w:rsidRDefault="00D8212E" w:rsidP="00125A8C">
            <w:pPr>
              <w:pStyle w:val="KafTableHeaderCell11pt"/>
            </w:pPr>
            <w:r w:rsidRPr="000F7180">
              <w:rPr>
                <w:i/>
              </w:rPr>
              <w:t>p</w:t>
            </w:r>
            <w:r>
              <w:t>-value</w:t>
            </w:r>
          </w:p>
        </w:tc>
        <w:tc>
          <w:tcPr>
            <w:tcW w:w="839" w:type="dxa"/>
            <w:tcBorders>
              <w:top w:val="single" w:sz="4" w:space="0" w:color="auto"/>
              <w:bottom w:val="single" w:sz="4" w:space="0" w:color="auto"/>
            </w:tcBorders>
            <w:vAlign w:val="bottom"/>
          </w:tcPr>
          <w:p w14:paraId="0909878A" w14:textId="5E5BF3A1" w:rsidR="00D8212E" w:rsidRDefault="00D8212E" w:rsidP="00125A8C">
            <w:pPr>
              <w:pStyle w:val="KafTableHeaderCell11pt"/>
            </w:pPr>
            <w:r>
              <w:t>C</w:t>
            </w:r>
          </w:p>
        </w:tc>
        <w:tc>
          <w:tcPr>
            <w:tcW w:w="901" w:type="dxa"/>
            <w:tcBorders>
              <w:top w:val="single" w:sz="4" w:space="0" w:color="auto"/>
              <w:bottom w:val="single" w:sz="4" w:space="0" w:color="auto"/>
            </w:tcBorders>
            <w:vAlign w:val="bottom"/>
          </w:tcPr>
          <w:p w14:paraId="4DA1791F" w14:textId="3A5CA3C4" w:rsidR="00D8212E" w:rsidRPr="000F7180" w:rsidRDefault="00D8212E" w:rsidP="00125A8C">
            <w:pPr>
              <w:pStyle w:val="KafTableHeaderCell11pt"/>
              <w:rPr>
                <w:i/>
              </w:rPr>
            </w:pPr>
            <w:r>
              <w:t>C se</w:t>
            </w:r>
          </w:p>
        </w:tc>
        <w:tc>
          <w:tcPr>
            <w:tcW w:w="998" w:type="dxa"/>
            <w:tcBorders>
              <w:top w:val="single" w:sz="4" w:space="0" w:color="auto"/>
              <w:bottom w:val="single" w:sz="4" w:space="0" w:color="auto"/>
            </w:tcBorders>
            <w:vAlign w:val="bottom"/>
          </w:tcPr>
          <w:p w14:paraId="46B078BF" w14:textId="77777777" w:rsidR="00D8212E" w:rsidRDefault="00D8212E" w:rsidP="00125A8C">
            <w:pPr>
              <w:pStyle w:val="KafTableHeaderCell11pt"/>
            </w:pPr>
            <w:r w:rsidRPr="000F7180">
              <w:rPr>
                <w:i/>
              </w:rPr>
              <w:t>p</w:t>
            </w:r>
            <w:r>
              <w:t>-value</w:t>
            </w:r>
          </w:p>
        </w:tc>
        <w:tc>
          <w:tcPr>
            <w:tcW w:w="713" w:type="dxa"/>
            <w:tcBorders>
              <w:top w:val="single" w:sz="4" w:space="0" w:color="auto"/>
              <w:bottom w:val="single" w:sz="4" w:space="0" w:color="auto"/>
            </w:tcBorders>
            <w:vAlign w:val="bottom"/>
          </w:tcPr>
          <w:p w14:paraId="7B151318" w14:textId="77777777" w:rsidR="00D8212E" w:rsidRPr="000F7180" w:rsidRDefault="00D8212E" w:rsidP="00125A8C">
            <w:pPr>
              <w:pStyle w:val="KafTableHeaderCell11pt"/>
            </w:pPr>
            <w:r>
              <w:t>R</w:t>
            </w:r>
            <w:r w:rsidRPr="000F7180">
              <w:rPr>
                <w:vertAlign w:val="superscript"/>
              </w:rPr>
              <w:t>2</w:t>
            </w:r>
          </w:p>
        </w:tc>
        <w:tc>
          <w:tcPr>
            <w:tcW w:w="713" w:type="dxa"/>
            <w:tcBorders>
              <w:top w:val="single" w:sz="4" w:space="0" w:color="auto"/>
              <w:bottom w:val="single" w:sz="4" w:space="0" w:color="auto"/>
            </w:tcBorders>
          </w:tcPr>
          <w:p w14:paraId="4FA306E0" w14:textId="53777C37" w:rsidR="00D8212E" w:rsidRDefault="00D8212E" w:rsidP="00125A8C">
            <w:pPr>
              <w:pStyle w:val="KafTableHeaderCell11pt"/>
            </w:pPr>
            <w:r>
              <w:t>N</w:t>
            </w:r>
          </w:p>
        </w:tc>
      </w:tr>
      <w:tr w:rsidR="00D8212E" w14:paraId="504E3350" w14:textId="3C4BA50E" w:rsidTr="00D8212E">
        <w:trPr>
          <w:jc w:val="center"/>
        </w:trPr>
        <w:tc>
          <w:tcPr>
            <w:tcW w:w="954" w:type="dxa"/>
            <w:tcBorders>
              <w:top w:val="single" w:sz="4" w:space="0" w:color="auto"/>
            </w:tcBorders>
          </w:tcPr>
          <w:p w14:paraId="483D3CC1" w14:textId="77777777" w:rsidR="00D8212E" w:rsidRDefault="00D8212E" w:rsidP="00125A8C">
            <w:pPr>
              <w:pStyle w:val="KAFTableCell11pt"/>
            </w:pPr>
            <w:r>
              <w:t>972</w:t>
            </w:r>
          </w:p>
        </w:tc>
        <w:tc>
          <w:tcPr>
            <w:tcW w:w="780" w:type="dxa"/>
            <w:tcBorders>
              <w:top w:val="single" w:sz="4" w:space="0" w:color="auto"/>
            </w:tcBorders>
          </w:tcPr>
          <w:p w14:paraId="705096BF" w14:textId="730AFD5F" w:rsidR="00D8212E" w:rsidRDefault="00D8212E" w:rsidP="00125A8C">
            <w:pPr>
              <w:pStyle w:val="KAFTableCell11pt"/>
            </w:pPr>
            <w:r>
              <w:t>3.371</w:t>
            </w:r>
          </w:p>
        </w:tc>
        <w:tc>
          <w:tcPr>
            <w:tcW w:w="712" w:type="dxa"/>
            <w:tcBorders>
              <w:top w:val="single" w:sz="4" w:space="0" w:color="auto"/>
            </w:tcBorders>
          </w:tcPr>
          <w:p w14:paraId="5EB40709" w14:textId="6EC7C31D" w:rsidR="00D8212E" w:rsidRDefault="00D8212E" w:rsidP="00125A8C">
            <w:pPr>
              <w:pStyle w:val="KAFTableCell11pt"/>
            </w:pPr>
            <w:r>
              <w:t>0.093</w:t>
            </w:r>
          </w:p>
        </w:tc>
        <w:tc>
          <w:tcPr>
            <w:tcW w:w="1062" w:type="dxa"/>
            <w:tcBorders>
              <w:top w:val="single" w:sz="4" w:space="0" w:color="auto"/>
            </w:tcBorders>
          </w:tcPr>
          <w:p w14:paraId="3B7EC29B" w14:textId="07A71F0D" w:rsidR="00D8212E" w:rsidRDefault="00D8212E" w:rsidP="00125A8C">
            <w:pPr>
              <w:pStyle w:val="KAFTableCell11pt"/>
            </w:pPr>
            <w:r>
              <w:t>&lt;000001</w:t>
            </w:r>
          </w:p>
        </w:tc>
        <w:tc>
          <w:tcPr>
            <w:tcW w:w="839" w:type="dxa"/>
            <w:tcBorders>
              <w:top w:val="single" w:sz="4" w:space="0" w:color="auto"/>
            </w:tcBorders>
          </w:tcPr>
          <w:p w14:paraId="08FC8216" w14:textId="315EE634" w:rsidR="00D8212E" w:rsidRDefault="00D8212E" w:rsidP="00125A8C">
            <w:pPr>
              <w:pStyle w:val="KAFTableCell11pt"/>
            </w:pPr>
            <w:r>
              <w:t>51.466</w:t>
            </w:r>
          </w:p>
        </w:tc>
        <w:tc>
          <w:tcPr>
            <w:tcW w:w="901" w:type="dxa"/>
            <w:tcBorders>
              <w:top w:val="single" w:sz="4" w:space="0" w:color="auto"/>
            </w:tcBorders>
          </w:tcPr>
          <w:p w14:paraId="5A174E4C" w14:textId="20B22060" w:rsidR="00D8212E" w:rsidRDefault="00D8212E" w:rsidP="00125A8C">
            <w:pPr>
              <w:pStyle w:val="KAFTableCell11pt"/>
            </w:pPr>
            <w:r>
              <w:t>10.935</w:t>
            </w:r>
          </w:p>
        </w:tc>
        <w:tc>
          <w:tcPr>
            <w:tcW w:w="998" w:type="dxa"/>
            <w:tcBorders>
              <w:top w:val="single" w:sz="4" w:space="0" w:color="auto"/>
            </w:tcBorders>
          </w:tcPr>
          <w:p w14:paraId="4B239E50" w14:textId="6C90C14A" w:rsidR="00D8212E" w:rsidRDefault="00D8212E" w:rsidP="00125A8C">
            <w:pPr>
              <w:pStyle w:val="KAFTableCell11pt"/>
            </w:pPr>
            <w:r>
              <w:t>&lt;0.001</w:t>
            </w:r>
          </w:p>
        </w:tc>
        <w:tc>
          <w:tcPr>
            <w:tcW w:w="713" w:type="dxa"/>
            <w:tcBorders>
              <w:top w:val="single" w:sz="4" w:space="0" w:color="auto"/>
            </w:tcBorders>
          </w:tcPr>
          <w:p w14:paraId="307D41B3" w14:textId="0854197D" w:rsidR="00D8212E" w:rsidRDefault="00D8212E" w:rsidP="00125A8C">
            <w:pPr>
              <w:pStyle w:val="KAFTableCell11pt"/>
            </w:pPr>
            <w:r>
              <w:t>0.999</w:t>
            </w:r>
          </w:p>
        </w:tc>
        <w:tc>
          <w:tcPr>
            <w:tcW w:w="713" w:type="dxa"/>
            <w:tcBorders>
              <w:top w:val="single" w:sz="4" w:space="0" w:color="auto"/>
            </w:tcBorders>
          </w:tcPr>
          <w:p w14:paraId="3D07D038" w14:textId="468ACD4D" w:rsidR="00D8212E" w:rsidRDefault="00D8212E" w:rsidP="00125A8C">
            <w:pPr>
              <w:pStyle w:val="KAFTableCell11pt"/>
            </w:pPr>
            <w:r w:rsidRPr="00D8212E">
              <w:t>134,865</w:t>
            </w:r>
          </w:p>
        </w:tc>
      </w:tr>
      <w:tr w:rsidR="00D8212E" w14:paraId="06D5E541" w14:textId="6FCBCEC8" w:rsidTr="00D8212E">
        <w:trPr>
          <w:jc w:val="center"/>
        </w:trPr>
        <w:tc>
          <w:tcPr>
            <w:tcW w:w="954" w:type="dxa"/>
          </w:tcPr>
          <w:p w14:paraId="6313623F" w14:textId="77777777" w:rsidR="00D8212E" w:rsidRDefault="00D8212E" w:rsidP="00125A8C">
            <w:pPr>
              <w:pStyle w:val="KAFTableCell11pt"/>
            </w:pPr>
            <w:r>
              <w:t>596</w:t>
            </w:r>
          </w:p>
        </w:tc>
        <w:tc>
          <w:tcPr>
            <w:tcW w:w="780" w:type="dxa"/>
          </w:tcPr>
          <w:p w14:paraId="79ACF116" w14:textId="7EEF3B9F" w:rsidR="00D8212E" w:rsidRDefault="00D8212E" w:rsidP="00125A8C">
            <w:pPr>
              <w:pStyle w:val="KAFTableCell11pt"/>
            </w:pPr>
            <w:r>
              <w:t>3.482</w:t>
            </w:r>
          </w:p>
        </w:tc>
        <w:tc>
          <w:tcPr>
            <w:tcW w:w="712" w:type="dxa"/>
          </w:tcPr>
          <w:p w14:paraId="7AA9CFE6" w14:textId="3ACF3447" w:rsidR="00D8212E" w:rsidRDefault="00D8212E" w:rsidP="00125A8C">
            <w:pPr>
              <w:pStyle w:val="KAFTableCell11pt"/>
            </w:pPr>
            <w:r>
              <w:t>0.091</w:t>
            </w:r>
          </w:p>
        </w:tc>
        <w:tc>
          <w:tcPr>
            <w:tcW w:w="1062" w:type="dxa"/>
          </w:tcPr>
          <w:p w14:paraId="5F99B4F2" w14:textId="3A1568D3" w:rsidR="00D8212E" w:rsidRDefault="00D8212E" w:rsidP="00125A8C">
            <w:pPr>
              <w:pStyle w:val="KAFTableCell11pt"/>
            </w:pPr>
            <w:r>
              <w:t>&lt;0.00001</w:t>
            </w:r>
          </w:p>
        </w:tc>
        <w:tc>
          <w:tcPr>
            <w:tcW w:w="839" w:type="dxa"/>
          </w:tcPr>
          <w:p w14:paraId="26BF94A3" w14:textId="6263491B" w:rsidR="00D8212E" w:rsidRDefault="00D8212E" w:rsidP="00125A8C">
            <w:pPr>
              <w:pStyle w:val="KAFTableCell11pt"/>
            </w:pPr>
            <w:r>
              <w:t>37.252</w:t>
            </w:r>
          </w:p>
        </w:tc>
        <w:tc>
          <w:tcPr>
            <w:tcW w:w="901" w:type="dxa"/>
          </w:tcPr>
          <w:p w14:paraId="1EB5FA33" w14:textId="15F88493" w:rsidR="00D8212E" w:rsidRDefault="00D8212E" w:rsidP="00125A8C">
            <w:pPr>
              <w:pStyle w:val="KAFTableCell11pt"/>
            </w:pPr>
            <w:r>
              <w:t>7.784</w:t>
            </w:r>
          </w:p>
        </w:tc>
        <w:tc>
          <w:tcPr>
            <w:tcW w:w="998" w:type="dxa"/>
          </w:tcPr>
          <w:p w14:paraId="464C26DB" w14:textId="7B4F6712" w:rsidR="00D8212E" w:rsidRDefault="00D8212E" w:rsidP="00125A8C">
            <w:pPr>
              <w:pStyle w:val="KAFTableCell11pt"/>
            </w:pPr>
            <w:r>
              <w:t>&lt;0.0004</w:t>
            </w:r>
          </w:p>
        </w:tc>
        <w:tc>
          <w:tcPr>
            <w:tcW w:w="713" w:type="dxa"/>
          </w:tcPr>
          <w:p w14:paraId="727B7F77" w14:textId="0DF9705B" w:rsidR="00D8212E" w:rsidRDefault="00D8212E" w:rsidP="00125A8C">
            <w:pPr>
              <w:pStyle w:val="KAFTableCell11pt"/>
              <w:keepNext/>
            </w:pPr>
            <w:r>
              <w:t>0.999</w:t>
            </w:r>
          </w:p>
        </w:tc>
        <w:tc>
          <w:tcPr>
            <w:tcW w:w="713" w:type="dxa"/>
          </w:tcPr>
          <w:p w14:paraId="78C8B1B5" w14:textId="4322F1EA" w:rsidR="00D8212E" w:rsidRDefault="00D8212E" w:rsidP="00125A8C">
            <w:pPr>
              <w:pStyle w:val="KAFTableCell11pt"/>
              <w:keepNext/>
            </w:pPr>
            <w:r w:rsidRPr="00D8212E">
              <w:t>124,719</w:t>
            </w:r>
          </w:p>
        </w:tc>
      </w:tr>
    </w:tbl>
    <w:p w14:paraId="125F983B" w14:textId="1AE70055" w:rsidR="00B2546F" w:rsidRDefault="00B2546F" w:rsidP="005C2AA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21D32" w14:paraId="53A8A773" w14:textId="77777777" w:rsidTr="00421D32">
        <w:tc>
          <w:tcPr>
            <w:tcW w:w="9350" w:type="dxa"/>
          </w:tcPr>
          <w:p w14:paraId="654643EC" w14:textId="049E0D0D" w:rsidR="00421D32" w:rsidRDefault="00D8212E" w:rsidP="005C2AAF">
            <w:pPr>
              <w:pStyle w:val="BodyText"/>
            </w:pPr>
            <w:r>
              <w:rPr>
                <w:noProof/>
              </w:rPr>
              <mc:AlternateContent>
                <mc:Choice Requires="wps">
                  <w:drawing>
                    <wp:anchor distT="0" distB="0" distL="114300" distR="114300" simplePos="0" relativeHeight="251712512" behindDoc="0" locked="0" layoutInCell="1" allowOverlap="1" wp14:anchorId="646E4827" wp14:editId="118259BE">
                      <wp:simplePos x="0" y="0"/>
                      <wp:positionH relativeFrom="column">
                        <wp:posOffset>1119505</wp:posOffset>
                      </wp:positionH>
                      <wp:positionV relativeFrom="paragraph">
                        <wp:posOffset>2409964</wp:posOffset>
                      </wp:positionV>
                      <wp:extent cx="3840480" cy="640080"/>
                      <wp:effectExtent l="0" t="0" r="7620" b="9525"/>
                      <wp:wrapTopAndBottom/>
                      <wp:docPr id="6" name="Text Box 6"/>
                      <wp:cNvGraphicFramePr/>
                      <a:graphic xmlns:a="http://schemas.openxmlformats.org/drawingml/2006/main">
                        <a:graphicData uri="http://schemas.microsoft.com/office/word/2010/wordprocessingShape">
                          <wps:wsp>
                            <wps:cNvSpPr txBox="1"/>
                            <wps:spPr>
                              <a:xfrm>
                                <a:off x="0" y="0"/>
                                <a:ext cx="3840480" cy="640080"/>
                              </a:xfrm>
                              <a:prstGeom prst="rect">
                                <a:avLst/>
                              </a:prstGeom>
                              <a:solidFill>
                                <a:prstClr val="white"/>
                              </a:solidFill>
                              <a:ln>
                                <a:noFill/>
                              </a:ln>
                              <a:effectLst/>
                            </wps:spPr>
                            <wps:txbx>
                              <w:txbxContent>
                                <w:p w14:paraId="129D8D83" w14:textId="25365A2E" w:rsidR="00BB659E" w:rsidRPr="000B1594" w:rsidRDefault="00BB659E" w:rsidP="005C2AAF">
                                  <w:pPr>
                                    <w:pStyle w:val="KafFigure"/>
                                    <w:rPr>
                                      <w:noProof/>
                                      <w:szCs w:val="20"/>
                                    </w:rPr>
                                  </w:pPr>
                                  <w:bookmarkStart w:id="42" w:name="_Ref14577380"/>
                                  <w:r>
                                    <w:t xml:space="preserve">Figure </w:t>
                                  </w:r>
                                  <w:r w:rsidR="006D5254">
                                    <w:fldChar w:fldCharType="begin"/>
                                  </w:r>
                                  <w:r w:rsidR="006D5254">
                                    <w:instrText xml:space="preserve"> SEQ Figure \* ARABIC </w:instrText>
                                  </w:r>
                                  <w:r w:rsidR="006D5254">
                                    <w:fldChar w:fldCharType="separate"/>
                                  </w:r>
                                  <w:r w:rsidR="00CA4604">
                                    <w:rPr>
                                      <w:noProof/>
                                    </w:rPr>
                                    <w:t>11</w:t>
                                  </w:r>
                                  <w:r w:rsidR="006D5254">
                                    <w:rPr>
                                      <w:noProof/>
                                    </w:rPr>
                                    <w:fldChar w:fldCharType="end"/>
                                  </w:r>
                                  <w:bookmarkEnd w:id="42"/>
                                  <w:r>
                                    <w:t xml:space="preserve">- Counts of rainfall events from power law model for Louis Meadows over 16 years.  * - Observed; Circles - Predicted. Source: </w:t>
                                  </w:r>
                                  <w:r>
                                    <w:fldChar w:fldCharType="begin"/>
                                  </w:r>
                                  <w:r>
                                    <w:instrText xml:space="preserve"> REF _Ref14384920 \h </w:instrText>
                                  </w:r>
                                  <w:r>
                                    <w:fldChar w:fldCharType="separate"/>
                                  </w:r>
                                  <w:r w:rsidR="00CA4604">
                                    <w:t xml:space="preserve">Table </w:t>
                                  </w:r>
                                  <w:r w:rsidR="00CA4604">
                                    <w:rPr>
                                      <w:noProof/>
                                    </w:rPr>
                                    <w:t>11</w:t>
                                  </w:r>
                                  <w:r>
                                    <w:fldChar w:fldCharType="end"/>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46E4827" id="Text Box 6" o:spid="_x0000_s1035" type="#_x0000_t202" style="position:absolute;left:0;text-align:left;margin-left:88.15pt;margin-top:189.75pt;width:302.4pt;height:50.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" stroked="f">
                      <v:textbox style="mso-fit-shape-to-text:t" inset="0,0,0,0">
                        <w:txbxContent>
                          <w:p w14:paraId="129D8D83" w14:textId="25365A2E" w:rsidR="00BB659E" w:rsidRPr="000B1594" w:rsidRDefault="00BB659E" w:rsidP="005C2AAF">
                            <w:pPr>
                              <w:pStyle w:val="KafFigure"/>
                              <w:rPr>
                                <w:noProof/>
                                <w:szCs w:val="20"/>
                              </w:rPr>
                            </w:pPr>
                            <w:bookmarkStart w:id="43" w:name="_Ref14577380"/>
                            <w:r>
                              <w:t xml:space="preserve">Figure </w:t>
                            </w:r>
                            <w:r w:rsidR="006D5254">
                              <w:fldChar w:fldCharType="begin"/>
                            </w:r>
                            <w:r w:rsidR="006D5254">
                              <w:instrText xml:space="preserve"> SEQ Figure \* ARABIC </w:instrText>
                            </w:r>
                            <w:r w:rsidR="006D5254">
                              <w:fldChar w:fldCharType="separate"/>
                            </w:r>
                            <w:r w:rsidR="00CA4604">
                              <w:rPr>
                                <w:noProof/>
                              </w:rPr>
                              <w:t>11</w:t>
                            </w:r>
                            <w:r w:rsidR="006D5254">
                              <w:rPr>
                                <w:noProof/>
                              </w:rPr>
                              <w:fldChar w:fldCharType="end"/>
                            </w:r>
                            <w:bookmarkEnd w:id="43"/>
                            <w:r>
                              <w:t xml:space="preserve">- Counts of rainfall events from power law model for Louis Meadows over 16 years.  * - Observed; Circles - Predicted. Source: </w:t>
                            </w:r>
                            <w:r>
                              <w:fldChar w:fldCharType="begin"/>
                            </w:r>
                            <w:r>
                              <w:instrText xml:space="preserve"> REF _Ref14384920 \h </w:instrText>
                            </w:r>
                            <w:r>
                              <w:fldChar w:fldCharType="separate"/>
                            </w:r>
                            <w:r w:rsidR="00CA4604">
                              <w:t xml:space="preserve">Table </w:t>
                            </w:r>
                            <w:r w:rsidR="00CA4604">
                              <w:rPr>
                                <w:noProof/>
                              </w:rPr>
                              <w:t>11</w:t>
                            </w:r>
                            <w:r>
                              <w:fldChar w:fldCharType="end"/>
                            </w:r>
                            <w:r>
                              <w:t>.</w:t>
                            </w:r>
                          </w:p>
                        </w:txbxContent>
                      </v:textbox>
                      <w10:wrap type="topAndBottom"/>
                    </v:shape>
                  </w:pict>
                </mc:Fallback>
              </mc:AlternateContent>
            </w:r>
            <w:r w:rsidR="00421D32">
              <w:rPr>
                <w:noProof/>
              </w:rPr>
              <w:drawing>
                <wp:anchor distT="0" distB="0" distL="114300" distR="114300" simplePos="0" relativeHeight="251710464" behindDoc="0" locked="0" layoutInCell="1" allowOverlap="1" wp14:anchorId="36AFDAC8" wp14:editId="4FAE8F0B">
                  <wp:simplePos x="0" y="0"/>
                  <wp:positionH relativeFrom="column">
                    <wp:posOffset>938970</wp:posOffset>
                  </wp:positionH>
                  <wp:positionV relativeFrom="paragraph">
                    <wp:posOffset>154919</wp:posOffset>
                  </wp:positionV>
                  <wp:extent cx="4425696" cy="2203704"/>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721Stat972PowerLaw16yearEdited.jpg"/>
                          <pic:cNvPicPr/>
                        </pic:nvPicPr>
                        <pic:blipFill>
                          <a:blip r:embed="rId19">
                            <a:extLst>
                              <a:ext uri="{28A0092B-C50C-407E-A947-70E740481C1C}">
                                <a14:useLocalDpi xmlns:a14="http://schemas.microsoft.com/office/drawing/2010/main" val="0"/>
                              </a:ext>
                            </a:extLst>
                          </a:blip>
                          <a:stretch>
                            <a:fillRect/>
                          </a:stretch>
                        </pic:blipFill>
                        <pic:spPr>
                          <a:xfrm>
                            <a:off x="0" y="0"/>
                            <a:ext cx="4425696" cy="2203704"/>
                          </a:xfrm>
                          <a:prstGeom prst="rect">
                            <a:avLst/>
                          </a:prstGeom>
                        </pic:spPr>
                      </pic:pic>
                    </a:graphicData>
                  </a:graphic>
                  <wp14:sizeRelH relativeFrom="margin">
                    <wp14:pctWidth>0</wp14:pctWidth>
                  </wp14:sizeRelH>
                  <wp14:sizeRelV relativeFrom="margin">
                    <wp14:pctHeight>0</wp14:pctHeight>
                  </wp14:sizeRelV>
                </wp:anchor>
              </w:drawing>
            </w:r>
          </w:p>
        </w:tc>
      </w:tr>
      <w:tr w:rsidR="00421D32" w14:paraId="3AC52837" w14:textId="77777777" w:rsidTr="00421D32">
        <w:tc>
          <w:tcPr>
            <w:tcW w:w="9350" w:type="dxa"/>
          </w:tcPr>
          <w:p w14:paraId="55FBDFCA" w14:textId="06E9D145" w:rsidR="00D8212E" w:rsidRDefault="00D8212E" w:rsidP="005C2AAF">
            <w:pPr>
              <w:pStyle w:val="BodyText"/>
            </w:pPr>
            <w:r>
              <w:rPr>
                <w:noProof/>
              </w:rPr>
              <w:lastRenderedPageBreak/>
              <mc:AlternateContent>
                <mc:Choice Requires="wps">
                  <w:drawing>
                    <wp:anchor distT="0" distB="0" distL="114300" distR="114300" simplePos="0" relativeHeight="251715584" behindDoc="0" locked="0" layoutInCell="1" allowOverlap="1" wp14:anchorId="748DBA85" wp14:editId="20B248C0">
                      <wp:simplePos x="0" y="0"/>
                      <wp:positionH relativeFrom="column">
                        <wp:posOffset>1307402</wp:posOffset>
                      </wp:positionH>
                      <wp:positionV relativeFrom="paragraph">
                        <wp:posOffset>2059905</wp:posOffset>
                      </wp:positionV>
                      <wp:extent cx="3766820" cy="640080"/>
                      <wp:effectExtent l="0" t="0" r="5080" b="0"/>
                      <wp:wrapTopAndBottom/>
                      <wp:docPr id="15" name="Text Box 15"/>
                      <wp:cNvGraphicFramePr/>
                      <a:graphic xmlns:a="http://schemas.openxmlformats.org/drawingml/2006/main">
                        <a:graphicData uri="http://schemas.microsoft.com/office/word/2010/wordprocessingShape">
                          <wps:wsp>
                            <wps:cNvSpPr txBox="1"/>
                            <wps:spPr>
                              <a:xfrm>
                                <a:off x="0" y="0"/>
                                <a:ext cx="3766820" cy="640080"/>
                              </a:xfrm>
                              <a:prstGeom prst="rect">
                                <a:avLst/>
                              </a:prstGeom>
                              <a:solidFill>
                                <a:prstClr val="white"/>
                              </a:solidFill>
                              <a:ln>
                                <a:noFill/>
                              </a:ln>
                              <a:effectLst/>
                            </wps:spPr>
                            <wps:txbx>
                              <w:txbxContent>
                                <w:p w14:paraId="1ADA78DA" w14:textId="243800D8" w:rsidR="00BB659E" w:rsidRPr="007F1AAE" w:rsidRDefault="00BB659E" w:rsidP="005C2AAF">
                                  <w:pPr>
                                    <w:pStyle w:val="KafFigure"/>
                                    <w:rPr>
                                      <w:noProof/>
                                      <w:szCs w:val="20"/>
                                    </w:rPr>
                                  </w:pPr>
                                  <w:bookmarkStart w:id="44" w:name="_Ref14577390"/>
                                  <w:r>
                                    <w:t xml:space="preserve">Figure </w:t>
                                  </w:r>
                                  <w:r w:rsidR="006D5254">
                                    <w:fldChar w:fldCharType="begin"/>
                                  </w:r>
                                  <w:r w:rsidR="006D5254">
                                    <w:instrText xml:space="preserve"> SEQ Figure \* ARABIC </w:instrText>
                                  </w:r>
                                  <w:r w:rsidR="006D5254">
                                    <w:fldChar w:fldCharType="separate"/>
                                  </w:r>
                                  <w:r w:rsidR="00CA4604">
                                    <w:rPr>
                                      <w:noProof/>
                                    </w:rPr>
                                    <w:t>12</w:t>
                                  </w:r>
                                  <w:r w:rsidR="006D5254">
                                    <w:rPr>
                                      <w:noProof/>
                                    </w:rPr>
                                    <w:fldChar w:fldCharType="end"/>
                                  </w:r>
                                  <w:bookmarkEnd w:id="44"/>
                                  <w:r>
                                    <w:t xml:space="preserve"> - </w:t>
                                  </w:r>
                                  <w:r w:rsidRPr="00616C71">
                                    <w:t xml:space="preserve">Counts of rainfall events from power law model for </w:t>
                                  </w:r>
                                  <w:r>
                                    <w:t xml:space="preserve">Lookout Peak over 16 years. * - Observed; Circles - Predicted. </w:t>
                                  </w:r>
                                  <w:r w:rsidRPr="00616C71">
                                    <w:t>Source:</w:t>
                                  </w:r>
                                  <w:r>
                                    <w:t xml:space="preserve"> </w:t>
                                  </w:r>
                                  <w:r>
                                    <w:fldChar w:fldCharType="begin"/>
                                  </w:r>
                                  <w:r>
                                    <w:instrText xml:space="preserve"> REF _Ref14384920 \h </w:instrText>
                                  </w:r>
                                  <w:r>
                                    <w:fldChar w:fldCharType="separate"/>
                                  </w:r>
                                  <w:r w:rsidR="00CA4604">
                                    <w:t xml:space="preserve">Table </w:t>
                                  </w:r>
                                  <w:r w:rsidR="00CA4604">
                                    <w:rPr>
                                      <w:noProof/>
                                    </w:rPr>
                                    <w:t>11</w:t>
                                  </w:r>
                                  <w:r>
                                    <w:fldChar w:fldCharType="end"/>
                                  </w:r>
                                  <w:r w:rsidRPr="00616C71">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8DBA85" id="Text Box 15" o:spid="_x0000_s1036" type="#_x0000_t202" style="position:absolute;left:0;text-align:left;margin-left:102.95pt;margin-top:162.2pt;width:296.6pt;height:5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" stroked="f">
                      <v:textbox style="mso-fit-shape-to-text:t" inset="0,0,0,0">
                        <w:txbxContent>
                          <w:p w14:paraId="1ADA78DA" w14:textId="243800D8" w:rsidR="00BB659E" w:rsidRPr="007F1AAE" w:rsidRDefault="00BB659E" w:rsidP="005C2AAF">
                            <w:pPr>
                              <w:pStyle w:val="KafFigure"/>
                              <w:rPr>
                                <w:noProof/>
                                <w:szCs w:val="20"/>
                              </w:rPr>
                            </w:pPr>
                            <w:bookmarkStart w:id="45" w:name="_Ref14577390"/>
                            <w:r>
                              <w:t xml:space="preserve">Figure </w:t>
                            </w:r>
                            <w:r w:rsidR="006D5254">
                              <w:fldChar w:fldCharType="begin"/>
                            </w:r>
                            <w:r w:rsidR="006D5254">
                              <w:instrText xml:space="preserve"> SEQ Figure \* ARABIC </w:instrText>
                            </w:r>
                            <w:r w:rsidR="006D5254">
                              <w:fldChar w:fldCharType="separate"/>
                            </w:r>
                            <w:r w:rsidR="00CA4604">
                              <w:rPr>
                                <w:noProof/>
                              </w:rPr>
                              <w:t>12</w:t>
                            </w:r>
                            <w:r w:rsidR="006D5254">
                              <w:rPr>
                                <w:noProof/>
                              </w:rPr>
                              <w:fldChar w:fldCharType="end"/>
                            </w:r>
                            <w:bookmarkEnd w:id="45"/>
                            <w:r>
                              <w:t xml:space="preserve"> - </w:t>
                            </w:r>
                            <w:r w:rsidRPr="00616C71">
                              <w:t xml:space="preserve">Counts of rainfall events from power law model for </w:t>
                            </w:r>
                            <w:r>
                              <w:t xml:space="preserve">Lookout Peak over 16 years. * - Observed; Circles - Predicted. </w:t>
                            </w:r>
                            <w:r w:rsidRPr="00616C71">
                              <w:t>Source:</w:t>
                            </w:r>
                            <w:r>
                              <w:t xml:space="preserve"> </w:t>
                            </w:r>
                            <w:r>
                              <w:fldChar w:fldCharType="begin"/>
                            </w:r>
                            <w:r>
                              <w:instrText xml:space="preserve"> REF _Ref14384920 \h </w:instrText>
                            </w:r>
                            <w:r>
                              <w:fldChar w:fldCharType="separate"/>
                            </w:r>
                            <w:r w:rsidR="00CA4604">
                              <w:t xml:space="preserve">Table </w:t>
                            </w:r>
                            <w:r w:rsidR="00CA4604">
                              <w:rPr>
                                <w:noProof/>
                              </w:rPr>
                              <w:t>11</w:t>
                            </w:r>
                            <w:r>
                              <w:fldChar w:fldCharType="end"/>
                            </w:r>
                            <w:r w:rsidRPr="00616C71">
                              <w:t>.</w:t>
                            </w:r>
                          </w:p>
                        </w:txbxContent>
                      </v:textbox>
                      <w10:wrap type="topAndBottom"/>
                    </v:shape>
                  </w:pict>
                </mc:Fallback>
              </mc:AlternateContent>
            </w:r>
            <w:r>
              <w:rPr>
                <w:noProof/>
              </w:rPr>
              <w:drawing>
                <wp:anchor distT="0" distB="0" distL="114300" distR="114300" simplePos="0" relativeHeight="251713536" behindDoc="0" locked="0" layoutInCell="1" allowOverlap="1" wp14:anchorId="57E76481" wp14:editId="50B99A13">
                  <wp:simplePos x="0" y="0"/>
                  <wp:positionH relativeFrom="column">
                    <wp:posOffset>1017005</wp:posOffset>
                  </wp:positionH>
                  <wp:positionV relativeFrom="paragraph">
                    <wp:posOffset>49</wp:posOffset>
                  </wp:positionV>
                  <wp:extent cx="4352544" cy="2121408"/>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0720Stat596PowerLaw16yearEdited.jpg"/>
                          <pic:cNvPicPr/>
                        </pic:nvPicPr>
                        <pic:blipFill>
                          <a:blip r:embed="rId20">
                            <a:extLst>
                              <a:ext uri="{28A0092B-C50C-407E-A947-70E740481C1C}">
                                <a14:useLocalDpi xmlns:a14="http://schemas.microsoft.com/office/drawing/2010/main" val="0"/>
                              </a:ext>
                            </a:extLst>
                          </a:blip>
                          <a:stretch>
                            <a:fillRect/>
                          </a:stretch>
                        </pic:blipFill>
                        <pic:spPr>
                          <a:xfrm>
                            <a:off x="0" y="0"/>
                            <a:ext cx="4352544" cy="2121408"/>
                          </a:xfrm>
                          <a:prstGeom prst="rect">
                            <a:avLst/>
                          </a:prstGeom>
                        </pic:spPr>
                      </pic:pic>
                    </a:graphicData>
                  </a:graphic>
                  <wp14:sizeRelH relativeFrom="margin">
                    <wp14:pctWidth>0</wp14:pctWidth>
                  </wp14:sizeRelH>
                  <wp14:sizeRelV relativeFrom="margin">
                    <wp14:pctHeight>0</wp14:pctHeight>
                  </wp14:sizeRelV>
                </wp:anchor>
              </w:drawing>
            </w:r>
          </w:p>
        </w:tc>
      </w:tr>
    </w:tbl>
    <w:p w14:paraId="5BC5FC5D" w14:textId="403CA639" w:rsidR="00BB659E" w:rsidRDefault="00BB659E">
      <w:pPr>
        <w:jc w:val="left"/>
        <w:rPr>
          <w:b w:val="0"/>
          <w:color w:val="auto"/>
          <w:sz w:val="24"/>
        </w:rPr>
      </w:pPr>
      <w:r>
        <w:rPr>
          <w:b w:val="0"/>
          <w:color w:val="auto"/>
          <w:sz w:val="24"/>
        </w:rPr>
        <w:tab/>
        <w:t>Calculus can again be used to predict the expected count of rainfall event</w:t>
      </w:r>
      <w:r w:rsidR="006878C8">
        <w:rPr>
          <w:b w:val="0"/>
          <w:color w:val="auto"/>
          <w:sz w:val="24"/>
        </w:rPr>
        <w:t>s</w:t>
      </w:r>
      <w:r>
        <w:rPr>
          <w:b w:val="0"/>
          <w:color w:val="auto"/>
          <w:sz w:val="24"/>
        </w:rPr>
        <w:t xml:space="preserve"> </w:t>
      </w:r>
      <w:r w:rsidR="000051B8">
        <w:rPr>
          <w:b w:val="0"/>
          <w:color w:val="auto"/>
          <w:sz w:val="24"/>
        </w:rPr>
        <w:t xml:space="preserve">over 16 years </w:t>
      </w:r>
      <w:r w:rsidR="006878C8">
        <w:rPr>
          <w:b w:val="0"/>
          <w:color w:val="auto"/>
          <w:sz w:val="24"/>
        </w:rPr>
        <w:t xml:space="preserve">and for </w:t>
      </w:r>
      <w:r>
        <w:rPr>
          <w:b w:val="0"/>
          <w:color w:val="auto"/>
          <w:sz w:val="24"/>
        </w:rPr>
        <w:t>a range of precipitation events</w:t>
      </w:r>
      <w:r w:rsidR="006878C8">
        <w:rPr>
          <w:b w:val="0"/>
          <w:color w:val="auto"/>
          <w:sz w:val="24"/>
        </w:rPr>
        <w:t xml:space="preserve"> at the Louis Meadows station</w:t>
      </w:r>
      <w:r>
        <w:rPr>
          <w:b w:val="0"/>
          <w:color w:val="auto"/>
          <w:sz w:val="24"/>
        </w:rPr>
        <w:t xml:space="preserve">, </w:t>
      </w:r>
      <w:r w:rsidRPr="00BB659E">
        <w:rPr>
          <w:b w:val="0"/>
          <w:i/>
          <w:color w:val="auto"/>
          <w:sz w:val="24"/>
        </w:rPr>
        <w:t>e.g.</w:t>
      </w:r>
      <w:r>
        <w:rPr>
          <w:b w:val="0"/>
          <w:color w:val="auto"/>
          <w:sz w:val="24"/>
        </w:rPr>
        <w:t xml:space="preserve"> – for the ranges 0.8 to 1.2 and 0.5 to 1.2 inches, </w:t>
      </w:r>
    </w:p>
    <w:p w14:paraId="08835680" w14:textId="6929D443" w:rsidR="00BB659E" w:rsidRPr="00344B3F" w:rsidRDefault="006D5254">
      <w:pPr>
        <w:jc w:val="left"/>
        <w:rPr>
          <w:b w:val="0"/>
          <w:color w:val="auto"/>
          <w:sz w:val="24"/>
        </w:rPr>
      </w:pPr>
      <m:oMathPara>
        <m:oMath>
          <m:nary>
            <m:naryPr>
              <m:limLoc m:val="subSup"/>
              <m:ctrlPr>
                <w:rPr>
                  <w:rFonts w:ascii="Cambria Math" w:hAnsi="Cambria Math"/>
                  <w:b w:val="0"/>
                  <w:i/>
                  <w:color w:val="auto"/>
                  <w:sz w:val="24"/>
                </w:rPr>
              </m:ctrlPr>
            </m:naryPr>
            <m:sub>
              <m:r>
                <m:rPr>
                  <m:sty m:val="bi"/>
                </m:rPr>
                <w:rPr>
                  <w:rFonts w:ascii="Cambria Math" w:hAnsi="Cambria Math"/>
                  <w:color w:val="auto"/>
                  <w:sz w:val="24"/>
                </w:rPr>
                <m:t>0.8</m:t>
              </m:r>
            </m:sub>
            <m:sup>
              <m:r>
                <m:rPr>
                  <m:sty m:val="bi"/>
                </m:rPr>
                <w:rPr>
                  <w:rFonts w:ascii="Cambria Math" w:hAnsi="Cambria Math"/>
                  <w:color w:val="auto"/>
                  <w:sz w:val="24"/>
                </w:rPr>
                <m:t>1.2</m:t>
              </m:r>
            </m:sup>
            <m:e>
              <m:r>
                <m:rPr>
                  <m:sty m:val="bi"/>
                </m:rPr>
                <w:rPr>
                  <w:rFonts w:ascii="Cambria Math" w:hAnsi="Cambria Math"/>
                  <w:color w:val="auto"/>
                  <w:sz w:val="24"/>
                </w:rPr>
                <m:t xml:space="preserve">51.444 </m:t>
              </m:r>
              <m:sSup>
                <m:sSupPr>
                  <m:ctrlPr>
                    <w:rPr>
                      <w:rFonts w:ascii="Cambria Math" w:hAnsi="Cambria Math"/>
                      <w:b w:val="0"/>
                      <w:i/>
                      <w:color w:val="auto"/>
                      <w:sz w:val="24"/>
                    </w:rPr>
                  </m:ctrlPr>
                </m:sSupPr>
                <m:e>
                  <m:r>
                    <m:rPr>
                      <m:sty m:val="bi"/>
                    </m:rPr>
                    <w:rPr>
                      <w:rFonts w:ascii="Cambria Math" w:hAnsi="Cambria Math"/>
                      <w:color w:val="auto"/>
                      <w:sz w:val="24"/>
                    </w:rPr>
                    <m:t>x</m:t>
                  </m:r>
                </m:e>
                <m:sup>
                  <m:r>
                    <m:rPr>
                      <m:sty m:val="bi"/>
                    </m:rPr>
                    <w:rPr>
                      <w:rFonts w:ascii="Cambria Math" w:hAnsi="Cambria Math"/>
                      <w:color w:val="auto"/>
                      <w:sz w:val="24"/>
                    </w:rPr>
                    <m:t>-3.371</m:t>
                  </m:r>
                </m:sup>
              </m:sSup>
              <m:r>
                <m:rPr>
                  <m:sty m:val="bi"/>
                </m:rPr>
                <w:rPr>
                  <w:rFonts w:ascii="Cambria Math" w:hAnsi="Cambria Math"/>
                  <w:color w:val="auto"/>
                  <w:sz w:val="24"/>
                </w:rPr>
                <m:t>≃23.</m:t>
              </m:r>
            </m:e>
          </m:nary>
        </m:oMath>
      </m:oMathPara>
    </w:p>
    <w:p w14:paraId="62EFD467" w14:textId="77777777" w:rsidR="00344B3F" w:rsidRPr="00BB659E" w:rsidRDefault="00344B3F">
      <w:pPr>
        <w:jc w:val="left"/>
        <w:rPr>
          <w:b w:val="0"/>
          <w:color w:val="auto"/>
          <w:sz w:val="24"/>
        </w:rPr>
      </w:pPr>
    </w:p>
    <w:p w14:paraId="27E52DF4" w14:textId="07A74C64" w:rsidR="00BB659E" w:rsidRPr="00344B3F" w:rsidRDefault="006D5254" w:rsidP="00BB659E">
      <w:pPr>
        <w:jc w:val="left"/>
        <w:rPr>
          <w:b w:val="0"/>
          <w:color w:val="auto"/>
          <w:sz w:val="24"/>
        </w:rPr>
      </w:pPr>
      <m:oMathPara>
        <m:oMath>
          <m:nary>
            <m:naryPr>
              <m:limLoc m:val="subSup"/>
              <m:ctrlPr>
                <w:rPr>
                  <w:rFonts w:ascii="Cambria Math" w:hAnsi="Cambria Math"/>
                  <w:b w:val="0"/>
                  <w:i/>
                  <w:color w:val="auto"/>
                  <w:sz w:val="24"/>
                </w:rPr>
              </m:ctrlPr>
            </m:naryPr>
            <m:sub>
              <m:r>
                <m:rPr>
                  <m:sty m:val="bi"/>
                </m:rPr>
                <w:rPr>
                  <w:rFonts w:ascii="Cambria Math" w:hAnsi="Cambria Math"/>
                  <w:color w:val="auto"/>
                  <w:sz w:val="24"/>
                </w:rPr>
                <m:t>0.5</m:t>
              </m:r>
            </m:sub>
            <m:sup>
              <m:r>
                <m:rPr>
                  <m:sty m:val="bi"/>
                </m:rPr>
                <w:rPr>
                  <w:rFonts w:ascii="Cambria Math" w:hAnsi="Cambria Math"/>
                  <w:color w:val="auto"/>
                  <w:sz w:val="24"/>
                </w:rPr>
                <m:t>1.2</m:t>
              </m:r>
            </m:sup>
            <m:e>
              <m:r>
                <m:rPr>
                  <m:sty m:val="bi"/>
                </m:rPr>
                <w:rPr>
                  <w:rFonts w:ascii="Cambria Math" w:hAnsi="Cambria Math"/>
                  <w:color w:val="auto"/>
                  <w:sz w:val="24"/>
                </w:rPr>
                <m:t xml:space="preserve">51.444 </m:t>
              </m:r>
              <m:sSup>
                <m:sSupPr>
                  <m:ctrlPr>
                    <w:rPr>
                      <w:rFonts w:ascii="Cambria Math" w:hAnsi="Cambria Math"/>
                      <w:b w:val="0"/>
                      <w:i/>
                      <w:color w:val="auto"/>
                      <w:sz w:val="24"/>
                    </w:rPr>
                  </m:ctrlPr>
                </m:sSupPr>
                <m:e>
                  <m:r>
                    <m:rPr>
                      <m:sty m:val="bi"/>
                    </m:rPr>
                    <w:rPr>
                      <w:rFonts w:ascii="Cambria Math" w:hAnsi="Cambria Math"/>
                      <w:color w:val="auto"/>
                      <w:sz w:val="24"/>
                    </w:rPr>
                    <m:t>x</m:t>
                  </m:r>
                </m:e>
                <m:sup>
                  <m:r>
                    <m:rPr>
                      <m:sty m:val="bi"/>
                    </m:rPr>
                    <w:rPr>
                      <w:rFonts w:ascii="Cambria Math" w:hAnsi="Cambria Math"/>
                      <w:color w:val="auto"/>
                      <w:sz w:val="24"/>
                    </w:rPr>
                    <m:t>-3.371</m:t>
                  </m:r>
                </m:sup>
              </m:sSup>
              <m:r>
                <m:rPr>
                  <m:sty m:val="bi"/>
                </m:rPr>
                <w:rPr>
                  <w:rFonts w:ascii="Cambria Math" w:hAnsi="Cambria Math"/>
                  <w:color w:val="auto"/>
                  <w:sz w:val="24"/>
                </w:rPr>
                <m:t>≃98.</m:t>
              </m:r>
            </m:e>
          </m:nary>
        </m:oMath>
      </m:oMathPara>
    </w:p>
    <w:p w14:paraId="25B46443" w14:textId="77777777" w:rsidR="00344B3F" w:rsidRPr="00BB659E" w:rsidRDefault="00344B3F" w:rsidP="00BB659E">
      <w:pPr>
        <w:jc w:val="left"/>
        <w:rPr>
          <w:b w:val="0"/>
          <w:color w:val="auto"/>
          <w:sz w:val="24"/>
        </w:rPr>
      </w:pPr>
    </w:p>
    <w:p w14:paraId="66626432" w14:textId="483BBC54" w:rsidR="0066150E" w:rsidRDefault="00BB659E" w:rsidP="005C2AAF">
      <w:pPr>
        <w:pStyle w:val="BodyText"/>
      </w:pPr>
      <w:r>
        <w:tab/>
        <w:t xml:space="preserve">Similar predictions can be made for the Lookout Peak station, </w:t>
      </w:r>
    </w:p>
    <w:p w14:paraId="73722342" w14:textId="1A7F33C2" w:rsidR="00B4501F" w:rsidRPr="00344B3F" w:rsidRDefault="006D5254" w:rsidP="00B4501F">
      <w:pPr>
        <w:jc w:val="left"/>
        <w:rPr>
          <w:b w:val="0"/>
          <w:color w:val="auto"/>
          <w:sz w:val="24"/>
        </w:rPr>
      </w:pPr>
      <m:oMathPara>
        <m:oMath>
          <m:nary>
            <m:naryPr>
              <m:limLoc m:val="subSup"/>
              <m:ctrlPr>
                <w:rPr>
                  <w:rFonts w:ascii="Cambria Math" w:hAnsi="Cambria Math"/>
                  <w:b w:val="0"/>
                  <w:i/>
                  <w:color w:val="auto"/>
                  <w:sz w:val="24"/>
                </w:rPr>
              </m:ctrlPr>
            </m:naryPr>
            <m:sub>
              <m:r>
                <m:rPr>
                  <m:sty m:val="bi"/>
                </m:rPr>
                <w:rPr>
                  <w:rFonts w:ascii="Cambria Math" w:hAnsi="Cambria Math"/>
                  <w:color w:val="auto"/>
                  <w:sz w:val="24"/>
                </w:rPr>
                <m:t>0.5</m:t>
              </m:r>
            </m:sub>
            <m:sup>
              <m:r>
                <m:rPr>
                  <m:sty m:val="bi"/>
                </m:rPr>
                <w:rPr>
                  <w:rFonts w:ascii="Cambria Math" w:hAnsi="Cambria Math"/>
                  <w:color w:val="auto"/>
                  <w:sz w:val="24"/>
                </w:rPr>
                <m:t>1.2</m:t>
              </m:r>
            </m:sup>
            <m:e>
              <m:r>
                <m:rPr>
                  <m:sty m:val="bi"/>
                </m:rPr>
                <w:rPr>
                  <w:rFonts w:ascii="Cambria Math" w:hAnsi="Cambria Math"/>
                  <w:color w:val="auto"/>
                  <w:sz w:val="24"/>
                </w:rPr>
                <m:t xml:space="preserve">37.252 </m:t>
              </m:r>
              <m:sSup>
                <m:sSupPr>
                  <m:ctrlPr>
                    <w:rPr>
                      <w:rFonts w:ascii="Cambria Math" w:hAnsi="Cambria Math"/>
                      <w:b w:val="0"/>
                      <w:i/>
                      <w:color w:val="auto"/>
                      <w:sz w:val="24"/>
                    </w:rPr>
                  </m:ctrlPr>
                </m:sSupPr>
                <m:e>
                  <m:r>
                    <m:rPr>
                      <m:sty m:val="bi"/>
                    </m:rPr>
                    <w:rPr>
                      <w:rFonts w:ascii="Cambria Math" w:hAnsi="Cambria Math"/>
                      <w:color w:val="auto"/>
                      <w:sz w:val="24"/>
                    </w:rPr>
                    <m:t>x</m:t>
                  </m:r>
                </m:e>
                <m:sup>
                  <m:r>
                    <m:rPr>
                      <m:sty m:val="bi"/>
                    </m:rPr>
                    <w:rPr>
                      <w:rFonts w:ascii="Cambria Math" w:hAnsi="Cambria Math"/>
                      <w:color w:val="auto"/>
                      <w:sz w:val="24"/>
                    </w:rPr>
                    <m:t>-3.482</m:t>
                  </m:r>
                </m:sup>
              </m:sSup>
              <m:r>
                <m:rPr>
                  <m:sty m:val="bi"/>
                </m:rPr>
                <w:rPr>
                  <w:rFonts w:ascii="Cambria Math" w:hAnsi="Cambria Math"/>
                  <w:color w:val="auto"/>
                  <w:sz w:val="24"/>
                </w:rPr>
                <m:t>≃74.</m:t>
              </m:r>
            </m:e>
          </m:nary>
        </m:oMath>
      </m:oMathPara>
    </w:p>
    <w:p w14:paraId="226999BD" w14:textId="113E3486" w:rsidR="00BB659E" w:rsidRDefault="000051B8" w:rsidP="005C2AAF">
      <w:pPr>
        <w:pStyle w:val="BodyText"/>
      </w:pPr>
      <w:r>
        <w:t xml:space="preserve">These predicted point </w:t>
      </w:r>
      <w:r w:rsidR="00285462">
        <w:t xml:space="preserve">estimates </w:t>
      </w:r>
      <w:r>
        <w:t>are much higher than the corresponding rainfall ranges are higher than the observed 16 year amounts (</w:t>
      </w:r>
      <w:r>
        <w:fldChar w:fldCharType="begin"/>
      </w:r>
      <w:r>
        <w:instrText xml:space="preserve"> REF _Ref13941261 \h </w:instrText>
      </w:r>
      <w:r>
        <w:fldChar w:fldCharType="separate"/>
      </w:r>
      <w:r w:rsidR="00CA4604">
        <w:t xml:space="preserve">Table </w:t>
      </w:r>
      <w:r w:rsidR="00CA4604">
        <w:rPr>
          <w:noProof/>
        </w:rPr>
        <w:t>5</w:t>
      </w:r>
      <w:r>
        <w:fldChar w:fldCharType="end"/>
      </w:r>
      <w:r>
        <w:t xml:space="preserve"> and </w:t>
      </w:r>
      <w:r>
        <w:fldChar w:fldCharType="begin"/>
      </w:r>
      <w:r>
        <w:instrText xml:space="preserve"> REF _Ref13941320 \h </w:instrText>
      </w:r>
      <w:r>
        <w:fldChar w:fldCharType="separate"/>
      </w:r>
      <w:r w:rsidR="00CA4604">
        <w:t xml:space="preserve">Table </w:t>
      </w:r>
      <w:r w:rsidR="00CA4604">
        <w:rPr>
          <w:noProof/>
        </w:rPr>
        <w:t>6</w:t>
      </w:r>
      <w:r>
        <w:fldChar w:fldCharType="end"/>
      </w:r>
      <w:r>
        <w:t xml:space="preserve"> at pages </w:t>
      </w:r>
      <w:r>
        <w:fldChar w:fldCharType="begin"/>
      </w:r>
      <w:r>
        <w:instrText xml:space="preserve"> PAGEREF _Ref14036910 \h </w:instrText>
      </w:r>
      <w:r>
        <w:fldChar w:fldCharType="separate"/>
      </w:r>
      <w:r w:rsidR="00CA4604">
        <w:rPr>
          <w:noProof/>
        </w:rPr>
        <w:t>8</w:t>
      </w:r>
      <w:r>
        <w:fldChar w:fldCharType="end"/>
      </w:r>
      <w:r>
        <w:t>-</w:t>
      </w:r>
      <w:r>
        <w:fldChar w:fldCharType="begin"/>
      </w:r>
      <w:r>
        <w:instrText xml:space="preserve"> PAGEREF _Ref14387227 \h </w:instrText>
      </w:r>
      <w:r>
        <w:fldChar w:fldCharType="separate"/>
      </w:r>
      <w:r w:rsidR="00CA4604">
        <w:rPr>
          <w:noProof/>
        </w:rPr>
        <w:t>9</w:t>
      </w:r>
      <w:r>
        <w:fldChar w:fldCharType="end"/>
      </w:r>
      <w:r>
        <w:t xml:space="preserve">). </w:t>
      </w:r>
      <w:r w:rsidR="006878C8">
        <w:t xml:space="preserve"> This is attributable to the standard errors of the coefficients (</w:t>
      </w:r>
      <w:r w:rsidR="006878C8">
        <w:fldChar w:fldCharType="begin"/>
      </w:r>
      <w:r w:rsidR="006878C8">
        <w:instrText xml:space="preserve"> REF _Ref14384920 \h </w:instrText>
      </w:r>
      <w:r w:rsidR="006878C8">
        <w:fldChar w:fldCharType="separate"/>
      </w:r>
      <w:r w:rsidR="00CA4604">
        <w:t xml:space="preserve">Table </w:t>
      </w:r>
      <w:r w:rsidR="00CA4604">
        <w:rPr>
          <w:noProof/>
        </w:rPr>
        <w:t>11</w:t>
      </w:r>
      <w:r w:rsidR="006878C8">
        <w:fldChar w:fldCharType="end"/>
      </w:r>
      <w:r w:rsidR="00285462">
        <w:t xml:space="preserve">), and that as the “tail” of rare events in a power law distribution is approached, the variance increases dramatically. </w:t>
      </w:r>
    </w:p>
    <w:p w14:paraId="67AAB3B8" w14:textId="1C6BE051" w:rsidR="0066150E" w:rsidRDefault="006878C8" w:rsidP="005C2AAF">
      <w:pPr>
        <w:pStyle w:val="BodyText"/>
      </w:pPr>
      <w:r>
        <w:t>Advanced statistical techniques can be used to extrapolate these levels from 16 years to 100 years, by summing 6.25 (100/16) sets of power law random variables, but that is beyond the scope of this inquiry.</w:t>
      </w:r>
      <w:r w:rsidRPr="006878C8">
        <w:rPr>
          <w:rStyle w:val="FootnoteReference"/>
        </w:rPr>
        <w:t xml:space="preserve"> </w:t>
      </w:r>
      <w:r>
        <w:rPr>
          <w:rStyle w:val="FootnoteReference"/>
        </w:rPr>
        <w:footnoteReference w:id="9"/>
      </w:r>
      <w:r>
        <w:t xml:space="preserve"> </w:t>
      </w:r>
    </w:p>
    <w:p w14:paraId="73E5F165" w14:textId="745EB2BF" w:rsidR="0066150E" w:rsidRDefault="004D5FE8" w:rsidP="005C2AAF">
      <w:pPr>
        <w:pStyle w:val="BodyText"/>
      </w:pPr>
      <w:r>
        <w:lastRenderedPageBreak/>
        <w:t>The main conclusion from power law analysis is considering a range of precipitation, there are many more occurrences of potentia</w:t>
      </w:r>
      <w:r w:rsidR="00237F26">
        <w:t xml:space="preserve">l damage producing rainfall </w:t>
      </w:r>
      <w:r w:rsidR="00813527">
        <w:t xml:space="preserve">in City Creek Canyon </w:t>
      </w:r>
      <w:r w:rsidR="00237F26">
        <w:t>than</w:t>
      </w:r>
      <w:r>
        <w:t xml:space="preserve"> suggested by </w:t>
      </w:r>
      <w:r w:rsidR="00237F26">
        <w:t xml:space="preserve">a point estimate of a </w:t>
      </w:r>
      <w:r>
        <w:t xml:space="preserve">100-year Gumbel 100-year maximum exceedance </w:t>
      </w:r>
      <w:r w:rsidR="00237F26">
        <w:t>rainfall</w:t>
      </w:r>
      <w:r w:rsidR="00285462">
        <w:t xml:space="preserve"> of 1.5 inches</w:t>
      </w:r>
      <w:r w:rsidR="00813527">
        <w:t xml:space="preserve"> from either the Salt Lake County 1-hour 100-year maximum exceedance rainfall map or from analysis of City Creek SNOTEL station data</w:t>
      </w:r>
      <w:r w:rsidR="00285462">
        <w:t>.</w:t>
      </w:r>
      <w:r>
        <w:t xml:space="preserve">  </w:t>
      </w:r>
    </w:p>
    <w:p w14:paraId="4068DC8D" w14:textId="274ADB59" w:rsidR="00226169" w:rsidRDefault="00226169" w:rsidP="005C2AAF">
      <w:pPr>
        <w:pStyle w:val="KAFMemoArgumentLevel1"/>
      </w:pPr>
      <w:r>
        <w:t>Discussion</w:t>
      </w:r>
    </w:p>
    <w:p w14:paraId="5FAD0303" w14:textId="00D1FEE5" w:rsidR="007E67AF" w:rsidRDefault="007E67AF" w:rsidP="005C2AAF">
      <w:pPr>
        <w:pStyle w:val="KAFMemoArgumentLevel2"/>
      </w:pPr>
      <w:r>
        <w:t>Data cleaning and coding</w:t>
      </w:r>
    </w:p>
    <w:p w14:paraId="11E1E7F7" w14:textId="44881749" w:rsidR="00226169" w:rsidRDefault="00226169" w:rsidP="005C2AAF">
      <w:pPr>
        <w:pStyle w:val="BodyText"/>
      </w:pPr>
      <w:r>
        <w:t>There were two lessons-learned during this cleaning and recoding process. First, in order to preserve the integrity of the statistical process, raw</w:t>
      </w:r>
      <w:r w:rsidR="00285462">
        <w:t xml:space="preserve">– not NRCS cleaned – datasets should be used. </w:t>
      </w:r>
      <w:r>
        <w:t xml:space="preserve">Agency data error corrections do not fully code for all invalid data that should be excluded from </w:t>
      </w:r>
      <w:r w:rsidR="00285462">
        <w:t xml:space="preserve">a maximum rainfall exceedance </w:t>
      </w:r>
      <w:r>
        <w:t>analysis.  Second, Excel was used for the cleaning and coding process. Stata should have been used because it better maintains a permanent traceable record of the data cleaning and recoding process.</w:t>
      </w:r>
      <w:r>
        <w:rPr>
          <w:rStyle w:val="FootnoteReference"/>
        </w:rPr>
        <w:footnoteReference w:id="10"/>
      </w:r>
      <w:r>
        <w:t xml:space="preserve"> The final cleaned and recoded dataset is not attached due to size, but is available on request.</w:t>
      </w:r>
      <w:r>
        <w:rPr>
          <w:rStyle w:val="FootnoteReference"/>
        </w:rPr>
        <w:footnoteReference w:id="11"/>
      </w:r>
    </w:p>
    <w:p w14:paraId="03C52050" w14:textId="42C5DA9A" w:rsidR="007E67AF" w:rsidRDefault="006878C8" w:rsidP="005C2AAF">
      <w:pPr>
        <w:pStyle w:val="KAFMemoArgumentLevel2"/>
      </w:pPr>
      <w:r>
        <w:t xml:space="preserve">Does the Rate of </w:t>
      </w:r>
      <w:r w:rsidR="007E67AF">
        <w:t xml:space="preserve">Maximum Annual Rainfall </w:t>
      </w:r>
      <w:r>
        <w:t>Increase with Altitude?</w:t>
      </w:r>
    </w:p>
    <w:p w14:paraId="611BBDC8" w14:textId="2A949F25" w:rsidR="007E67AF" w:rsidRDefault="00310C7D" w:rsidP="005C2AAF">
      <w:pPr>
        <w:pStyle w:val="BodyText"/>
      </w:pPr>
      <w:r>
        <w:t xml:space="preserve">A complete Gumbel distribution for valley floor extreme rainfall exceedance levels prepared by Salt Lake County is not available. Single point </w:t>
      </w:r>
      <w:r w:rsidR="007E67AF">
        <w:t xml:space="preserve">estimates of the maximum annual rainfall over a 1 hour period per 100 years </w:t>
      </w:r>
      <w:r w:rsidR="00341895">
        <w:t xml:space="preserve">suggests that </w:t>
      </w:r>
      <w:r w:rsidR="007E67AF">
        <w:t>X</w:t>
      </w:r>
      <w:r w:rsidR="007E67AF" w:rsidRPr="007E67AF">
        <w:rPr>
          <w:vertAlign w:val="superscript"/>
        </w:rPr>
        <w:t>*</w:t>
      </w:r>
      <w:r w:rsidR="007E67AF">
        <w:rPr>
          <w:vertAlign w:val="subscript"/>
        </w:rPr>
        <w:t>100-years</w:t>
      </w:r>
      <w:r w:rsidR="007E67AF">
        <w:t xml:space="preserve"> increases with altitude</w:t>
      </w:r>
      <w:r w:rsidR="00341895">
        <w:t xml:space="preserve">. </w:t>
      </w:r>
      <w:r w:rsidR="007E67AF">
        <w:t xml:space="preserve"> </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890"/>
        <w:gridCol w:w="1435"/>
        <w:gridCol w:w="1930"/>
        <w:gridCol w:w="1930"/>
      </w:tblGrid>
      <w:tr w:rsidR="00B91434" w14:paraId="2928830E" w14:textId="25C833B8" w:rsidTr="009220FD">
        <w:trPr>
          <w:tblHeader/>
          <w:jc w:val="center"/>
        </w:trPr>
        <w:tc>
          <w:tcPr>
            <w:tcW w:w="1890" w:type="dxa"/>
            <w:tcBorders>
              <w:bottom w:val="nil"/>
            </w:tcBorders>
            <w:vAlign w:val="bottom"/>
          </w:tcPr>
          <w:p w14:paraId="1A693352" w14:textId="77777777" w:rsidR="00B91434" w:rsidRPr="00317673" w:rsidRDefault="00B91434" w:rsidP="00E63E1C"/>
        </w:tc>
        <w:tc>
          <w:tcPr>
            <w:tcW w:w="1435" w:type="dxa"/>
            <w:tcBorders>
              <w:bottom w:val="nil"/>
            </w:tcBorders>
          </w:tcPr>
          <w:p w14:paraId="0D505005" w14:textId="77777777" w:rsidR="00B91434" w:rsidRPr="00317673" w:rsidRDefault="00B91434" w:rsidP="00E63E1C"/>
        </w:tc>
        <w:tc>
          <w:tcPr>
            <w:tcW w:w="3860" w:type="dxa"/>
            <w:gridSpan w:val="2"/>
            <w:tcBorders>
              <w:bottom w:val="nil"/>
            </w:tcBorders>
            <w:vAlign w:val="bottom"/>
          </w:tcPr>
          <w:p w14:paraId="75B7EBDA" w14:textId="36156F39" w:rsidR="00B91434" w:rsidRDefault="00B91434" w:rsidP="00E63E1C">
            <w:r>
              <w:t>Sign</w:t>
            </w:r>
          </w:p>
        </w:tc>
      </w:tr>
      <w:tr w:rsidR="00285462" w14:paraId="11CA3E25" w14:textId="77777777" w:rsidTr="00073175">
        <w:trPr>
          <w:tblHeader/>
          <w:jc w:val="center"/>
        </w:trPr>
        <w:tc>
          <w:tcPr>
            <w:tcW w:w="1890" w:type="dxa"/>
            <w:tcBorders>
              <w:top w:val="nil"/>
              <w:bottom w:val="single" w:sz="4" w:space="0" w:color="auto"/>
            </w:tcBorders>
            <w:vAlign w:val="bottom"/>
          </w:tcPr>
          <w:p w14:paraId="2F3689A7" w14:textId="77777777" w:rsidR="00285462" w:rsidRPr="00317673" w:rsidRDefault="00285462" w:rsidP="00E63E1C"/>
        </w:tc>
        <w:tc>
          <w:tcPr>
            <w:tcW w:w="1435" w:type="dxa"/>
            <w:tcBorders>
              <w:top w:val="nil"/>
              <w:bottom w:val="single" w:sz="4" w:space="0" w:color="auto"/>
            </w:tcBorders>
            <w:vAlign w:val="bottom"/>
          </w:tcPr>
          <w:p w14:paraId="5A4B8A88" w14:textId="77777777" w:rsidR="00285462" w:rsidRDefault="00285462" w:rsidP="00073175">
            <w:pPr>
              <w:jc w:val="both"/>
            </w:pPr>
          </w:p>
        </w:tc>
        <w:tc>
          <w:tcPr>
            <w:tcW w:w="1930" w:type="dxa"/>
            <w:tcBorders>
              <w:top w:val="nil"/>
              <w:bottom w:val="single" w:sz="4" w:space="0" w:color="auto"/>
            </w:tcBorders>
            <w:vAlign w:val="bottom"/>
          </w:tcPr>
          <w:p w14:paraId="1F0E6C75" w14:textId="16BEDEFF" w:rsidR="00285462" w:rsidRPr="00317673" w:rsidRDefault="00285462" w:rsidP="00E63E1C">
            <w:r>
              <w:t>Magnitude</w:t>
            </w:r>
          </w:p>
        </w:tc>
        <w:tc>
          <w:tcPr>
            <w:tcW w:w="1930" w:type="dxa"/>
            <w:tcBorders>
              <w:top w:val="nil"/>
              <w:bottom w:val="single" w:sz="4" w:space="0" w:color="auto"/>
            </w:tcBorders>
          </w:tcPr>
          <w:p w14:paraId="0763914F" w14:textId="337D900A" w:rsidR="00285462" w:rsidRDefault="00285462" w:rsidP="00E63E1C">
            <w:r>
              <w:t>Intensity</w:t>
            </w:r>
          </w:p>
        </w:tc>
      </w:tr>
      <w:tr w:rsidR="00B91434" w14:paraId="0ACF1547" w14:textId="7B6AECA0" w:rsidTr="00073175">
        <w:trPr>
          <w:tblHeader/>
          <w:jc w:val="center"/>
        </w:trPr>
        <w:tc>
          <w:tcPr>
            <w:tcW w:w="1890" w:type="dxa"/>
            <w:tcBorders>
              <w:top w:val="nil"/>
              <w:bottom w:val="single" w:sz="4" w:space="0" w:color="auto"/>
            </w:tcBorders>
            <w:vAlign w:val="bottom"/>
          </w:tcPr>
          <w:p w14:paraId="74CBD5F5" w14:textId="602F9C46" w:rsidR="00B91434" w:rsidRPr="00317673" w:rsidRDefault="00B91434" w:rsidP="00E63E1C">
            <w:r w:rsidRPr="00317673">
              <w:t>Station</w:t>
            </w:r>
          </w:p>
        </w:tc>
        <w:tc>
          <w:tcPr>
            <w:tcW w:w="1435" w:type="dxa"/>
            <w:tcBorders>
              <w:top w:val="nil"/>
              <w:bottom w:val="single" w:sz="4" w:space="0" w:color="auto"/>
            </w:tcBorders>
            <w:vAlign w:val="bottom"/>
          </w:tcPr>
          <w:p w14:paraId="5F1746CC" w14:textId="14237C97" w:rsidR="00B91434" w:rsidRPr="00317673" w:rsidRDefault="00B91434" w:rsidP="00073175">
            <w:pPr>
              <w:jc w:val="both"/>
            </w:pPr>
            <w:r>
              <w:t>Elevation (</w:t>
            </w:r>
            <w:proofErr w:type="spellStart"/>
            <w:r>
              <w:t>ft</w:t>
            </w:r>
            <w:proofErr w:type="spellEnd"/>
            <w:r>
              <w:t>)</w:t>
            </w:r>
          </w:p>
        </w:tc>
        <w:tc>
          <w:tcPr>
            <w:tcW w:w="1930" w:type="dxa"/>
            <w:tcBorders>
              <w:top w:val="nil"/>
              <w:bottom w:val="single" w:sz="4" w:space="0" w:color="auto"/>
            </w:tcBorders>
            <w:vAlign w:val="bottom"/>
          </w:tcPr>
          <w:p w14:paraId="4ADC1D9A" w14:textId="5D1A901B" w:rsidR="00B91434" w:rsidRPr="00317673" w:rsidRDefault="00B91434" w:rsidP="00E63E1C">
            <w:r w:rsidRPr="00317673">
              <w:t>Gumbel</w:t>
            </w:r>
            <w:r>
              <w:t xml:space="preserve"> (in-</w:t>
            </w:r>
            <w:r>
              <w:rPr>
                <w:vertAlign w:val="subscript"/>
              </w:rPr>
              <w:t>100yrs</w:t>
            </w:r>
            <w:r>
              <w:t>)</w:t>
            </w:r>
          </w:p>
        </w:tc>
        <w:tc>
          <w:tcPr>
            <w:tcW w:w="1930" w:type="dxa"/>
            <w:tcBorders>
              <w:top w:val="nil"/>
              <w:bottom w:val="single" w:sz="4" w:space="0" w:color="auto"/>
            </w:tcBorders>
          </w:tcPr>
          <w:p w14:paraId="48F98B0C" w14:textId="38E54EC6" w:rsidR="00B91434" w:rsidRPr="00317673" w:rsidRDefault="00B91434" w:rsidP="00E63E1C">
            <w:r>
              <w:t>Observed Events ≥ 0.5 in for 16 years</w:t>
            </w:r>
          </w:p>
        </w:tc>
      </w:tr>
      <w:tr w:rsidR="00B91434" w14:paraId="424C89F0" w14:textId="5F43CCBA" w:rsidTr="00DA6714">
        <w:trPr>
          <w:jc w:val="center"/>
        </w:trPr>
        <w:tc>
          <w:tcPr>
            <w:tcW w:w="1890" w:type="dxa"/>
            <w:tcBorders>
              <w:top w:val="single" w:sz="4" w:space="0" w:color="auto"/>
            </w:tcBorders>
          </w:tcPr>
          <w:p w14:paraId="4570077B" w14:textId="54131BC9" w:rsidR="00B91434" w:rsidRDefault="00B91434" w:rsidP="00310C7D">
            <w:pPr>
              <w:pStyle w:val="KAFTableCell10pt"/>
            </w:pPr>
            <w:r>
              <w:t>300 West N. Temple</w:t>
            </w:r>
          </w:p>
        </w:tc>
        <w:tc>
          <w:tcPr>
            <w:tcW w:w="1435" w:type="dxa"/>
            <w:tcBorders>
              <w:top w:val="single" w:sz="4" w:space="0" w:color="auto"/>
            </w:tcBorders>
          </w:tcPr>
          <w:p w14:paraId="7DB611FB" w14:textId="6EF6FBB7" w:rsidR="00B91434" w:rsidRDefault="00B91434" w:rsidP="00341895">
            <w:pPr>
              <w:pStyle w:val="KAFTableCell10ptCentered"/>
            </w:pPr>
            <w:r>
              <w:t>4,280</w:t>
            </w:r>
          </w:p>
        </w:tc>
        <w:tc>
          <w:tcPr>
            <w:tcW w:w="1930" w:type="dxa"/>
            <w:tcBorders>
              <w:top w:val="single" w:sz="4" w:space="0" w:color="auto"/>
            </w:tcBorders>
          </w:tcPr>
          <w:p w14:paraId="75DBC67B" w14:textId="0B1085F6" w:rsidR="00B91434" w:rsidRDefault="00B91434" w:rsidP="00341895">
            <w:pPr>
              <w:pStyle w:val="KAFTableCell10ptCentered"/>
            </w:pPr>
            <w:r>
              <w:t>1.50</w:t>
            </w:r>
          </w:p>
        </w:tc>
        <w:tc>
          <w:tcPr>
            <w:tcW w:w="1930" w:type="dxa"/>
            <w:tcBorders>
              <w:top w:val="single" w:sz="4" w:space="0" w:color="auto"/>
            </w:tcBorders>
          </w:tcPr>
          <w:p w14:paraId="56E01AFC" w14:textId="1F2CB2C1" w:rsidR="00B91434" w:rsidRDefault="00285462" w:rsidP="00341895">
            <w:pPr>
              <w:pStyle w:val="KAFTableCell10ptCentered"/>
            </w:pPr>
            <w:r>
              <w:t>Unknown</w:t>
            </w:r>
          </w:p>
        </w:tc>
      </w:tr>
      <w:tr w:rsidR="00B91434" w14:paraId="3C388ABF" w14:textId="15512AFF" w:rsidTr="00DA6714">
        <w:trPr>
          <w:jc w:val="center"/>
        </w:trPr>
        <w:tc>
          <w:tcPr>
            <w:tcW w:w="1890" w:type="dxa"/>
          </w:tcPr>
          <w:p w14:paraId="0D5486E5" w14:textId="7C1DD412" w:rsidR="00B91434" w:rsidRDefault="00B91434" w:rsidP="00310C7D">
            <w:pPr>
              <w:pStyle w:val="KAFTableCell10pt"/>
            </w:pPr>
            <w:r>
              <w:t>Louis Meadows</w:t>
            </w:r>
          </w:p>
        </w:tc>
        <w:tc>
          <w:tcPr>
            <w:tcW w:w="1435" w:type="dxa"/>
          </w:tcPr>
          <w:p w14:paraId="4C6CD3CC" w14:textId="1FF0ABAE" w:rsidR="00B91434" w:rsidRDefault="00B91434" w:rsidP="00341895">
            <w:pPr>
              <w:pStyle w:val="KAFTableCell10ptCentered"/>
            </w:pPr>
            <w:r>
              <w:t>6,700</w:t>
            </w:r>
          </w:p>
        </w:tc>
        <w:tc>
          <w:tcPr>
            <w:tcW w:w="1930" w:type="dxa"/>
          </w:tcPr>
          <w:p w14:paraId="7EC7B656" w14:textId="4CDCC48B" w:rsidR="00B91434" w:rsidRDefault="00B91434" w:rsidP="00341895">
            <w:pPr>
              <w:pStyle w:val="KAFTableCell10ptCentered"/>
            </w:pPr>
            <w:r>
              <w:t>1.44</w:t>
            </w:r>
          </w:p>
        </w:tc>
        <w:tc>
          <w:tcPr>
            <w:tcW w:w="1930" w:type="dxa"/>
          </w:tcPr>
          <w:p w14:paraId="1162DE93" w14:textId="2CC683F9" w:rsidR="00B91434" w:rsidRDefault="00B91434" w:rsidP="00341895">
            <w:pPr>
              <w:pStyle w:val="KAFTableCell10ptCentered"/>
            </w:pPr>
            <w:r>
              <w:t>38</w:t>
            </w:r>
          </w:p>
        </w:tc>
      </w:tr>
      <w:tr w:rsidR="00B91434" w14:paraId="33A874DC" w14:textId="0B5E36D2" w:rsidTr="00DA6714">
        <w:trPr>
          <w:jc w:val="center"/>
        </w:trPr>
        <w:tc>
          <w:tcPr>
            <w:tcW w:w="1890" w:type="dxa"/>
          </w:tcPr>
          <w:p w14:paraId="07417D47" w14:textId="6097DA1C" w:rsidR="00B91434" w:rsidRDefault="00B91434" w:rsidP="00310C7D">
            <w:pPr>
              <w:pStyle w:val="KAFTableCell10pt"/>
            </w:pPr>
            <w:r>
              <w:t>Lookout Peak</w:t>
            </w:r>
          </w:p>
        </w:tc>
        <w:tc>
          <w:tcPr>
            <w:tcW w:w="1435" w:type="dxa"/>
          </w:tcPr>
          <w:p w14:paraId="3539819C" w14:textId="306F6FEB" w:rsidR="00B91434" w:rsidRDefault="00B91434" w:rsidP="00341895">
            <w:pPr>
              <w:pStyle w:val="KAFTableCell10ptCentered"/>
            </w:pPr>
            <w:r>
              <w:t>8,160</w:t>
            </w:r>
          </w:p>
        </w:tc>
        <w:tc>
          <w:tcPr>
            <w:tcW w:w="1930" w:type="dxa"/>
          </w:tcPr>
          <w:p w14:paraId="766FD3E6" w14:textId="06062802" w:rsidR="00B91434" w:rsidRDefault="00B91434" w:rsidP="00341895">
            <w:pPr>
              <w:pStyle w:val="KAFTableCell10ptCentered"/>
            </w:pPr>
            <w:r>
              <w:t>3.18</w:t>
            </w:r>
          </w:p>
        </w:tc>
        <w:tc>
          <w:tcPr>
            <w:tcW w:w="1930" w:type="dxa"/>
          </w:tcPr>
          <w:p w14:paraId="68D6BC67" w14:textId="56C1A02D" w:rsidR="00B91434" w:rsidRDefault="00B91434" w:rsidP="00341895">
            <w:pPr>
              <w:pStyle w:val="KAFTableCell10ptCentered"/>
            </w:pPr>
            <w:r>
              <w:t>33</w:t>
            </w:r>
          </w:p>
        </w:tc>
      </w:tr>
    </w:tbl>
    <w:p w14:paraId="47390982" w14:textId="33F237F1" w:rsidR="000D2BBC" w:rsidRDefault="000D2BBC" w:rsidP="005C2AAF">
      <w:pPr>
        <w:pStyle w:val="BodyText"/>
      </w:pPr>
      <w:r>
        <w:t xml:space="preserve">Louis Meadows has a lower predicted 100-year exceedance </w:t>
      </w:r>
      <w:r w:rsidR="00FB7650">
        <w:t xml:space="preserve">rainfall </w:t>
      </w:r>
      <w:r>
        <w:t>than the lo</w:t>
      </w:r>
      <w:r w:rsidR="00FB7650">
        <w:t xml:space="preserve">wer 300 </w:t>
      </w:r>
      <w:proofErr w:type="gramStart"/>
      <w:r w:rsidR="00FB7650">
        <w:t>West</w:t>
      </w:r>
      <w:proofErr w:type="gramEnd"/>
      <w:r w:rsidR="00FB7650">
        <w:t xml:space="preserve"> N. Temple station, but the Lookout Peak 100-year exceedance rainfall is higher than either Louis Meadows or North Temple. </w:t>
      </w:r>
      <w:r>
        <w:t xml:space="preserve">This is attributed to the physical setting.  The Louis Meadows station is set in a deep canyon between Grandeur Peak to the north and Little Black Mountain to the south. The topography may be altering weather patterns. Conversely, the Lookout Peak station is located on an unobscured mountain ridgeline.  </w:t>
      </w:r>
    </w:p>
    <w:p w14:paraId="1DE7FEA6" w14:textId="363CFAAA" w:rsidR="00E70D19" w:rsidRDefault="00285462" w:rsidP="005C2AAF">
      <w:pPr>
        <w:pStyle w:val="BodyText"/>
      </w:pPr>
      <w:r>
        <w:t xml:space="preserve">The difference between the observed </w:t>
      </w:r>
      <w:proofErr w:type="gramStart"/>
      <w:r>
        <w:t>count</w:t>
      </w:r>
      <w:proofErr w:type="gramEnd"/>
      <w:r>
        <w:t xml:space="preserve"> of </w:t>
      </w:r>
      <w:r w:rsidR="00E70D19">
        <w:t xml:space="preserve">rainfall events greater than or equal to 0.5 inches over 16 years </w:t>
      </w:r>
      <w:r>
        <w:t xml:space="preserve">was not significant between </w:t>
      </w:r>
      <w:r w:rsidR="00E70D19">
        <w:t>at the Louis Peak station as compared to the higher Lookout Peak station</w:t>
      </w:r>
      <w:r>
        <w:t xml:space="preserve"> (38-33=3)</w:t>
      </w:r>
      <w:r w:rsidR="00E70D19">
        <w:t xml:space="preserve">. </w:t>
      </w:r>
    </w:p>
    <w:p w14:paraId="0D9A3163" w14:textId="5C692E83" w:rsidR="00341895" w:rsidRDefault="000D2BBC" w:rsidP="005C2AAF">
      <w:pPr>
        <w:pStyle w:val="BodyText"/>
      </w:pPr>
      <w:r>
        <w:t xml:space="preserve">As discussed above, these estimates are based on extrapolating 16 years of observations outside the observed interval to 100-years. That process inherently reduces </w:t>
      </w:r>
      <w:r w:rsidR="00450493">
        <w:t>confidence</w:t>
      </w:r>
      <w:r>
        <w:t xml:space="preserve"> in </w:t>
      </w:r>
      <w:r w:rsidR="00450493">
        <w:t xml:space="preserve">these </w:t>
      </w:r>
      <w:r>
        <w:t>predicted values</w:t>
      </w:r>
      <w:r w:rsidR="00450493">
        <w:t>, and these results should be considered provisional</w:t>
      </w:r>
      <w:r>
        <w:t xml:space="preserve">. </w:t>
      </w:r>
    </w:p>
    <w:p w14:paraId="06E89AAA" w14:textId="3841C9FC" w:rsidR="00226169" w:rsidRDefault="004D5FE8" w:rsidP="00813527">
      <w:pPr>
        <w:pStyle w:val="BodyText"/>
      </w:pPr>
      <w:r>
        <w:lastRenderedPageBreak/>
        <w:t>Overall the weight of signs</w:t>
      </w:r>
      <w:r w:rsidR="00285462">
        <w:t>, given the low confidence in extrapolating 16 years of data to 100 years,</w:t>
      </w:r>
      <w:r>
        <w:t xml:space="preserve"> does </w:t>
      </w:r>
      <w:r w:rsidR="00285462">
        <w:t xml:space="preserve">not support the hypotheses that severe </w:t>
      </w:r>
      <w:r>
        <w:t xml:space="preserve">rainfall event increase with elevation. </w:t>
      </w:r>
      <w:r w:rsidR="0024537A">
        <w:t xml:space="preserve"> </w:t>
      </w:r>
    </w:p>
    <w:p w14:paraId="24822CCC" w14:textId="77777777" w:rsidR="00226169" w:rsidRDefault="00226169" w:rsidP="005C2AAF">
      <w:pPr>
        <w:pStyle w:val="KAFMemoArgumentLevel1"/>
      </w:pPr>
      <w:r>
        <w:t>Conclusion</w:t>
      </w:r>
    </w:p>
    <w:p w14:paraId="34836D0C" w14:textId="77777777" w:rsidR="00596D3E" w:rsidRDefault="00226169" w:rsidP="00596D3E">
      <w:pPr>
        <w:pStyle w:val="BodyText"/>
      </w:pPr>
      <w:r>
        <w:t xml:space="preserve">In conclusion, based on 14 to 15 years of available </w:t>
      </w:r>
      <w:r w:rsidR="00341895">
        <w:t xml:space="preserve">cleaned </w:t>
      </w:r>
      <w:r>
        <w:t xml:space="preserve">SNOTEL data, severe rainfall events at these three stations </w:t>
      </w:r>
      <w:r w:rsidR="00341895">
        <w:t xml:space="preserve">most probably </w:t>
      </w:r>
      <w:r w:rsidR="004D5FE8">
        <w:t xml:space="preserve">do not </w:t>
      </w:r>
      <w:r>
        <w:t>increase with elevation.</w:t>
      </w:r>
      <w:r w:rsidR="004C2C4F">
        <w:t xml:space="preserve"> Low</w:t>
      </w:r>
      <w:r w:rsidR="007928FE">
        <w:t>-confidence point estimates for</w:t>
      </w:r>
      <w:r>
        <w:t xml:space="preserve"> </w:t>
      </w:r>
      <w:r w:rsidR="004C2C4F">
        <w:t xml:space="preserve">maximum annual rainfall 100-year exceedance </w:t>
      </w:r>
      <w:proofErr w:type="gramStart"/>
      <w:r w:rsidR="004C2C4F">
        <w:t>( X</w:t>
      </w:r>
      <w:proofErr w:type="gramEnd"/>
      <w:r w:rsidR="004C2C4F" w:rsidRPr="007E67AF">
        <w:rPr>
          <w:vertAlign w:val="superscript"/>
        </w:rPr>
        <w:t>*</w:t>
      </w:r>
      <w:r w:rsidR="004C2C4F">
        <w:rPr>
          <w:vertAlign w:val="subscript"/>
        </w:rPr>
        <w:t xml:space="preserve">100-years </w:t>
      </w:r>
      <w:r w:rsidR="004C2C4F">
        <w:t xml:space="preserve">) are reported. </w:t>
      </w:r>
      <w:r w:rsidR="004D5FE8">
        <w:t xml:space="preserve">Based on power law analysis considering a range of precipitation, </w:t>
      </w:r>
      <w:r w:rsidR="00237F26">
        <w:t>considering a range of precipitation, there are many more occurrences of potential damage producing rainfall than suggested by a point estimate of the corresponding 100-year Gumbel 100-year m</w:t>
      </w:r>
      <w:bookmarkStart w:id="46" w:name="_GoBack"/>
      <w:bookmarkEnd w:id="46"/>
      <w:r w:rsidR="00237F26">
        <w:t>aximum exceedance rainfall.</w:t>
      </w:r>
    </w:p>
    <w:p w14:paraId="1F79F2B0" w14:textId="3C5FD845" w:rsidR="00FD186D" w:rsidRDefault="00FD186D" w:rsidP="00FD186D">
      <w:pPr>
        <w:pStyle w:val="BodyText"/>
      </w:pPr>
      <w:r>
        <w:rPr>
          <w:noProof/>
        </w:rPr>
        <w:drawing>
          <wp:anchor distT="0" distB="0" distL="114300" distR="114300" simplePos="0" relativeHeight="251659264" behindDoc="0" locked="0" layoutInCell="1" allowOverlap="0" wp14:anchorId="1343A126" wp14:editId="36A3938A">
            <wp:simplePos x="0" y="0"/>
            <wp:positionH relativeFrom="margin">
              <wp:posOffset>-5286</wp:posOffset>
            </wp:positionH>
            <wp:positionV relativeFrom="paragraph">
              <wp:posOffset>1384028</wp:posOffset>
            </wp:positionV>
            <wp:extent cx="1876076" cy="612648"/>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gnature.png"/>
                    <pic:cNvPicPr/>
                  </pic:nvPicPr>
                  <pic:blipFill>
                    <a:blip r:embed="rId21">
                      <a:extLst>
                        <a:ext uri="{28A0092B-C50C-407E-A947-70E740481C1C}">
                          <a14:useLocalDpi xmlns:a14="http://schemas.microsoft.com/office/drawing/2010/main" val="0"/>
                        </a:ext>
                      </a:extLst>
                    </a:blip>
                    <a:stretch>
                      <a:fillRect/>
                    </a:stretch>
                  </pic:blipFill>
                  <pic:spPr>
                    <a:xfrm>
                      <a:off x="0" y="0"/>
                      <a:ext cx="1876076" cy="612648"/>
                    </a:xfrm>
                    <a:prstGeom prst="rect">
                      <a:avLst/>
                    </a:prstGeom>
                  </pic:spPr>
                </pic:pic>
              </a:graphicData>
            </a:graphic>
            <wp14:sizeRelV relativeFrom="margin">
              <wp14:pctHeight>0</wp14:pctHeight>
            </wp14:sizeRelV>
          </wp:anchor>
        </w:drawing>
      </w:r>
      <w:r w:rsidR="00596D3E">
        <w:t xml:space="preserve">Suggested future work would be to expand </w:t>
      </w:r>
      <w:r>
        <w:t xml:space="preserve">data analysis of </w:t>
      </w:r>
      <w:r w:rsidR="00596D3E">
        <w:t xml:space="preserve">rare rainfall events at mountainous SNOTEL stations in an </w:t>
      </w:r>
      <w:r>
        <w:t xml:space="preserve">increasing </w:t>
      </w:r>
      <w:r w:rsidR="00596D3E">
        <w:t xml:space="preserve">radius around City Creek in order to determine if the high correlation of precipitation to counts in the rare event tail of power law distributions is a general </w:t>
      </w:r>
      <w:r>
        <w:t xml:space="preserve">result. </w:t>
      </w:r>
      <w:r w:rsidR="00596D3E">
        <w:t xml:space="preserve">An analysis of 1-hour precipitation events during the same 16 year time interval might be performed using University of Utah or Salt Lake International Airport station data on </w:t>
      </w:r>
      <w:proofErr w:type="spellStart"/>
      <w:r w:rsidR="00596D3E">
        <w:t>MesoWest</w:t>
      </w:r>
      <w:proofErr w:type="spellEnd"/>
      <w:r w:rsidR="00596D3E">
        <w:t xml:space="preserve"> in order to further investigate whether there is </w:t>
      </w:r>
      <w:r>
        <w:t xml:space="preserve">in fact a </w:t>
      </w:r>
      <w:r w:rsidR="00596D3E">
        <w:t xml:space="preserve">relationship between </w:t>
      </w:r>
      <w:r>
        <w:t xml:space="preserve">altitude </w:t>
      </w:r>
      <w:r w:rsidR="00596D3E">
        <w:t xml:space="preserve">maximum rainfall exceedance levels over 100-years and altitude. </w:t>
      </w:r>
    </w:p>
    <w:p w14:paraId="1E59387A" w14:textId="11D0216F" w:rsidR="00226169" w:rsidRDefault="00226169" w:rsidP="005C2AAF">
      <w:pPr>
        <w:pStyle w:val="KAFBodyTextLeftFlush"/>
      </w:pPr>
      <w:r>
        <w:t>Kurt A. Fisher</w:t>
      </w:r>
    </w:p>
    <w:p w14:paraId="0AC680D9" w14:textId="067D1F44" w:rsidR="00502A2E" w:rsidRDefault="00502A2E" w:rsidP="00E63E1C">
      <w:r>
        <w:br w:type="page"/>
      </w:r>
    </w:p>
    <w:p w14:paraId="6550AE8B" w14:textId="77777777" w:rsidR="00226169" w:rsidRDefault="00226169" w:rsidP="00E63E1C"/>
    <w:p w14:paraId="6C5FB326" w14:textId="6B17578E" w:rsidR="00E51953" w:rsidRPr="00E51953" w:rsidRDefault="00226169" w:rsidP="005C2AAF">
      <w:pPr>
        <w:pStyle w:val="KAFCaptionMemo"/>
      </w:pPr>
      <w:bookmarkStart w:id="47" w:name="AddendumA"/>
      <w:r>
        <w:t>Addendum A</w:t>
      </w:r>
      <w:bookmarkEnd w:id="47"/>
    </w:p>
    <w:p w14:paraId="533838FC" w14:textId="68E0DBE8" w:rsidR="00226169" w:rsidRDefault="00226169" w:rsidP="005C2AAF">
      <w:pPr>
        <w:pStyle w:val="KAFCaptionMemo"/>
      </w:pPr>
      <w:r>
        <w:t xml:space="preserve">Key Historical Salt Lake City Creek Floods and </w:t>
      </w:r>
      <w:r w:rsidR="00502A2E">
        <w:t>N</w:t>
      </w:r>
      <w:r>
        <w:t>orthern Utah Cloudburst Flooding Documents, Research and Academic Articles</w:t>
      </w:r>
      <w:r>
        <w:rPr>
          <w:rStyle w:val="FootnoteReference"/>
        </w:rPr>
        <w:footnoteReference w:id="12"/>
      </w:r>
    </w:p>
    <w:p w14:paraId="2EEEF89C" w14:textId="77777777" w:rsidR="00226169" w:rsidRDefault="00226169" w:rsidP="005C2AAF">
      <w:pPr>
        <w:pStyle w:val="KAFBodyTextLeftFlush"/>
      </w:pPr>
      <w:r>
        <w:t>Excerpts from SLC DPU GRAMA production to K. Fisher, June 13, 2019 (</w:t>
      </w:r>
      <w:proofErr w:type="gramStart"/>
      <w:r>
        <w:t>url</w:t>
      </w:r>
      <w:proofErr w:type="gramEnd"/>
      <w:r>
        <w:t xml:space="preserve">: </w:t>
      </w:r>
      <w:hyperlink r:id="rId22" w:history="1">
        <w:r>
          <w:rPr>
            <w:rStyle w:val="Hyperlink"/>
          </w:rPr>
          <w:t>http://fisherka.csolutionshosting.net/misc/FourthAveWell/20190617ExcerptsfromDPUProductionre4thAveWell.pdf</w:t>
        </w:r>
      </w:hyperlink>
      <w:r>
        <w:t xml:space="preserve"> ).</w:t>
      </w:r>
    </w:p>
    <w:p w14:paraId="20C44314" w14:textId="77777777" w:rsidR="00226169" w:rsidRPr="005245E3" w:rsidRDefault="00226169" w:rsidP="00E63E1C">
      <w:pPr>
        <w:pStyle w:val="KAFBlockText"/>
      </w:pPr>
      <w:r w:rsidRPr="005245E3">
        <w:t>As a result of the 1983 state-wide floods, the DPU’s predecessor spent about $1,000,000 repairing flood damage to roads from North Temple and State Street north to Memory Grove. The City replaced 1,040 feet of 6” inch pipeline excavated and damaged by flood waters between 4th Avenue and Memory Grove, 18 subsurface sewer and water connections in the area were destroyed, and the foundations of the old Brick Tank house north of Memory Grove were undermined.</w:t>
      </w:r>
    </w:p>
    <w:p w14:paraId="244E17E8" w14:textId="77777777" w:rsidR="00226169" w:rsidRDefault="00226169" w:rsidP="00E63E1C"/>
    <w:p w14:paraId="62F7D740" w14:textId="77777777" w:rsidR="00226169" w:rsidRDefault="00226169" w:rsidP="005C2AAF">
      <w:pPr>
        <w:pStyle w:val="KAFBodyTextLeftFlush"/>
      </w:pPr>
      <w:proofErr w:type="spellStart"/>
      <w:r>
        <w:t>Nicoli</w:t>
      </w:r>
      <w:proofErr w:type="spellEnd"/>
      <w:r>
        <w:t xml:space="preserve">, K. and </w:t>
      </w:r>
      <w:proofErr w:type="spellStart"/>
      <w:r>
        <w:t>Lundeen</w:t>
      </w:r>
      <w:proofErr w:type="spellEnd"/>
      <w:r>
        <w:t>, Z. J., University of Utah. (2016). A case study: geomorphic effects of the 2009 Big Pole fire, Skull Valley, Utah (Vignettes: Key Concepts in Geomorphology). Northfield, Minnesota. (</w:t>
      </w:r>
      <w:proofErr w:type="gramStart"/>
      <w:r>
        <w:t>url</w:t>
      </w:r>
      <w:proofErr w:type="gramEnd"/>
      <w:r>
        <w:t xml:space="preserve">: </w:t>
      </w:r>
      <w:hyperlink r:id="rId23" w:history="1">
        <w:r>
          <w:rPr>
            <w:rStyle w:val="Hyperlink"/>
          </w:rPr>
          <w:t>http://serc.carleton.edu/47063</w:t>
        </w:r>
      </w:hyperlink>
      <w:r>
        <w:t xml:space="preserve"> ).</w:t>
      </w:r>
    </w:p>
    <w:p w14:paraId="5909A663" w14:textId="77777777" w:rsidR="00226169" w:rsidRDefault="00226169" w:rsidP="00E63E1C">
      <w:pPr>
        <w:pStyle w:val="KAFBlockText"/>
      </w:pPr>
      <w:r>
        <w:t xml:space="preserve">A recent example of the effects of cloudburst flooding in northern Utah. In a large Skull Valley canyon fire covering about 41,000 acres. Such fires decrease soil permeability by 9 to 100 times. </w:t>
      </w:r>
      <w:r>
        <w:rPr>
          <w:i/>
        </w:rPr>
        <w:t>See</w:t>
      </w:r>
      <w:r>
        <w:t xml:space="preserve"> </w:t>
      </w:r>
      <w:r>
        <w:rPr>
          <w:i/>
        </w:rPr>
        <w:t>also</w:t>
      </w:r>
      <w:r>
        <w:t xml:space="preserve"> Craddock, below. During subsequent heavy rains in Skull Valley, large sheet flows occurred and craved 1 meter deep rills in the alluvium. Historically, a similar incident occurred a Dry Creek Canyon. In 1915, there was a large 4 square mile fire in the Canyon that spread over the Salt Lake City Salient southern city-facing hillside. </w:t>
      </w:r>
      <w:r>
        <w:rPr>
          <w:i/>
        </w:rPr>
        <w:t>See</w:t>
      </w:r>
      <w:r>
        <w:t xml:space="preserve"> Salt Lake Telegram and Tribune, 1915, below. Woolley records that on July 25, 1916,  a Dry Creek Canyon cloudburst sent a 4 to 10 foot wall of water down City Creek and into city, along with mud, boulders and cattle (below, Salt Lake Tribune July 25, 1916).</w:t>
      </w:r>
    </w:p>
    <w:p w14:paraId="624112A2" w14:textId="77777777" w:rsidR="00226169" w:rsidRDefault="00226169" w:rsidP="00E63E1C"/>
    <w:p w14:paraId="7574B58D" w14:textId="77777777" w:rsidR="00226169" w:rsidRDefault="00226169" w:rsidP="005C2AAF">
      <w:pPr>
        <w:pStyle w:val="KAFBodyTextLeftFlush"/>
      </w:pPr>
      <w:r>
        <w:t>Wirth, Craig (KUTV News). May 12, 2014. Remembering the flood of '83. KUTV News. At min. 1:35. (</w:t>
      </w:r>
      <w:proofErr w:type="gramStart"/>
      <w:r>
        <w:t>url</w:t>
      </w:r>
      <w:proofErr w:type="gramEnd"/>
      <w:r>
        <w:t xml:space="preserve">: </w:t>
      </w:r>
      <w:hyperlink r:id="rId24" w:history="1">
        <w:r>
          <w:rPr>
            <w:rStyle w:val="Hyperlink"/>
          </w:rPr>
          <w:t>https://www.abc4.com/wirth/wirth-watching-remembering-the-salt-lake-city-flood-of-83/204262974</w:t>
        </w:r>
      </w:hyperlink>
      <w:r>
        <w:t xml:space="preserve">  )</w:t>
      </w:r>
    </w:p>
    <w:p w14:paraId="1965E739" w14:textId="77777777" w:rsidR="00226169" w:rsidRDefault="00226169" w:rsidP="005C2AAF">
      <w:pPr>
        <w:pStyle w:val="BodyText"/>
      </w:pPr>
    </w:p>
    <w:p w14:paraId="75643911" w14:textId="77777777" w:rsidR="00226169" w:rsidRDefault="00226169" w:rsidP="005C2AAF">
      <w:pPr>
        <w:pStyle w:val="KAFBodyTextLeftFlush"/>
      </w:pPr>
      <w:r>
        <w:t xml:space="preserve">Salt Lake Tribune, and Smart, C. (2011, Apr 29). River on State Street unlikely in 2011, official says. Salt Lake City Tribune. Salt Lake City, Utah. ProQuest No. 864039697. (Retrospective article in which Salt Lake Councilperson describes sandbagging efforts to control 1952 flood; available through </w:t>
      </w:r>
      <w:proofErr w:type="spellStart"/>
      <w:r>
        <w:t>Proquest</w:t>
      </w:r>
      <w:proofErr w:type="spellEnd"/>
      <w:r>
        <w:t xml:space="preserve"> (</w:t>
      </w:r>
      <w:hyperlink r:id="rId25" w:history="1">
        <w:r>
          <w:rPr>
            <w:rStyle w:val="Hyperlink"/>
          </w:rPr>
          <w:t>https://www.proquest.com/</w:t>
        </w:r>
      </w:hyperlink>
      <w:r>
        <w:t xml:space="preserve"> ) or copy on file with this author). </w:t>
      </w:r>
    </w:p>
    <w:p w14:paraId="20EE2655" w14:textId="77777777" w:rsidR="00226169" w:rsidRDefault="00226169" w:rsidP="005C2AAF">
      <w:pPr>
        <w:pStyle w:val="BodyText"/>
      </w:pPr>
    </w:p>
    <w:p w14:paraId="6B4146BF" w14:textId="77777777" w:rsidR="00226169" w:rsidRDefault="00226169" w:rsidP="005C2AAF">
      <w:pPr>
        <w:pStyle w:val="KAFBodyTextLeftFlush"/>
      </w:pPr>
      <w:r>
        <w:t>Honker, A. M. (1999). “Been Grazed Almost to Extinction”: The Environment, Human Action, and Utah Flooding, 1900-1940. Utah Historical Quarterly, 76(1), 23–47 (</w:t>
      </w:r>
      <w:proofErr w:type="gramStart"/>
      <w:r>
        <w:t>url</w:t>
      </w:r>
      <w:proofErr w:type="gramEnd"/>
      <w:r>
        <w:t xml:space="preserve">: </w:t>
      </w:r>
      <w:hyperlink r:id="rId26" w:history="1">
        <w:r>
          <w:rPr>
            <w:rStyle w:val="Hyperlink"/>
          </w:rPr>
          <w:t>http://heritage.utah.gov/history/quarterly</w:t>
        </w:r>
      </w:hyperlink>
      <w:r>
        <w:t xml:space="preserve"> ) (Includes review and photographs of Salt Lake City Creek </w:t>
      </w:r>
      <w:r>
        <w:lastRenderedPageBreak/>
        <w:t xml:space="preserve">flooding, in particular, in 1909. Overviews high-snow melt verses cloudburst flooding in northern Utah). </w:t>
      </w:r>
    </w:p>
    <w:p w14:paraId="4243EC3F" w14:textId="77777777" w:rsidR="00226169" w:rsidRDefault="00226169" w:rsidP="005C2AAF">
      <w:pPr>
        <w:pStyle w:val="BodyText"/>
      </w:pPr>
    </w:p>
    <w:p w14:paraId="42CB053A" w14:textId="77777777" w:rsidR="00226169" w:rsidRDefault="00226169" w:rsidP="005C2AAF">
      <w:pPr>
        <w:pStyle w:val="KAFBodyTextLeftFlush"/>
      </w:pPr>
      <w:r>
        <w:t xml:space="preserve">Salt Lake Tribune, June 3, 1983 and July 22, 1983. Reproduced in Salt Tribune. 1983. </w:t>
      </w:r>
      <w:r>
        <w:rPr>
          <w:i/>
        </w:rPr>
        <w:t>Spirit of Survival: Utah Floods of 1983</w:t>
      </w:r>
      <w:r>
        <w:t xml:space="preserve"> (Available at Reference Desk, Main Branch, Salt Lake City Public Library and Special Collections, Marriott Library, University of Utah, Call No. F830 .S657).</w:t>
      </w:r>
    </w:p>
    <w:p w14:paraId="019461D5" w14:textId="77777777" w:rsidR="00226169" w:rsidRDefault="00226169" w:rsidP="005C2AAF">
      <w:pPr>
        <w:pStyle w:val="BodyText"/>
      </w:pPr>
    </w:p>
    <w:p w14:paraId="3479E11A" w14:textId="77777777" w:rsidR="00226169" w:rsidRDefault="00226169" w:rsidP="005C2AAF">
      <w:pPr>
        <w:pStyle w:val="KAFBodyTextLeftFlush"/>
      </w:pPr>
      <w:r>
        <w:t>Boyce, R. R. (1958). A historical geography of Salt Lake City, Utah. Thesis. Masters. Department of Geography, University of Utah at 41 re 1876). (On file at Special Collections, Marriott Library, University of Utah; copy in author’s possession).</w:t>
      </w:r>
    </w:p>
    <w:p w14:paraId="42BD692E" w14:textId="77777777" w:rsidR="00226169" w:rsidRDefault="00226169" w:rsidP="005C2AAF">
      <w:pPr>
        <w:pStyle w:val="BodyText"/>
      </w:pPr>
    </w:p>
    <w:p w14:paraId="7778DAAB" w14:textId="77777777" w:rsidR="00226169" w:rsidRDefault="00226169" w:rsidP="005C2AAF">
      <w:pPr>
        <w:pStyle w:val="KAFBodyTextLeftFlush"/>
      </w:pPr>
      <w:r>
        <w:t xml:space="preserve">Salt Lake Tribune. April 30, 1952 (Available through </w:t>
      </w:r>
      <w:hyperlink r:id="rId27" w:history="1">
        <w:r>
          <w:rPr>
            <w:rStyle w:val="Hyperlink"/>
          </w:rPr>
          <w:t>https://go.newspapers.com/</w:t>
        </w:r>
      </w:hyperlink>
      <w:r>
        <w:t>, re: floods of 1952).</w:t>
      </w:r>
    </w:p>
    <w:p w14:paraId="7269C941" w14:textId="77777777" w:rsidR="00226169" w:rsidRDefault="00226169" w:rsidP="005C2AAF">
      <w:pPr>
        <w:pStyle w:val="BodyText"/>
      </w:pPr>
    </w:p>
    <w:p w14:paraId="5F5ABB9F" w14:textId="77777777" w:rsidR="00226169" w:rsidRDefault="00226169" w:rsidP="005C2AAF">
      <w:pPr>
        <w:pStyle w:val="KAFBodyTextLeftFlush"/>
      </w:pPr>
      <w:r>
        <w:t>Woolley, R. R. (1946). Cloudburst Floods in Utah: 1850-1938. Washington, D.C. at 96-120 (</w:t>
      </w:r>
      <w:proofErr w:type="gramStart"/>
      <w:r>
        <w:t>url</w:t>
      </w:r>
      <w:proofErr w:type="gramEnd"/>
      <w:r>
        <w:t xml:space="preserve">: </w:t>
      </w:r>
      <w:hyperlink r:id="rId28" w:history="1">
        <w:r>
          <w:rPr>
            <w:rStyle w:val="Hyperlink"/>
          </w:rPr>
          <w:t>http://pubs.er.usgs.gov/publication/wsp994</w:t>
        </w:r>
      </w:hyperlink>
      <w:r>
        <w:t xml:space="preserve"> )</w:t>
      </w:r>
    </w:p>
    <w:p w14:paraId="36DCAA17" w14:textId="77777777" w:rsidR="00226169" w:rsidRDefault="00226169" w:rsidP="00E63E1C">
      <w:pPr>
        <w:pStyle w:val="KAFBlockText"/>
      </w:pPr>
      <w:r>
        <w:t>Woolley listed numerous cloudbursts floods that have come across the Avenues District and from City Creek and across the proposed Well site and into the downtown: (Woolley 1946). Summer cloudburst floods included: June 13th, 1854 (city streets flooded), September 11th, 1864 (heavy flooding of North Temple from City Creek), August 25th, 1872 (downtown flooded), July 23rd, 1874 (downtown flooded from City Creek), August 1st, 1874 (Lindsey Gardens areas flooded as in 1945), August 8th, 1884 (North Temple flooded from City Creek), July 26th, 1893 (cloudburst flooded basements in city), July 19th, 1912 (1 inch fell in 1 hour filled South Temple with sand and mud from above), July 25th, 1916 (cloudburst sent a 10 foot wall of water into city along with mud, boulders and cattle), July 30th, 1930 (cloudburst over Emigration, Red Butte, and Parley's Canyons washed out highway north of Salt Lake and washed away three homes with damages of 500,000 USD), and August 13th, 1931 (four to 12 inches of water swept through streets and 12 feet of debris washed over road near Beck Hot Springs).</w:t>
      </w:r>
    </w:p>
    <w:p w14:paraId="4A75FA57" w14:textId="77777777" w:rsidR="00226169" w:rsidRDefault="00226169" w:rsidP="005C2AAF">
      <w:pPr>
        <w:pStyle w:val="BodyText"/>
      </w:pPr>
    </w:p>
    <w:p w14:paraId="2B11A81C" w14:textId="77777777" w:rsidR="00226169" w:rsidRDefault="00226169" w:rsidP="005C2AAF">
      <w:pPr>
        <w:pStyle w:val="KAFBodyTextLeftFlush"/>
      </w:pPr>
      <w:r>
        <w:t xml:space="preserve">Craddock, G. W. (1946). The Salt Lake City Flood, 1945. Proceedings of the Utah Academy of Sciences, Arts and Letters, 23, 51–61. (On file with the Special Collections, Marriott Library, University of Utah; copy attached). </w:t>
      </w:r>
    </w:p>
    <w:p w14:paraId="7986C9E9" w14:textId="77777777" w:rsidR="00E51953" w:rsidRDefault="00E51953" w:rsidP="005C2AAF">
      <w:pPr>
        <w:pStyle w:val="BodyText"/>
      </w:pPr>
    </w:p>
    <w:p w14:paraId="5F6AFF1B" w14:textId="77777777" w:rsidR="00226169" w:rsidRDefault="00226169" w:rsidP="005C2AAF">
      <w:pPr>
        <w:pStyle w:val="KAFBodyTextLeftFlush"/>
      </w:pPr>
      <w:r>
        <w:t xml:space="preserve">Salt Lake Telegram, August 20 and 27, 1945 (Available through </w:t>
      </w:r>
      <w:hyperlink r:id="rId29" w:history="1">
        <w:r>
          <w:rPr>
            <w:rStyle w:val="Hyperlink"/>
          </w:rPr>
          <w:t>https://go.newspapers.com/</w:t>
        </w:r>
      </w:hyperlink>
      <w:r>
        <w:t xml:space="preserve">; copy in author’s possession). </w:t>
      </w:r>
    </w:p>
    <w:p w14:paraId="26C98CD8" w14:textId="77777777" w:rsidR="00226169" w:rsidRDefault="00226169" w:rsidP="005C2AAF">
      <w:pPr>
        <w:pStyle w:val="BodyText"/>
      </w:pPr>
    </w:p>
    <w:p w14:paraId="1D2D12BD" w14:textId="77777777" w:rsidR="00226169" w:rsidRDefault="00226169" w:rsidP="005C2AAF">
      <w:pPr>
        <w:pStyle w:val="KAFBodyTextLeftFlush"/>
      </w:pPr>
      <w:r>
        <w:t xml:space="preserve">Salt Lake Telegram, August 1, 1944. </w:t>
      </w:r>
      <w:r w:rsidRPr="007B6237">
        <w:t>“S.L. Fire Burns Grass, Brush.” This fire potentially led to the Aug. 1945 Perry’s Hollow flood per Craddock (1946</w:t>
      </w:r>
      <w:proofErr w:type="gramStart"/>
      <w:r w:rsidRPr="007B6237">
        <w:t xml:space="preserve">)  </w:t>
      </w:r>
      <w:r>
        <w:t>(</w:t>
      </w:r>
      <w:proofErr w:type="gramEnd"/>
      <w:r>
        <w:t xml:space="preserve">url: </w:t>
      </w:r>
      <w:hyperlink r:id="rId30" w:history="1">
        <w:r w:rsidRPr="00520D7A">
          <w:rPr>
            <w:rStyle w:val="Hyperlink"/>
          </w:rPr>
          <w:t>https://newspapers.lib.utah.edu/ark:/87278/s6j97frg/17144631</w:t>
        </w:r>
      </w:hyperlink>
      <w:r>
        <w:rPr>
          <w:rStyle w:val="Hyperlink"/>
        </w:rPr>
        <w:t xml:space="preserve"> ).</w:t>
      </w:r>
    </w:p>
    <w:p w14:paraId="65348F16" w14:textId="77777777" w:rsidR="00226169" w:rsidRDefault="00226169" w:rsidP="005C2AAF">
      <w:pPr>
        <w:pStyle w:val="KAFBodyTextLeftFlush"/>
      </w:pPr>
    </w:p>
    <w:p w14:paraId="4BC6C4E2" w14:textId="65C2A1CE" w:rsidR="00226169" w:rsidRDefault="00226169" w:rsidP="005C2AAF">
      <w:pPr>
        <w:pStyle w:val="KAFBodyTextLeftFlush"/>
      </w:pPr>
      <w:r>
        <w:lastRenderedPageBreak/>
        <w:t>Utah Flood Commission. (1931). Torrential floods in Northern Utah, 1930. Logan: Agricultural Experiment Station, Utah State Agricultural College. On file at Special Collections, Marriott Library, University of Utah. (</w:t>
      </w:r>
      <w:hyperlink r:id="rId31" w:history="1">
        <w:r>
          <w:rPr>
            <w:rStyle w:val="Hyperlink"/>
          </w:rPr>
          <w:t>url:.http://www.lib.utah.edu</w:t>
        </w:r>
      </w:hyperlink>
      <w:r>
        <w:t xml:space="preserve"> ).</w:t>
      </w:r>
    </w:p>
    <w:p w14:paraId="6750491B" w14:textId="0E45CA06" w:rsidR="00226169" w:rsidRDefault="00226169" w:rsidP="005C2AAF">
      <w:pPr>
        <w:pStyle w:val="KAFBodyTextLeftFlush"/>
      </w:pPr>
      <w:r>
        <w:t>Salt Lake Telegram. August 14, 1931. Flood Traps Car on Highway. (A cloudburst flood buried cars on highway t</w:t>
      </w:r>
      <w:r w:rsidR="00EE3676">
        <w:t>o the north of Salt Lake City)</w:t>
      </w:r>
      <w:proofErr w:type="gramStart"/>
      <w:r w:rsidR="00EE3676">
        <w:t>.</w:t>
      </w:r>
      <w:r>
        <w:t>(</w:t>
      </w:r>
      <w:proofErr w:type="gramEnd"/>
      <w:r>
        <w:t xml:space="preserve">url: </w:t>
      </w:r>
      <w:hyperlink r:id="rId32" w:history="1">
        <w:r>
          <w:rPr>
            <w:rStyle w:val="Hyperlink"/>
          </w:rPr>
          <w:t>https://newspapers.lib.utah.edu/ark:/87278/s6cr728k</w:t>
        </w:r>
      </w:hyperlink>
      <w:r>
        <w:t xml:space="preserve"> ). </w:t>
      </w:r>
    </w:p>
    <w:p w14:paraId="4E1E0980" w14:textId="2664028D" w:rsidR="00226169" w:rsidRDefault="00226169" w:rsidP="005C2AAF">
      <w:pPr>
        <w:pStyle w:val="KAFBodyTextLeftFlush"/>
      </w:pPr>
      <w:r>
        <w:t>Salt Lake Telegram. Sept. 24, 1918. Property Damaged by Big Cloudburst. (A cloudburst flood swept down West Capitol Hill and buried properties at 200 West in up to 1 foot of mud). (</w:t>
      </w:r>
      <w:proofErr w:type="gramStart"/>
      <w:r>
        <w:t>url</w:t>
      </w:r>
      <w:proofErr w:type="gramEnd"/>
      <w:r>
        <w:t xml:space="preserve">: </w:t>
      </w:r>
      <w:hyperlink r:id="rId33" w:history="1">
        <w:r>
          <w:rPr>
            <w:rStyle w:val="Hyperlink"/>
          </w:rPr>
          <w:t>https://newspapers.lib.utah.edu/ark:/87278/s6d80jz5</w:t>
        </w:r>
      </w:hyperlink>
      <w:r>
        <w:t xml:space="preserve"> ).</w:t>
      </w:r>
    </w:p>
    <w:p w14:paraId="715F585A" w14:textId="77777777" w:rsidR="00226169" w:rsidRDefault="00226169" w:rsidP="005C2AAF">
      <w:pPr>
        <w:pStyle w:val="KAFBodyTextLeftFlush"/>
      </w:pPr>
      <w:r>
        <w:t>Salt Lake Tribune. July 25, 1916. Cloudburst Kills Cattle in Canyon. (</w:t>
      </w:r>
      <w:proofErr w:type="gramStart"/>
      <w:r>
        <w:t>url</w:t>
      </w:r>
      <w:proofErr w:type="gramEnd"/>
      <w:r>
        <w:t xml:space="preserve">: </w:t>
      </w:r>
      <w:hyperlink r:id="rId34" w:history="1">
        <w:r>
          <w:rPr>
            <w:rStyle w:val="Hyperlink"/>
          </w:rPr>
          <w:t>https://newspapers.lib.utah.edu/ark:/87278/s6j10wfd</w:t>
        </w:r>
      </w:hyperlink>
      <w:r>
        <w:t xml:space="preserve"> ) </w:t>
      </w:r>
    </w:p>
    <w:p w14:paraId="71CD6144" w14:textId="77777777" w:rsidR="00226169" w:rsidRDefault="00226169" w:rsidP="00E63E1C">
      <w:pPr>
        <w:pStyle w:val="KAFBlockText"/>
      </w:pPr>
      <w:r>
        <w:t xml:space="preserve">“A cloudburst breaking in Dry canyon during the electrical storm of yesterday emerged from the ravine a solid ten-foot wall of rushing water, carrying with it eight head of cattle and rocks weighing from 1000 to 1500 pounds, swirling them along as lightly as feathers. Following the course of the old waterway, the waters rushed through </w:t>
      </w:r>
      <w:proofErr w:type="spellStart"/>
      <w:r>
        <w:t>Popperton</w:t>
      </w:r>
      <w:proofErr w:type="spellEnd"/>
      <w:r>
        <w:t xml:space="preserve"> place, down Second and Third Avenues, turning on Ninth East to the Second South conduit before the force of the flood was spent. In the residence district of </w:t>
      </w:r>
      <w:proofErr w:type="spellStart"/>
      <w:r>
        <w:t>Popperton</w:t>
      </w:r>
      <w:proofErr w:type="spellEnd"/>
      <w:r>
        <w:t xml:space="preserve"> place and the avenues the telephone poles showed that the water mark to have been four feet."</w:t>
      </w:r>
    </w:p>
    <w:p w14:paraId="6F194F2F" w14:textId="77777777" w:rsidR="00226169" w:rsidRDefault="00226169" w:rsidP="005C2AAF">
      <w:pPr>
        <w:pStyle w:val="KAFBodyTextLeftFlush"/>
      </w:pPr>
      <w:r>
        <w:t>Salt Lake Tribune. August 6, 1915. City’s Watershed Suffers from Fire. (</w:t>
      </w:r>
      <w:proofErr w:type="gramStart"/>
      <w:r>
        <w:t>url</w:t>
      </w:r>
      <w:proofErr w:type="gramEnd"/>
      <w:r>
        <w:t xml:space="preserve">: </w:t>
      </w:r>
      <w:hyperlink r:id="rId35" w:history="1">
        <w:r>
          <w:rPr>
            <w:rStyle w:val="Hyperlink"/>
          </w:rPr>
          <w:t>https://newspapers.lib.utah.edu/ark:/87278/s6tf17rk/14627562</w:t>
        </w:r>
      </w:hyperlink>
      <w:r>
        <w:t xml:space="preserve"> ) </w:t>
      </w:r>
    </w:p>
    <w:p w14:paraId="38FFA40D" w14:textId="77777777" w:rsidR="00226169" w:rsidRDefault="00226169" w:rsidP="005C2AAF">
      <w:pPr>
        <w:pStyle w:val="KAFBodyTextLeftFlush"/>
      </w:pPr>
      <w:r>
        <w:t>Salt Lake Telegram. August 5, 1915. Big Damage Caused by Brush Fire in City Creek. (</w:t>
      </w:r>
      <w:proofErr w:type="gramStart"/>
      <w:r>
        <w:t>url</w:t>
      </w:r>
      <w:proofErr w:type="gramEnd"/>
      <w:r>
        <w:t xml:space="preserve">: </w:t>
      </w:r>
      <w:hyperlink r:id="rId36" w:history="1">
        <w:r>
          <w:rPr>
            <w:rStyle w:val="Hyperlink"/>
          </w:rPr>
          <w:t>https://newspapers.lib.utah.edu/ark:/87278/s6km0kdd/19586313</w:t>
        </w:r>
      </w:hyperlink>
      <w:r>
        <w:t xml:space="preserve"> , re: 4 square mile brush fire in City Creek Canyon that crossed city-side ridgeline). </w:t>
      </w:r>
    </w:p>
    <w:p w14:paraId="40C26041" w14:textId="406FB9AF" w:rsidR="00226169" w:rsidRPr="00EE3676" w:rsidRDefault="00226169" w:rsidP="005C2AAF">
      <w:pPr>
        <w:pStyle w:val="KAFBodyTextLeftFlush"/>
      </w:pPr>
      <w:r>
        <w:t>Salt Lake Telegram, June 19th, 1903. Salt Lake City in Path of Cloudburst, Should It Break in City Creek. (</w:t>
      </w:r>
      <w:proofErr w:type="gramStart"/>
      <w:r>
        <w:t>url</w:t>
      </w:r>
      <w:proofErr w:type="gramEnd"/>
      <w:r>
        <w:t xml:space="preserve">: </w:t>
      </w:r>
      <w:hyperlink r:id="rId37" w:history="1">
        <w:r>
          <w:rPr>
            <w:rStyle w:val="Hyperlink"/>
          </w:rPr>
          <w:t>https://newspapers.lib.utah.edu/ar/87278/s6ck2gdq</w:t>
        </w:r>
      </w:hyperlink>
      <w:r>
        <w:t xml:space="preserve"> )</w:t>
      </w:r>
    </w:p>
    <w:p w14:paraId="54492DE9" w14:textId="77777777" w:rsidR="00226169" w:rsidRDefault="00226169" w:rsidP="005C2AAF">
      <w:pPr>
        <w:pStyle w:val="BodyText"/>
        <w:sectPr w:rsidR="00226169" w:rsidSect="00C27665">
          <w:headerReference w:type="default" r:id="rId38"/>
          <w:pgSz w:w="12240" w:h="15840" w:code="1"/>
          <w:pgMar w:top="1440" w:right="1440" w:bottom="1440" w:left="1440" w:header="720" w:footer="720" w:gutter="0"/>
          <w:cols w:space="720"/>
          <w:titlePg/>
          <w:docGrid w:linePitch="326"/>
        </w:sectPr>
      </w:pPr>
    </w:p>
    <w:p w14:paraId="167314CB" w14:textId="77777777" w:rsidR="00226169" w:rsidRDefault="00226169" w:rsidP="005C2AAF">
      <w:pPr>
        <w:pStyle w:val="KAFCaptionMemo"/>
      </w:pPr>
      <w:bookmarkStart w:id="48" w:name="AddendumB"/>
      <w:r>
        <w:lastRenderedPageBreak/>
        <w:t>Addendum B</w:t>
      </w:r>
    </w:p>
    <w:p w14:paraId="57F17EB8" w14:textId="49884A38" w:rsidR="00226169" w:rsidRDefault="00226169" w:rsidP="005C2AAF">
      <w:pPr>
        <w:pStyle w:val="KAFTable"/>
      </w:pPr>
      <w:bookmarkStart w:id="49" w:name="_Ref13860738"/>
      <w:bookmarkEnd w:id="48"/>
      <w:r>
        <w:t xml:space="preserve">Table </w:t>
      </w:r>
      <w:r w:rsidR="006D5254">
        <w:fldChar w:fldCharType="begin"/>
      </w:r>
      <w:r w:rsidR="006D5254">
        <w:instrText xml:space="preserve"> SEQ Table \* ARABIC </w:instrText>
      </w:r>
      <w:r w:rsidR="006D5254">
        <w:fldChar w:fldCharType="separate"/>
      </w:r>
      <w:r w:rsidR="00CA4604">
        <w:rPr>
          <w:noProof/>
        </w:rPr>
        <w:t>12</w:t>
      </w:r>
      <w:r w:rsidR="006D5254">
        <w:rPr>
          <w:noProof/>
        </w:rPr>
        <w:fldChar w:fldCharType="end"/>
      </w:r>
      <w:bookmarkEnd w:id="49"/>
      <w:r>
        <w:t xml:space="preserve"> - Four Cloudburst Floods </w:t>
      </w:r>
      <w:proofErr w:type="gramStart"/>
      <w:r>
        <w:t>Along</w:t>
      </w:r>
      <w:proofErr w:type="gramEnd"/>
      <w:r>
        <w:t xml:space="preserve"> the Salt Lake City Salient Since 1900. Source: Addenda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1321"/>
        <w:gridCol w:w="1692"/>
        <w:gridCol w:w="1563"/>
        <w:gridCol w:w="1577"/>
        <w:gridCol w:w="1692"/>
      </w:tblGrid>
      <w:tr w:rsidR="00226169" w14:paraId="6754CEDC" w14:textId="77777777" w:rsidTr="00C27665">
        <w:trPr>
          <w:tblHeader/>
        </w:trPr>
        <w:tc>
          <w:tcPr>
            <w:tcW w:w="1505" w:type="dxa"/>
            <w:tcBorders>
              <w:bottom w:val="single" w:sz="4" w:space="0" w:color="auto"/>
            </w:tcBorders>
            <w:vAlign w:val="bottom"/>
          </w:tcPr>
          <w:p w14:paraId="669743EA" w14:textId="77777777" w:rsidR="00226169" w:rsidRPr="000939A9" w:rsidRDefault="00226169" w:rsidP="00F6316F">
            <w:pPr>
              <w:pStyle w:val="KAFTableCell11ptHeaderCell"/>
            </w:pPr>
            <w:r w:rsidRPr="000939A9">
              <w:t>Flood Date</w:t>
            </w:r>
          </w:p>
        </w:tc>
        <w:tc>
          <w:tcPr>
            <w:tcW w:w="1321" w:type="dxa"/>
            <w:tcBorders>
              <w:bottom w:val="single" w:sz="4" w:space="0" w:color="auto"/>
            </w:tcBorders>
            <w:vAlign w:val="bottom"/>
          </w:tcPr>
          <w:p w14:paraId="54155780" w14:textId="77777777" w:rsidR="00226169" w:rsidRPr="000939A9" w:rsidRDefault="00226169" w:rsidP="00F6316F">
            <w:pPr>
              <w:pStyle w:val="KAFTableCell11ptHeaderCell"/>
            </w:pPr>
            <w:r w:rsidRPr="000939A9">
              <w:t>Flood Location</w:t>
            </w:r>
          </w:p>
        </w:tc>
        <w:tc>
          <w:tcPr>
            <w:tcW w:w="1692" w:type="dxa"/>
            <w:tcBorders>
              <w:bottom w:val="single" w:sz="4" w:space="0" w:color="auto"/>
            </w:tcBorders>
            <w:vAlign w:val="bottom"/>
          </w:tcPr>
          <w:p w14:paraId="51CAAE21" w14:textId="77777777" w:rsidR="00226169" w:rsidRPr="000939A9" w:rsidRDefault="00226169" w:rsidP="00F6316F">
            <w:pPr>
              <w:pStyle w:val="KAFTableCell11ptHeaderCell"/>
            </w:pPr>
            <w:r w:rsidRPr="000939A9">
              <w:t>Flood Description</w:t>
            </w:r>
          </w:p>
        </w:tc>
        <w:tc>
          <w:tcPr>
            <w:tcW w:w="1563" w:type="dxa"/>
            <w:tcBorders>
              <w:bottom w:val="single" w:sz="4" w:space="0" w:color="auto"/>
            </w:tcBorders>
            <w:vAlign w:val="bottom"/>
          </w:tcPr>
          <w:p w14:paraId="6786FFA7" w14:textId="77777777" w:rsidR="00226169" w:rsidRPr="000939A9" w:rsidRDefault="00226169" w:rsidP="00F6316F">
            <w:pPr>
              <w:pStyle w:val="KAFTableCell11ptHeaderCell"/>
            </w:pPr>
            <w:r w:rsidRPr="000939A9">
              <w:t>Related Fire Date</w:t>
            </w:r>
          </w:p>
        </w:tc>
        <w:tc>
          <w:tcPr>
            <w:tcW w:w="1577" w:type="dxa"/>
            <w:tcBorders>
              <w:bottom w:val="single" w:sz="4" w:space="0" w:color="auto"/>
            </w:tcBorders>
            <w:vAlign w:val="bottom"/>
          </w:tcPr>
          <w:p w14:paraId="410A9770" w14:textId="77777777" w:rsidR="00226169" w:rsidRPr="000939A9" w:rsidRDefault="00226169" w:rsidP="00F6316F">
            <w:pPr>
              <w:pStyle w:val="KAFTableCell11ptHeaderCell"/>
            </w:pPr>
            <w:r w:rsidRPr="000939A9">
              <w:t>Related fire location</w:t>
            </w:r>
          </w:p>
        </w:tc>
        <w:tc>
          <w:tcPr>
            <w:tcW w:w="1692" w:type="dxa"/>
            <w:tcBorders>
              <w:bottom w:val="single" w:sz="4" w:space="0" w:color="auto"/>
            </w:tcBorders>
            <w:vAlign w:val="bottom"/>
          </w:tcPr>
          <w:p w14:paraId="4E60817F" w14:textId="77777777" w:rsidR="00226169" w:rsidRPr="000939A9" w:rsidRDefault="00226169" w:rsidP="00F6316F">
            <w:pPr>
              <w:pStyle w:val="KAFTableCell11ptHeaderCell"/>
            </w:pPr>
            <w:r w:rsidRPr="000939A9">
              <w:t>Description</w:t>
            </w:r>
          </w:p>
        </w:tc>
      </w:tr>
      <w:tr w:rsidR="00226169" w14:paraId="46A42CCF" w14:textId="77777777" w:rsidTr="00C27665">
        <w:tc>
          <w:tcPr>
            <w:tcW w:w="1505" w:type="dxa"/>
            <w:tcBorders>
              <w:top w:val="single" w:sz="4" w:space="0" w:color="auto"/>
            </w:tcBorders>
          </w:tcPr>
          <w:p w14:paraId="3B90B313" w14:textId="77777777" w:rsidR="00226169" w:rsidRPr="005B1AFC" w:rsidRDefault="00226169" w:rsidP="00E63E1C">
            <w:pPr>
              <w:pStyle w:val="KAFTableCell11pt"/>
            </w:pPr>
            <w:r w:rsidRPr="005B1AFC">
              <w:t>Sept. 25, 1916</w:t>
            </w:r>
          </w:p>
        </w:tc>
        <w:tc>
          <w:tcPr>
            <w:tcW w:w="1321" w:type="dxa"/>
            <w:tcBorders>
              <w:top w:val="single" w:sz="4" w:space="0" w:color="auto"/>
            </w:tcBorders>
          </w:tcPr>
          <w:p w14:paraId="3932C1FC" w14:textId="77777777" w:rsidR="00226169" w:rsidRPr="005B1AFC" w:rsidRDefault="00226169" w:rsidP="00E63E1C">
            <w:pPr>
              <w:pStyle w:val="KAFTableCell11pt"/>
            </w:pPr>
            <w:r>
              <w:t>Dry Fork Canyon to 2</w:t>
            </w:r>
            <w:r w:rsidRPr="005B1AFC">
              <w:rPr>
                <w:vertAlign w:val="superscript"/>
              </w:rPr>
              <w:t>nd</w:t>
            </w:r>
            <w:r>
              <w:t xml:space="preserve"> Ave and 9</w:t>
            </w:r>
            <w:r w:rsidRPr="005B1AFC">
              <w:rPr>
                <w:vertAlign w:val="superscript"/>
              </w:rPr>
              <w:t>th</w:t>
            </w:r>
            <w:r>
              <w:t xml:space="preserve"> East</w:t>
            </w:r>
          </w:p>
        </w:tc>
        <w:tc>
          <w:tcPr>
            <w:tcW w:w="1692" w:type="dxa"/>
            <w:tcBorders>
              <w:top w:val="single" w:sz="4" w:space="0" w:color="auto"/>
            </w:tcBorders>
          </w:tcPr>
          <w:p w14:paraId="6B48B178" w14:textId="77777777" w:rsidR="00226169" w:rsidRPr="005B1AFC" w:rsidRDefault="00226169" w:rsidP="00E63E1C">
            <w:pPr>
              <w:pStyle w:val="KAFTableCell11pt"/>
            </w:pPr>
            <w:r>
              <w:t>“Solid ten-foot wall of water rushing water . . .”</w:t>
            </w:r>
          </w:p>
        </w:tc>
        <w:tc>
          <w:tcPr>
            <w:tcW w:w="1563" w:type="dxa"/>
            <w:tcBorders>
              <w:top w:val="single" w:sz="4" w:space="0" w:color="auto"/>
            </w:tcBorders>
          </w:tcPr>
          <w:p w14:paraId="5ECD2906" w14:textId="77777777" w:rsidR="00226169" w:rsidRPr="005B1AFC" w:rsidRDefault="00226169" w:rsidP="00E63E1C">
            <w:pPr>
              <w:pStyle w:val="KAFTableCell11pt"/>
            </w:pPr>
            <w:r>
              <w:t>Aug. and Nov. 1915</w:t>
            </w:r>
          </w:p>
        </w:tc>
        <w:tc>
          <w:tcPr>
            <w:tcW w:w="1577" w:type="dxa"/>
            <w:tcBorders>
              <w:top w:val="single" w:sz="4" w:space="0" w:color="auto"/>
            </w:tcBorders>
          </w:tcPr>
          <w:p w14:paraId="7FABC2B0" w14:textId="77777777" w:rsidR="00226169" w:rsidRDefault="00226169" w:rsidP="00E63E1C">
            <w:pPr>
              <w:pStyle w:val="KAFTableCell11pt"/>
            </w:pPr>
            <w:r>
              <w:t>Dry Fork to Upper City Creek; Lower City Creek</w:t>
            </w:r>
          </w:p>
          <w:p w14:paraId="7B58CF46" w14:textId="77777777" w:rsidR="00226169" w:rsidRPr="005B1AFC" w:rsidRDefault="00226169" w:rsidP="00E63E1C">
            <w:pPr>
              <w:pStyle w:val="KAFTableCell11pt"/>
            </w:pPr>
            <w:r>
              <w:t>4 to 7 sq. miles burned</w:t>
            </w:r>
          </w:p>
        </w:tc>
        <w:tc>
          <w:tcPr>
            <w:tcW w:w="1692" w:type="dxa"/>
            <w:tcBorders>
              <w:top w:val="single" w:sz="4" w:space="0" w:color="auto"/>
            </w:tcBorders>
          </w:tcPr>
          <w:p w14:paraId="19149BA8" w14:textId="77777777" w:rsidR="00226169" w:rsidRPr="005B1AFC" w:rsidRDefault="00226169" w:rsidP="00E63E1C">
            <w:pPr>
              <w:pStyle w:val="KAFTableCell11pt"/>
            </w:pPr>
            <w:r>
              <w:t xml:space="preserve">In Aug. “four miles of east side of Canyon burned.” In Nov., fire spread from Dry Fork to upper City Creek. </w:t>
            </w:r>
          </w:p>
        </w:tc>
      </w:tr>
      <w:tr w:rsidR="00226169" w14:paraId="54DCDFEA" w14:textId="77777777" w:rsidTr="00C27665">
        <w:tc>
          <w:tcPr>
            <w:tcW w:w="1505" w:type="dxa"/>
          </w:tcPr>
          <w:p w14:paraId="2357E48E" w14:textId="77777777" w:rsidR="00226169" w:rsidRPr="005B1AFC" w:rsidRDefault="00226169" w:rsidP="00E63E1C">
            <w:pPr>
              <w:pStyle w:val="KAFTableCell11pt"/>
            </w:pPr>
            <w:r>
              <w:t>Sept. 24, 1918</w:t>
            </w:r>
          </w:p>
        </w:tc>
        <w:tc>
          <w:tcPr>
            <w:tcW w:w="1321" w:type="dxa"/>
          </w:tcPr>
          <w:p w14:paraId="7DE7EFE0" w14:textId="77777777" w:rsidR="00226169" w:rsidRPr="005B1AFC" w:rsidRDefault="00226169" w:rsidP="00E63E1C">
            <w:pPr>
              <w:pStyle w:val="KAFTableCell11pt"/>
            </w:pPr>
            <w:r>
              <w:t>West Capitol Hill to 200 West</w:t>
            </w:r>
          </w:p>
        </w:tc>
        <w:tc>
          <w:tcPr>
            <w:tcW w:w="1692" w:type="dxa"/>
          </w:tcPr>
          <w:p w14:paraId="45EA71D7" w14:textId="77777777" w:rsidR="00226169" w:rsidRPr="005B1AFC" w:rsidRDefault="00226169" w:rsidP="00E63E1C">
            <w:pPr>
              <w:pStyle w:val="KAFTableCell11pt"/>
            </w:pPr>
            <w:r>
              <w:t>Up to 1 foot of mud.</w:t>
            </w:r>
          </w:p>
        </w:tc>
        <w:tc>
          <w:tcPr>
            <w:tcW w:w="1563" w:type="dxa"/>
          </w:tcPr>
          <w:p w14:paraId="4E1E1C8C" w14:textId="77777777" w:rsidR="00226169" w:rsidRPr="005B1AFC" w:rsidRDefault="00226169" w:rsidP="00E63E1C">
            <w:pPr>
              <w:pStyle w:val="KAFTableCell11pt"/>
            </w:pPr>
            <w:r>
              <w:t>Not applicable (NA)</w:t>
            </w:r>
          </w:p>
        </w:tc>
        <w:tc>
          <w:tcPr>
            <w:tcW w:w="1577" w:type="dxa"/>
          </w:tcPr>
          <w:p w14:paraId="7439FFB9" w14:textId="77777777" w:rsidR="00226169" w:rsidRPr="005B1AFC" w:rsidRDefault="00226169" w:rsidP="00E63E1C">
            <w:pPr>
              <w:pStyle w:val="KAFTableCell11pt"/>
            </w:pPr>
            <w:r>
              <w:t>NA</w:t>
            </w:r>
          </w:p>
        </w:tc>
        <w:tc>
          <w:tcPr>
            <w:tcW w:w="1692" w:type="dxa"/>
          </w:tcPr>
          <w:p w14:paraId="70144661" w14:textId="77777777" w:rsidR="00226169" w:rsidRPr="005B1AFC" w:rsidRDefault="00226169" w:rsidP="00E63E1C">
            <w:pPr>
              <w:pStyle w:val="KAFTableCell11pt"/>
            </w:pPr>
            <w:r>
              <w:t>NA</w:t>
            </w:r>
          </w:p>
        </w:tc>
      </w:tr>
      <w:tr w:rsidR="00226169" w14:paraId="3BC9DED9" w14:textId="77777777" w:rsidTr="00C27665">
        <w:tc>
          <w:tcPr>
            <w:tcW w:w="1505" w:type="dxa"/>
          </w:tcPr>
          <w:p w14:paraId="3886E468" w14:textId="77777777" w:rsidR="00226169" w:rsidRPr="005B1AFC" w:rsidRDefault="00226169" w:rsidP="00E63E1C">
            <w:pPr>
              <w:pStyle w:val="KAFTableCell11pt"/>
            </w:pPr>
            <w:r>
              <w:t>Aug. 31, 1931</w:t>
            </w:r>
          </w:p>
        </w:tc>
        <w:tc>
          <w:tcPr>
            <w:tcW w:w="1321" w:type="dxa"/>
          </w:tcPr>
          <w:p w14:paraId="29F53FCD" w14:textId="77777777" w:rsidR="00226169" w:rsidRPr="005B1AFC" w:rsidRDefault="00226169" w:rsidP="00E63E1C">
            <w:pPr>
              <w:pStyle w:val="KAFTableCell11pt"/>
            </w:pPr>
            <w:r>
              <w:t>West Ensign Peak</w:t>
            </w:r>
          </w:p>
        </w:tc>
        <w:tc>
          <w:tcPr>
            <w:tcW w:w="1692" w:type="dxa"/>
          </w:tcPr>
          <w:p w14:paraId="409D6308" w14:textId="77777777" w:rsidR="00226169" w:rsidRPr="005B1AFC" w:rsidRDefault="00226169" w:rsidP="00E63E1C">
            <w:pPr>
              <w:pStyle w:val="KAFTableCell11pt"/>
            </w:pPr>
            <w:r>
              <w:t xml:space="preserve">Floods mixed with mud completely buried cars on highway </w:t>
            </w:r>
          </w:p>
        </w:tc>
        <w:tc>
          <w:tcPr>
            <w:tcW w:w="1563" w:type="dxa"/>
          </w:tcPr>
          <w:p w14:paraId="70ECEF4A" w14:textId="77777777" w:rsidR="00226169" w:rsidRPr="005B1AFC" w:rsidRDefault="00226169" w:rsidP="00E63E1C">
            <w:pPr>
              <w:pStyle w:val="KAFTableCell11pt"/>
            </w:pPr>
            <w:r>
              <w:t>NA</w:t>
            </w:r>
          </w:p>
        </w:tc>
        <w:tc>
          <w:tcPr>
            <w:tcW w:w="1577" w:type="dxa"/>
          </w:tcPr>
          <w:p w14:paraId="4CA4CB5D" w14:textId="77777777" w:rsidR="00226169" w:rsidRPr="005B1AFC" w:rsidRDefault="00226169" w:rsidP="00E63E1C">
            <w:pPr>
              <w:pStyle w:val="KAFTableCell11pt"/>
            </w:pPr>
            <w:r>
              <w:t>NA</w:t>
            </w:r>
          </w:p>
        </w:tc>
        <w:tc>
          <w:tcPr>
            <w:tcW w:w="1692" w:type="dxa"/>
          </w:tcPr>
          <w:p w14:paraId="691A94C3" w14:textId="77777777" w:rsidR="00226169" w:rsidRPr="005B1AFC" w:rsidRDefault="00226169" w:rsidP="00E63E1C">
            <w:pPr>
              <w:pStyle w:val="KAFTableCell11pt"/>
            </w:pPr>
            <w:r>
              <w:t>NA</w:t>
            </w:r>
          </w:p>
        </w:tc>
      </w:tr>
      <w:tr w:rsidR="00226169" w14:paraId="356DFC2B" w14:textId="77777777" w:rsidTr="00C27665">
        <w:tc>
          <w:tcPr>
            <w:tcW w:w="1505" w:type="dxa"/>
          </w:tcPr>
          <w:p w14:paraId="4A76F4C9" w14:textId="77777777" w:rsidR="00226169" w:rsidRPr="005B1AFC" w:rsidRDefault="00226169" w:rsidP="00E63E1C">
            <w:pPr>
              <w:pStyle w:val="KAFTableCell11pt"/>
            </w:pPr>
            <w:r>
              <w:t>August 20, 1945</w:t>
            </w:r>
          </w:p>
        </w:tc>
        <w:tc>
          <w:tcPr>
            <w:tcW w:w="1321" w:type="dxa"/>
          </w:tcPr>
          <w:p w14:paraId="5099A793" w14:textId="77777777" w:rsidR="00226169" w:rsidRPr="005B1AFC" w:rsidRDefault="00226169" w:rsidP="00E63E1C">
            <w:pPr>
              <w:pStyle w:val="KAFTableCell11pt"/>
            </w:pPr>
            <w:r>
              <w:t>Perry’s Hollow to M Street and 200 South</w:t>
            </w:r>
          </w:p>
        </w:tc>
        <w:tc>
          <w:tcPr>
            <w:tcW w:w="1692" w:type="dxa"/>
          </w:tcPr>
          <w:p w14:paraId="31BE831A" w14:textId="77777777" w:rsidR="00226169" w:rsidRPr="005B1AFC" w:rsidRDefault="00226169" w:rsidP="00E63E1C">
            <w:pPr>
              <w:pStyle w:val="KAFTableCell11pt"/>
            </w:pPr>
            <w:r>
              <w:t>Wall of water and mud carried cars and gravestones to North Temple.</w:t>
            </w:r>
          </w:p>
        </w:tc>
        <w:tc>
          <w:tcPr>
            <w:tcW w:w="1563" w:type="dxa"/>
          </w:tcPr>
          <w:p w14:paraId="74B847F8" w14:textId="77777777" w:rsidR="00226169" w:rsidRPr="005B1AFC" w:rsidRDefault="00226169" w:rsidP="00E63E1C">
            <w:pPr>
              <w:pStyle w:val="KAFTableCell11pt"/>
            </w:pPr>
            <w:r>
              <w:t>Aug. 1, 1944</w:t>
            </w:r>
          </w:p>
        </w:tc>
        <w:tc>
          <w:tcPr>
            <w:tcW w:w="1577" w:type="dxa"/>
          </w:tcPr>
          <w:p w14:paraId="5CADF8E4" w14:textId="77777777" w:rsidR="00226169" w:rsidRPr="005B1AFC" w:rsidRDefault="00226169" w:rsidP="00E63E1C">
            <w:pPr>
              <w:pStyle w:val="KAFTableCell11pt"/>
            </w:pPr>
            <w:r>
              <w:t>388 Acres at the top of Perry’s Hollow-City Creek ridgeline.</w:t>
            </w:r>
          </w:p>
        </w:tc>
        <w:tc>
          <w:tcPr>
            <w:tcW w:w="1692" w:type="dxa"/>
          </w:tcPr>
          <w:p w14:paraId="19323027" w14:textId="77777777" w:rsidR="00226169" w:rsidRPr="005B1AFC" w:rsidRDefault="00226169" w:rsidP="00E63E1C">
            <w:pPr>
              <w:pStyle w:val="KAFTableCell11pt"/>
            </w:pPr>
            <w:r w:rsidRPr="007B6237">
              <w:t xml:space="preserve">Craddock refers to “Fully 80 percent of the area, including all but patches of the headwater slopes and portions of the lower </w:t>
            </w:r>
            <w:proofErr w:type="spellStart"/>
            <w:r w:rsidRPr="007B6237">
              <w:t>benchlands</w:t>
            </w:r>
            <w:proofErr w:type="spellEnd"/>
            <w:r w:rsidRPr="007B6237">
              <w:t>, was burned last fall” (at 58).</w:t>
            </w:r>
          </w:p>
        </w:tc>
      </w:tr>
    </w:tbl>
    <w:p w14:paraId="576FD9B5" w14:textId="77777777" w:rsidR="00226169" w:rsidRPr="00287A69" w:rsidRDefault="00226169" w:rsidP="00226169">
      <w:pPr>
        <w:pStyle w:val="FootnoteText"/>
        <w:sectPr w:rsidR="00226169" w:rsidRPr="00287A69" w:rsidSect="00C27665">
          <w:headerReference w:type="default" r:id="rId39"/>
          <w:headerReference w:type="first" r:id="rId40"/>
          <w:pgSz w:w="12240" w:h="15840" w:code="1"/>
          <w:pgMar w:top="1440" w:right="1440" w:bottom="1440" w:left="1440" w:header="720" w:footer="720" w:gutter="0"/>
          <w:cols w:space="720"/>
          <w:titlePg/>
          <w:docGrid w:linePitch="326"/>
        </w:sectPr>
      </w:pPr>
    </w:p>
    <w:p w14:paraId="78FFD7A8" w14:textId="77777777" w:rsidR="00226169" w:rsidRDefault="00226169" w:rsidP="005C2AAF">
      <w:pPr>
        <w:pStyle w:val="KAFCaptionMemo"/>
      </w:pPr>
      <w:r>
        <w:lastRenderedPageBreak/>
        <w:t>Addendum “C”</w:t>
      </w:r>
    </w:p>
    <w:p w14:paraId="0A013F3F" w14:textId="231E7C3E" w:rsidR="00226169" w:rsidRDefault="00226169" w:rsidP="005C2AAF">
      <w:pPr>
        <w:pStyle w:val="KAFTable"/>
      </w:pPr>
      <w:bookmarkStart w:id="50" w:name="_Ref14203739"/>
      <w:r>
        <w:t xml:space="preserve">Table </w:t>
      </w:r>
      <w:r w:rsidR="006D5254">
        <w:fldChar w:fldCharType="begin"/>
      </w:r>
      <w:r w:rsidR="006D5254">
        <w:instrText xml:space="preserve"> SEQ Table \* ARABIC </w:instrText>
      </w:r>
      <w:r w:rsidR="006D5254">
        <w:fldChar w:fldCharType="separate"/>
      </w:r>
      <w:r w:rsidR="00CA4604">
        <w:rPr>
          <w:noProof/>
        </w:rPr>
        <w:t>13</w:t>
      </w:r>
      <w:r w:rsidR="006D5254">
        <w:rPr>
          <w:noProof/>
        </w:rPr>
        <w:fldChar w:fldCharType="end"/>
      </w:r>
      <w:bookmarkEnd w:id="50"/>
      <w:r>
        <w:t xml:space="preserve"> - </w:t>
      </w:r>
      <w:r w:rsidRPr="004B052A">
        <w:t>Data Cleaning and Coding Flags</w:t>
      </w:r>
    </w:p>
    <w:tbl>
      <w:tblPr>
        <w:tblStyle w:val="TableGrid"/>
        <w:tblW w:w="0" w:type="auto"/>
        <w:tblLook w:val="04A0" w:firstRow="1" w:lastRow="0" w:firstColumn="1" w:lastColumn="0" w:noHBand="0" w:noVBand="1"/>
      </w:tblPr>
      <w:tblGrid>
        <w:gridCol w:w="727"/>
        <w:gridCol w:w="1170"/>
        <w:gridCol w:w="821"/>
        <w:gridCol w:w="1060"/>
        <w:gridCol w:w="5582"/>
      </w:tblGrid>
      <w:tr w:rsidR="00226169" w:rsidRPr="000B134B" w14:paraId="28871F2E" w14:textId="77777777" w:rsidTr="00C27665">
        <w:trPr>
          <w:tblHeader/>
        </w:trPr>
        <w:tc>
          <w:tcPr>
            <w:tcW w:w="727" w:type="dxa"/>
            <w:tcBorders>
              <w:top w:val="nil"/>
              <w:left w:val="nil"/>
              <w:bottom w:val="single" w:sz="4" w:space="0" w:color="auto"/>
              <w:right w:val="nil"/>
            </w:tcBorders>
            <w:vAlign w:val="bottom"/>
          </w:tcPr>
          <w:p w14:paraId="6CE4070F" w14:textId="77777777" w:rsidR="00226169" w:rsidRPr="000B134B" w:rsidRDefault="00226169" w:rsidP="00E140C3">
            <w:pPr>
              <w:pStyle w:val="KAFTableCell11ptHeaderCell"/>
            </w:pPr>
            <w:r w:rsidRPr="000B134B">
              <w:t>Code</w:t>
            </w:r>
          </w:p>
        </w:tc>
        <w:tc>
          <w:tcPr>
            <w:tcW w:w="1170" w:type="dxa"/>
            <w:tcBorders>
              <w:top w:val="nil"/>
              <w:left w:val="nil"/>
              <w:bottom w:val="single" w:sz="4" w:space="0" w:color="auto"/>
              <w:right w:val="nil"/>
            </w:tcBorders>
            <w:vAlign w:val="bottom"/>
          </w:tcPr>
          <w:p w14:paraId="02EFCCFA" w14:textId="77777777" w:rsidR="00226169" w:rsidRPr="000B134B" w:rsidRDefault="00226169" w:rsidP="00E140C3">
            <w:r w:rsidRPr="000B134B">
              <w:t>Column</w:t>
            </w:r>
          </w:p>
        </w:tc>
        <w:tc>
          <w:tcPr>
            <w:tcW w:w="821" w:type="dxa"/>
            <w:tcBorders>
              <w:top w:val="nil"/>
              <w:left w:val="nil"/>
              <w:bottom w:val="single" w:sz="4" w:space="0" w:color="auto"/>
              <w:right w:val="nil"/>
            </w:tcBorders>
            <w:vAlign w:val="bottom"/>
          </w:tcPr>
          <w:p w14:paraId="4497567B" w14:textId="77777777" w:rsidR="00226169" w:rsidRPr="000B134B" w:rsidRDefault="00226169" w:rsidP="00E140C3">
            <w:pPr>
              <w:pStyle w:val="KAFTableCell11ptHeaderCell"/>
            </w:pPr>
            <w:r w:rsidRPr="000B134B">
              <w:t>Count</w:t>
            </w:r>
          </w:p>
        </w:tc>
        <w:tc>
          <w:tcPr>
            <w:tcW w:w="1060" w:type="dxa"/>
            <w:tcBorders>
              <w:top w:val="nil"/>
              <w:left w:val="nil"/>
              <w:bottom w:val="single" w:sz="4" w:space="0" w:color="auto"/>
              <w:right w:val="nil"/>
            </w:tcBorders>
          </w:tcPr>
          <w:p w14:paraId="7CDD8759" w14:textId="77777777" w:rsidR="00226169" w:rsidRPr="000B134B" w:rsidRDefault="00226169" w:rsidP="00E140C3">
            <w:pPr>
              <w:pStyle w:val="KAFTableCell11ptHeaderCell"/>
            </w:pPr>
            <w:r>
              <w:t>Type</w:t>
            </w:r>
          </w:p>
        </w:tc>
        <w:tc>
          <w:tcPr>
            <w:tcW w:w="5582" w:type="dxa"/>
            <w:tcBorders>
              <w:top w:val="nil"/>
              <w:left w:val="nil"/>
              <w:bottom w:val="single" w:sz="4" w:space="0" w:color="auto"/>
              <w:right w:val="nil"/>
            </w:tcBorders>
            <w:vAlign w:val="bottom"/>
          </w:tcPr>
          <w:p w14:paraId="599E49EE" w14:textId="77777777" w:rsidR="00226169" w:rsidRPr="000B134B" w:rsidRDefault="00226169" w:rsidP="00E140C3">
            <w:pPr>
              <w:pStyle w:val="KAFTableCell11ptHeaderCell"/>
            </w:pPr>
            <w:r w:rsidRPr="000B134B">
              <w:t>Meaning</w:t>
            </w:r>
          </w:p>
        </w:tc>
      </w:tr>
      <w:tr w:rsidR="00226169" w14:paraId="6D3DADDD" w14:textId="77777777" w:rsidTr="00C27665">
        <w:tc>
          <w:tcPr>
            <w:tcW w:w="727" w:type="dxa"/>
            <w:tcBorders>
              <w:top w:val="single" w:sz="4" w:space="0" w:color="auto"/>
            </w:tcBorders>
          </w:tcPr>
          <w:p w14:paraId="62C3FAE1" w14:textId="77777777" w:rsidR="00226169" w:rsidRDefault="00226169" w:rsidP="00E63E1C">
            <w:pPr>
              <w:pStyle w:val="KAFTableCell11pt"/>
            </w:pPr>
            <w:r w:rsidRPr="000B134B">
              <w:t>0</w:t>
            </w:r>
          </w:p>
        </w:tc>
        <w:tc>
          <w:tcPr>
            <w:tcW w:w="1170" w:type="dxa"/>
            <w:tcBorders>
              <w:top w:val="single" w:sz="4" w:space="0" w:color="auto"/>
            </w:tcBorders>
          </w:tcPr>
          <w:p w14:paraId="137C7B68" w14:textId="77777777" w:rsidR="00226169" w:rsidRDefault="00226169" w:rsidP="00E63E1C">
            <w:pPr>
              <w:pStyle w:val="KAFTableCell11pt"/>
            </w:pPr>
            <w:proofErr w:type="spellStart"/>
            <w:r>
              <w:t>adjMan</w:t>
            </w:r>
            <w:proofErr w:type="spellEnd"/>
          </w:p>
        </w:tc>
        <w:tc>
          <w:tcPr>
            <w:tcW w:w="821" w:type="dxa"/>
            <w:tcBorders>
              <w:top w:val="single" w:sz="4" w:space="0" w:color="auto"/>
            </w:tcBorders>
          </w:tcPr>
          <w:p w14:paraId="29970D50" w14:textId="77777777" w:rsidR="00226169" w:rsidRPr="000B134B" w:rsidRDefault="00226169" w:rsidP="00E63E1C">
            <w:pPr>
              <w:pStyle w:val="KAFTableCell11pt"/>
            </w:pPr>
            <w:r>
              <w:t>Not stated</w:t>
            </w:r>
          </w:p>
        </w:tc>
        <w:tc>
          <w:tcPr>
            <w:tcW w:w="1060" w:type="dxa"/>
            <w:tcBorders>
              <w:top w:val="single" w:sz="4" w:space="0" w:color="auto"/>
            </w:tcBorders>
          </w:tcPr>
          <w:p w14:paraId="22E6894F" w14:textId="77777777" w:rsidR="00226169" w:rsidRPr="000B134B" w:rsidRDefault="00226169" w:rsidP="00E63E1C">
            <w:pPr>
              <w:pStyle w:val="KAFTableCell11pt"/>
            </w:pPr>
          </w:p>
        </w:tc>
        <w:tc>
          <w:tcPr>
            <w:tcW w:w="5582" w:type="dxa"/>
            <w:tcBorders>
              <w:top w:val="single" w:sz="4" w:space="0" w:color="auto"/>
            </w:tcBorders>
          </w:tcPr>
          <w:p w14:paraId="012E6DFA" w14:textId="77777777" w:rsidR="00226169" w:rsidRDefault="00226169" w:rsidP="00E63E1C">
            <w:pPr>
              <w:pStyle w:val="KAFTableCell11pt"/>
            </w:pPr>
            <w:r w:rsidRPr="000B134B">
              <w:t>The most common entry. NOT excluded row.</w:t>
            </w:r>
            <w:r>
              <w:t xml:space="preserve"> Valid data.</w:t>
            </w:r>
          </w:p>
        </w:tc>
      </w:tr>
      <w:tr w:rsidR="00226169" w14:paraId="0AE40D86" w14:textId="77777777" w:rsidTr="00C27665">
        <w:tc>
          <w:tcPr>
            <w:tcW w:w="727" w:type="dxa"/>
          </w:tcPr>
          <w:p w14:paraId="7243F144" w14:textId="77777777" w:rsidR="00226169" w:rsidRDefault="00226169" w:rsidP="00E63E1C">
            <w:pPr>
              <w:pStyle w:val="KAFTableCell11pt"/>
            </w:pPr>
            <w:r>
              <w:t>1</w:t>
            </w:r>
          </w:p>
        </w:tc>
        <w:tc>
          <w:tcPr>
            <w:tcW w:w="1170" w:type="dxa"/>
          </w:tcPr>
          <w:p w14:paraId="338BBE5B" w14:textId="77777777" w:rsidR="00226169" w:rsidRDefault="00226169" w:rsidP="00E63E1C">
            <w:pPr>
              <w:pStyle w:val="KAFTableCell11pt"/>
            </w:pPr>
            <w:proofErr w:type="spellStart"/>
            <w:r>
              <w:t>adjMan</w:t>
            </w:r>
            <w:proofErr w:type="spellEnd"/>
          </w:p>
        </w:tc>
        <w:tc>
          <w:tcPr>
            <w:tcW w:w="821" w:type="dxa"/>
          </w:tcPr>
          <w:p w14:paraId="13127E41" w14:textId="77777777" w:rsidR="00226169" w:rsidRPr="000B134B" w:rsidRDefault="00226169" w:rsidP="00E63E1C">
            <w:pPr>
              <w:pStyle w:val="KAFTableCell11pt"/>
            </w:pPr>
            <w:r>
              <w:t>Ns</w:t>
            </w:r>
          </w:p>
        </w:tc>
        <w:tc>
          <w:tcPr>
            <w:tcW w:w="1060" w:type="dxa"/>
          </w:tcPr>
          <w:p w14:paraId="47824B3F" w14:textId="77777777" w:rsidR="00226169" w:rsidRPr="000B134B" w:rsidRDefault="00226169" w:rsidP="00E63E1C">
            <w:pPr>
              <w:pStyle w:val="KAFTableCell11pt"/>
            </w:pPr>
            <w:r>
              <w:t>Invalid data</w:t>
            </w:r>
          </w:p>
        </w:tc>
        <w:tc>
          <w:tcPr>
            <w:tcW w:w="5582" w:type="dxa"/>
          </w:tcPr>
          <w:p w14:paraId="6C8D7C3C" w14:textId="77777777" w:rsidR="00226169" w:rsidRDefault="00226169" w:rsidP="00E63E1C">
            <w:pPr>
              <w:pStyle w:val="KAFTableCell11pt"/>
            </w:pPr>
            <w:r w:rsidRPr="000B134B">
              <w:t>Mostly at water year breaks on Oct 1, 2019 where the accumulation is reset to zero.</w:t>
            </w:r>
            <w:r>
              <w:t xml:space="preserve"> </w:t>
            </w:r>
          </w:p>
        </w:tc>
      </w:tr>
      <w:tr w:rsidR="00226169" w14:paraId="4E1A3935" w14:textId="77777777" w:rsidTr="00C27665">
        <w:tc>
          <w:tcPr>
            <w:tcW w:w="727" w:type="dxa"/>
          </w:tcPr>
          <w:p w14:paraId="69E78DBE" w14:textId="77777777" w:rsidR="00226169" w:rsidRDefault="00226169" w:rsidP="00E63E1C">
            <w:pPr>
              <w:pStyle w:val="KAFTableCell11pt"/>
            </w:pPr>
            <w:r w:rsidRPr="000B134B">
              <w:t>0</w:t>
            </w:r>
          </w:p>
        </w:tc>
        <w:tc>
          <w:tcPr>
            <w:tcW w:w="1170" w:type="dxa"/>
          </w:tcPr>
          <w:p w14:paraId="73359779" w14:textId="77777777" w:rsidR="00226169" w:rsidRDefault="00226169" w:rsidP="00E63E1C">
            <w:pPr>
              <w:pStyle w:val="KAFTableCell11pt"/>
            </w:pPr>
            <w:proofErr w:type="spellStart"/>
            <w:r>
              <w:t>exclFlag</w:t>
            </w:r>
            <w:proofErr w:type="spellEnd"/>
          </w:p>
        </w:tc>
        <w:tc>
          <w:tcPr>
            <w:tcW w:w="821" w:type="dxa"/>
          </w:tcPr>
          <w:p w14:paraId="6A00FAE9" w14:textId="77777777" w:rsidR="00226169" w:rsidRPr="000B134B" w:rsidRDefault="00226169" w:rsidP="00E63E1C">
            <w:pPr>
              <w:pStyle w:val="KAFTableCell11pt"/>
            </w:pPr>
            <w:r>
              <w:t>Ns</w:t>
            </w:r>
          </w:p>
        </w:tc>
        <w:tc>
          <w:tcPr>
            <w:tcW w:w="1060" w:type="dxa"/>
          </w:tcPr>
          <w:p w14:paraId="42A6A385" w14:textId="77777777" w:rsidR="00226169" w:rsidRPr="000B134B" w:rsidRDefault="00226169" w:rsidP="00E63E1C">
            <w:pPr>
              <w:pStyle w:val="KAFTableCell11pt"/>
            </w:pPr>
          </w:p>
        </w:tc>
        <w:tc>
          <w:tcPr>
            <w:tcW w:w="5582" w:type="dxa"/>
          </w:tcPr>
          <w:p w14:paraId="0DDC0E38" w14:textId="77777777" w:rsidR="00226169" w:rsidRDefault="00226169" w:rsidP="00E63E1C">
            <w:pPr>
              <w:pStyle w:val="KAFTableCell11pt"/>
            </w:pPr>
            <w:r w:rsidRPr="000B134B">
              <w:t>The most common entry. NOT excluded row.</w:t>
            </w:r>
            <w:r>
              <w:t xml:space="preserve"> Valid data.</w:t>
            </w:r>
          </w:p>
        </w:tc>
      </w:tr>
      <w:tr w:rsidR="00226169" w14:paraId="4C08393B" w14:textId="77777777" w:rsidTr="00C27665">
        <w:tc>
          <w:tcPr>
            <w:tcW w:w="727" w:type="dxa"/>
          </w:tcPr>
          <w:p w14:paraId="5F118F4D" w14:textId="77777777" w:rsidR="00226169" w:rsidRDefault="00226169" w:rsidP="00E63E1C">
            <w:pPr>
              <w:pStyle w:val="KAFTableCell11pt"/>
            </w:pPr>
            <w:r>
              <w:t>1</w:t>
            </w:r>
          </w:p>
        </w:tc>
        <w:tc>
          <w:tcPr>
            <w:tcW w:w="1170" w:type="dxa"/>
          </w:tcPr>
          <w:p w14:paraId="3FB37023" w14:textId="77777777" w:rsidR="00226169" w:rsidRDefault="00226169" w:rsidP="00E63E1C">
            <w:pPr>
              <w:pStyle w:val="KAFTableCell11pt"/>
            </w:pPr>
            <w:proofErr w:type="spellStart"/>
            <w:r>
              <w:t>exclFlag</w:t>
            </w:r>
            <w:proofErr w:type="spellEnd"/>
          </w:p>
        </w:tc>
        <w:tc>
          <w:tcPr>
            <w:tcW w:w="821" w:type="dxa"/>
          </w:tcPr>
          <w:p w14:paraId="61E1CF85" w14:textId="77777777" w:rsidR="00226169" w:rsidRPr="000B134B" w:rsidRDefault="00226169" w:rsidP="00E63E1C">
            <w:pPr>
              <w:pStyle w:val="KAFTableCell11pt"/>
            </w:pPr>
            <w:r>
              <w:t>2,262</w:t>
            </w:r>
          </w:p>
        </w:tc>
        <w:tc>
          <w:tcPr>
            <w:tcW w:w="1060" w:type="dxa"/>
          </w:tcPr>
          <w:p w14:paraId="2EE3153B" w14:textId="77777777" w:rsidR="00226169" w:rsidRPr="000B134B" w:rsidRDefault="00226169" w:rsidP="00E63E1C">
            <w:pPr>
              <w:pStyle w:val="KAFTableCell11pt"/>
            </w:pPr>
            <w:r>
              <w:t>Invalid data</w:t>
            </w:r>
          </w:p>
        </w:tc>
        <w:tc>
          <w:tcPr>
            <w:tcW w:w="5582" w:type="dxa"/>
          </w:tcPr>
          <w:p w14:paraId="58B25232" w14:textId="77777777" w:rsidR="00226169" w:rsidRDefault="00226169" w:rsidP="00E63E1C">
            <w:pPr>
              <w:pStyle w:val="KAFTableCell11pt"/>
            </w:pPr>
            <w:proofErr w:type="spellStart"/>
            <w:r w:rsidRPr="000B134B">
              <w:t>PrecipQC</w:t>
            </w:r>
            <w:proofErr w:type="spellEnd"/>
            <w:r w:rsidRPr="000B134B">
              <w:t xml:space="preserve"> has E flag N=2744 or </w:t>
            </w:r>
            <w:proofErr w:type="spellStart"/>
            <w:r w:rsidRPr="000B134B">
              <w:t>Precip</w:t>
            </w:r>
            <w:proofErr w:type="spellEnd"/>
            <w:r w:rsidRPr="000B134B">
              <w:t xml:space="preserve"> is "blank".</w:t>
            </w:r>
          </w:p>
        </w:tc>
      </w:tr>
      <w:tr w:rsidR="00226169" w14:paraId="27779452" w14:textId="77777777" w:rsidTr="00C27665">
        <w:tc>
          <w:tcPr>
            <w:tcW w:w="727" w:type="dxa"/>
          </w:tcPr>
          <w:p w14:paraId="728869F1" w14:textId="77777777" w:rsidR="00226169" w:rsidRDefault="00226169" w:rsidP="00E63E1C">
            <w:pPr>
              <w:pStyle w:val="KAFTableCell11pt"/>
            </w:pPr>
            <w:r>
              <w:t>2</w:t>
            </w:r>
          </w:p>
        </w:tc>
        <w:tc>
          <w:tcPr>
            <w:tcW w:w="1170" w:type="dxa"/>
          </w:tcPr>
          <w:p w14:paraId="765536C3" w14:textId="77777777" w:rsidR="00226169" w:rsidRDefault="00226169" w:rsidP="00E63E1C">
            <w:pPr>
              <w:pStyle w:val="KAFTableCell11pt"/>
            </w:pPr>
            <w:proofErr w:type="spellStart"/>
            <w:r>
              <w:t>exclFlag</w:t>
            </w:r>
            <w:proofErr w:type="spellEnd"/>
          </w:p>
        </w:tc>
        <w:tc>
          <w:tcPr>
            <w:tcW w:w="821" w:type="dxa"/>
          </w:tcPr>
          <w:p w14:paraId="3E22CC8D" w14:textId="77777777" w:rsidR="00226169" w:rsidRPr="000B134B" w:rsidRDefault="00226169" w:rsidP="00E63E1C">
            <w:pPr>
              <w:pStyle w:val="KAFTableCell11pt"/>
            </w:pPr>
            <w:r>
              <w:t>5,160</w:t>
            </w:r>
          </w:p>
        </w:tc>
        <w:tc>
          <w:tcPr>
            <w:tcW w:w="1060" w:type="dxa"/>
          </w:tcPr>
          <w:p w14:paraId="580E24D9" w14:textId="77777777" w:rsidR="00226169" w:rsidRPr="000B134B" w:rsidRDefault="00226169" w:rsidP="00E63E1C">
            <w:pPr>
              <w:pStyle w:val="KAFTableCell11pt"/>
            </w:pPr>
            <w:r>
              <w:t>Invalid data</w:t>
            </w:r>
          </w:p>
        </w:tc>
        <w:tc>
          <w:tcPr>
            <w:tcW w:w="5582" w:type="dxa"/>
          </w:tcPr>
          <w:p w14:paraId="31A87AB1" w14:textId="77777777" w:rsidR="00226169" w:rsidRDefault="00226169" w:rsidP="00E63E1C">
            <w:pPr>
              <w:pStyle w:val="KAFTableCell11pt"/>
            </w:pPr>
            <w:proofErr w:type="spellStart"/>
            <w:r w:rsidRPr="000B134B">
              <w:t>SnowDepthQC</w:t>
            </w:r>
            <w:proofErr w:type="spellEnd"/>
            <w:r w:rsidRPr="000B134B">
              <w:t xml:space="preserve"> has E flag, excluding those items not already excluded on </w:t>
            </w:r>
            <w:proofErr w:type="spellStart"/>
            <w:r>
              <w:t>adjMan</w:t>
            </w:r>
            <w:proofErr w:type="spellEnd"/>
            <w:r>
              <w:t xml:space="preserve"> Flag=1.</w:t>
            </w:r>
          </w:p>
        </w:tc>
      </w:tr>
      <w:tr w:rsidR="00226169" w:rsidRPr="000B134B" w14:paraId="2DCE8769" w14:textId="77777777" w:rsidTr="00C27665">
        <w:tc>
          <w:tcPr>
            <w:tcW w:w="727" w:type="dxa"/>
          </w:tcPr>
          <w:p w14:paraId="3181D439" w14:textId="77777777" w:rsidR="00226169" w:rsidRDefault="00226169" w:rsidP="00E63E1C">
            <w:pPr>
              <w:pStyle w:val="KAFTableCell11pt"/>
            </w:pPr>
            <w:r>
              <w:t>3</w:t>
            </w:r>
          </w:p>
        </w:tc>
        <w:tc>
          <w:tcPr>
            <w:tcW w:w="1170" w:type="dxa"/>
          </w:tcPr>
          <w:p w14:paraId="5CB75EA7" w14:textId="77777777" w:rsidR="00226169" w:rsidRDefault="00226169" w:rsidP="00E63E1C">
            <w:pPr>
              <w:pStyle w:val="KAFTableCell11pt"/>
            </w:pPr>
            <w:proofErr w:type="spellStart"/>
            <w:r>
              <w:t>exclFlag</w:t>
            </w:r>
            <w:proofErr w:type="spellEnd"/>
          </w:p>
        </w:tc>
        <w:tc>
          <w:tcPr>
            <w:tcW w:w="821" w:type="dxa"/>
          </w:tcPr>
          <w:p w14:paraId="01B7259B" w14:textId="77777777" w:rsidR="00226169" w:rsidRDefault="00226169" w:rsidP="00E63E1C">
            <w:pPr>
              <w:pStyle w:val="KAFTableCell11pt"/>
            </w:pPr>
            <w:r w:rsidRPr="000B134B">
              <w:t>13,484</w:t>
            </w:r>
          </w:p>
        </w:tc>
        <w:tc>
          <w:tcPr>
            <w:tcW w:w="1060" w:type="dxa"/>
          </w:tcPr>
          <w:p w14:paraId="6A2A653A" w14:textId="77777777" w:rsidR="00226169" w:rsidRDefault="00226169" w:rsidP="00E63E1C">
            <w:pPr>
              <w:pStyle w:val="KAFTableCell11pt"/>
            </w:pPr>
            <w:r>
              <w:t>Invalid data</w:t>
            </w:r>
          </w:p>
        </w:tc>
        <w:tc>
          <w:tcPr>
            <w:tcW w:w="5582" w:type="dxa"/>
          </w:tcPr>
          <w:p w14:paraId="777A4B92" w14:textId="77777777" w:rsidR="00226169" w:rsidRDefault="00226169" w:rsidP="00E63E1C">
            <w:pPr>
              <w:pStyle w:val="KAFTableCell11pt"/>
            </w:pPr>
            <w:r>
              <w:t xml:space="preserve">This flag presents the greatest challenge for quality assurance evaluation. The pattern indicates that the field is empty for those summer months are the snowpack reaches its seasonable evaporation, but those hours are not coded as such. The implied summer value is "0". During the winter this represents an instrumentation failure. However, between November and March, where </w:t>
            </w:r>
            <w:proofErr w:type="spellStart"/>
            <w:r>
              <w:t>SnowDepth</w:t>
            </w:r>
            <w:proofErr w:type="spellEnd"/>
            <w:r>
              <w:t xml:space="preserve"> and </w:t>
            </w:r>
            <w:proofErr w:type="spellStart"/>
            <w:r>
              <w:t>SnowDepthQC</w:t>
            </w:r>
            <w:proofErr w:type="spellEnd"/>
            <w:r>
              <w:t xml:space="preserve"> are "blank", those entries are coded for exclusion on the grounds it represents an instrumentation error. Note for many of these hours, a Snow Water equivalency is recorded. This represents a substantial data loss.  N=13,484, exclusive of any prior exclusion of a value on other grounds. Many summer entries contain anomalous codes that are less than zero, e.g. -6854 and -182. These are ignored as instrument messages. Many summer entries for snow depth fluctuate between 0, 1, and -1. They reserve and sum to zero on consecutive days. These are ignored as random instrument fluctuations.  This excludes almost all of the Lookout Peak records during January to March 2003 when that station was first starting up. </w:t>
            </w:r>
          </w:p>
          <w:p w14:paraId="29B2074B" w14:textId="77777777" w:rsidR="00226169" w:rsidRPr="000B134B" w:rsidRDefault="00226169" w:rsidP="00E63E1C">
            <w:pPr>
              <w:pStyle w:val="KAFTableCell11pt"/>
            </w:pPr>
            <w:r w:rsidRPr="000B134B">
              <w:t xml:space="preserve">Kept </w:t>
            </w:r>
            <w:proofErr w:type="spellStart"/>
            <w:r w:rsidRPr="000B134B">
              <w:t>SnowDepth</w:t>
            </w:r>
            <w:proofErr w:type="spellEnd"/>
            <w:r w:rsidRPr="000B134B">
              <w:t xml:space="preserve"> and </w:t>
            </w:r>
            <w:proofErr w:type="spellStart"/>
            <w:r w:rsidRPr="000B134B">
              <w:t>SnowDepthQC</w:t>
            </w:r>
            <w:proofErr w:type="spellEnd"/>
            <w:r w:rsidRPr="000B134B">
              <w:t xml:space="preserve"> is "blank" - 50,414.</w:t>
            </w:r>
          </w:p>
        </w:tc>
      </w:tr>
      <w:tr w:rsidR="00226169" w:rsidRPr="000B134B" w14:paraId="0F1BCA97" w14:textId="77777777" w:rsidTr="00C27665">
        <w:tc>
          <w:tcPr>
            <w:tcW w:w="727" w:type="dxa"/>
          </w:tcPr>
          <w:p w14:paraId="672DA5B4" w14:textId="77777777" w:rsidR="00226169" w:rsidRDefault="00226169" w:rsidP="00E63E1C">
            <w:pPr>
              <w:pStyle w:val="KAFTableCell11pt"/>
            </w:pPr>
            <w:r>
              <w:t>4</w:t>
            </w:r>
          </w:p>
        </w:tc>
        <w:tc>
          <w:tcPr>
            <w:tcW w:w="1170" w:type="dxa"/>
          </w:tcPr>
          <w:p w14:paraId="5D3ACD12" w14:textId="77777777" w:rsidR="00226169" w:rsidRDefault="00226169" w:rsidP="00E63E1C">
            <w:pPr>
              <w:pStyle w:val="KAFTableCell11pt"/>
            </w:pPr>
            <w:proofErr w:type="spellStart"/>
            <w:r>
              <w:t>exclFlag</w:t>
            </w:r>
            <w:proofErr w:type="spellEnd"/>
          </w:p>
        </w:tc>
        <w:tc>
          <w:tcPr>
            <w:tcW w:w="821" w:type="dxa"/>
          </w:tcPr>
          <w:p w14:paraId="33DA0DD9" w14:textId="77777777" w:rsidR="00226169" w:rsidRDefault="00226169" w:rsidP="00E63E1C">
            <w:pPr>
              <w:pStyle w:val="KAFTableCell11pt"/>
            </w:pPr>
            <w:r w:rsidRPr="000B134B">
              <w:t>3,139</w:t>
            </w:r>
          </w:p>
        </w:tc>
        <w:tc>
          <w:tcPr>
            <w:tcW w:w="1060" w:type="dxa"/>
          </w:tcPr>
          <w:p w14:paraId="4F51FD4C" w14:textId="77777777" w:rsidR="00226169" w:rsidRDefault="00226169" w:rsidP="00E63E1C">
            <w:pPr>
              <w:pStyle w:val="KAFTableCell11pt"/>
            </w:pPr>
            <w:r>
              <w:t>Invalid data</w:t>
            </w:r>
          </w:p>
        </w:tc>
        <w:tc>
          <w:tcPr>
            <w:tcW w:w="5582" w:type="dxa"/>
          </w:tcPr>
          <w:p w14:paraId="176F20AF" w14:textId="77777777" w:rsidR="00226169" w:rsidRDefault="00226169" w:rsidP="00E63E1C">
            <w:pPr>
              <w:pStyle w:val="KAFTableCell11pt"/>
            </w:pPr>
            <w:r>
              <w:t xml:space="preserve">Snow </w:t>
            </w:r>
            <w:proofErr w:type="spellStart"/>
            <w:r>
              <w:t>WaterQc</w:t>
            </w:r>
            <w:proofErr w:type="spellEnd"/>
            <w:r>
              <w:t xml:space="preserve"> has E flag and not already excluded on other grounds.  </w:t>
            </w:r>
          </w:p>
          <w:p w14:paraId="1D458569" w14:textId="77777777" w:rsidR="00226169" w:rsidRPr="000B134B" w:rsidRDefault="00226169" w:rsidP="00E63E1C">
            <w:pPr>
              <w:pStyle w:val="KAFTableCell11pt"/>
            </w:pPr>
            <w:proofErr w:type="spellStart"/>
            <w:r>
              <w:t>SnowWaterQc</w:t>
            </w:r>
            <w:proofErr w:type="spellEnd"/>
            <w:r>
              <w:t xml:space="preserve"> and </w:t>
            </w:r>
            <w:proofErr w:type="spellStart"/>
            <w:r>
              <w:t>SnowtWater</w:t>
            </w:r>
            <w:proofErr w:type="spellEnd"/>
            <w:r>
              <w:t xml:space="preserve"> are "blank" are retained. These entries generally occur during the summer months and indicate a non-functioning instrument.</w:t>
            </w:r>
          </w:p>
        </w:tc>
      </w:tr>
      <w:tr w:rsidR="00226169" w:rsidRPr="000B134B" w14:paraId="6A6CDC50" w14:textId="77777777" w:rsidTr="00C27665">
        <w:tc>
          <w:tcPr>
            <w:tcW w:w="727" w:type="dxa"/>
          </w:tcPr>
          <w:p w14:paraId="3837B43C" w14:textId="77777777" w:rsidR="00226169" w:rsidRDefault="00226169" w:rsidP="00E63E1C">
            <w:pPr>
              <w:pStyle w:val="KAFTableCell11pt"/>
            </w:pPr>
            <w:r>
              <w:t>5</w:t>
            </w:r>
          </w:p>
        </w:tc>
        <w:tc>
          <w:tcPr>
            <w:tcW w:w="1170" w:type="dxa"/>
          </w:tcPr>
          <w:p w14:paraId="4C0A302C" w14:textId="77777777" w:rsidR="00226169" w:rsidRDefault="00226169" w:rsidP="00E63E1C">
            <w:pPr>
              <w:pStyle w:val="KAFTableCell11pt"/>
            </w:pPr>
            <w:proofErr w:type="spellStart"/>
            <w:r>
              <w:t>exclFlag</w:t>
            </w:r>
            <w:proofErr w:type="spellEnd"/>
          </w:p>
        </w:tc>
        <w:tc>
          <w:tcPr>
            <w:tcW w:w="821" w:type="dxa"/>
          </w:tcPr>
          <w:p w14:paraId="3DE6E1AD" w14:textId="77777777" w:rsidR="00226169" w:rsidRDefault="00226169" w:rsidP="00E63E1C">
            <w:pPr>
              <w:pStyle w:val="KAFTableCell11pt"/>
            </w:pPr>
            <w:r>
              <w:t>3</w:t>
            </w:r>
          </w:p>
        </w:tc>
        <w:tc>
          <w:tcPr>
            <w:tcW w:w="1060" w:type="dxa"/>
          </w:tcPr>
          <w:p w14:paraId="5D6C6D95" w14:textId="77777777" w:rsidR="00226169" w:rsidRPr="000B134B" w:rsidRDefault="00226169" w:rsidP="00E63E1C">
            <w:pPr>
              <w:pStyle w:val="KAFTableCell11pt"/>
            </w:pPr>
            <w:r>
              <w:t>Invalid data</w:t>
            </w:r>
          </w:p>
        </w:tc>
        <w:tc>
          <w:tcPr>
            <w:tcW w:w="5582" w:type="dxa"/>
          </w:tcPr>
          <w:p w14:paraId="23B4CEC3" w14:textId="77777777" w:rsidR="00226169" w:rsidRPr="000B134B" w:rsidRDefault="00226169" w:rsidP="00E63E1C">
            <w:pPr>
              <w:pStyle w:val="KAFTableCell11pt"/>
            </w:pPr>
            <w:proofErr w:type="spellStart"/>
            <w:r w:rsidRPr="000B134B">
              <w:t>AirTempQC</w:t>
            </w:r>
            <w:proofErr w:type="spellEnd"/>
            <w:r w:rsidRPr="000B134B">
              <w:t xml:space="preserve"> = E. </w:t>
            </w:r>
            <w:proofErr w:type="spellStart"/>
            <w:r w:rsidRPr="000B134B">
              <w:t>AirTemp</w:t>
            </w:r>
            <w:proofErr w:type="spellEnd"/>
            <w:r w:rsidRPr="000B134B">
              <w:t xml:space="preserve"> and </w:t>
            </w:r>
            <w:proofErr w:type="spellStart"/>
            <w:r w:rsidRPr="000B134B">
              <w:t>AirTemp</w:t>
            </w:r>
            <w:proofErr w:type="spellEnd"/>
            <w:r w:rsidRPr="000B134B">
              <w:t xml:space="preserve"> QC are blank is retained. For the first three years, air temperatures were not recorded and are blank. This information is used to verify high rainfall events; it is expected that temperatures should drop before an event.</w:t>
            </w:r>
          </w:p>
        </w:tc>
      </w:tr>
      <w:tr w:rsidR="00226169" w:rsidRPr="000B134B" w14:paraId="6A1FD526" w14:textId="77777777" w:rsidTr="00C27665">
        <w:tc>
          <w:tcPr>
            <w:tcW w:w="727" w:type="dxa"/>
          </w:tcPr>
          <w:p w14:paraId="6D4CE238" w14:textId="77777777" w:rsidR="00226169" w:rsidRDefault="00226169" w:rsidP="00E63E1C">
            <w:pPr>
              <w:pStyle w:val="KAFTableCell11pt"/>
            </w:pPr>
            <w:r>
              <w:t>6</w:t>
            </w:r>
          </w:p>
        </w:tc>
        <w:tc>
          <w:tcPr>
            <w:tcW w:w="1170" w:type="dxa"/>
          </w:tcPr>
          <w:p w14:paraId="398F7388" w14:textId="77777777" w:rsidR="00226169" w:rsidRDefault="00226169" w:rsidP="00E63E1C">
            <w:pPr>
              <w:pStyle w:val="KAFTableCell11pt"/>
            </w:pPr>
            <w:proofErr w:type="spellStart"/>
            <w:r>
              <w:t>exclFlag</w:t>
            </w:r>
            <w:proofErr w:type="spellEnd"/>
          </w:p>
        </w:tc>
        <w:tc>
          <w:tcPr>
            <w:tcW w:w="821" w:type="dxa"/>
          </w:tcPr>
          <w:p w14:paraId="4F50058B" w14:textId="77777777" w:rsidR="00226169" w:rsidRDefault="00226169" w:rsidP="00E63E1C">
            <w:pPr>
              <w:pStyle w:val="KAFTableCell11pt"/>
            </w:pPr>
          </w:p>
        </w:tc>
        <w:tc>
          <w:tcPr>
            <w:tcW w:w="1060" w:type="dxa"/>
          </w:tcPr>
          <w:p w14:paraId="4BF176DE" w14:textId="77777777" w:rsidR="00226169" w:rsidRDefault="00226169" w:rsidP="00E63E1C">
            <w:pPr>
              <w:pStyle w:val="KAFTableCell11pt"/>
            </w:pPr>
            <w:r>
              <w:t>Invalid data</w:t>
            </w:r>
          </w:p>
        </w:tc>
        <w:tc>
          <w:tcPr>
            <w:tcW w:w="5582" w:type="dxa"/>
          </w:tcPr>
          <w:p w14:paraId="096A0688" w14:textId="77777777" w:rsidR="00226169" w:rsidRDefault="00226169" w:rsidP="00E63E1C">
            <w:pPr>
              <w:pStyle w:val="KAFTableCell11pt"/>
            </w:pPr>
            <w:r>
              <w:t xml:space="preserve"> </w:t>
            </w:r>
            <w:proofErr w:type="spellStart"/>
            <w:r>
              <w:t>Misc.manual</w:t>
            </w:r>
            <w:proofErr w:type="spellEnd"/>
            <w:r>
              <w:t xml:space="preserve"> review exclusions.</w:t>
            </w:r>
          </w:p>
          <w:p w14:paraId="438947C1" w14:textId="77777777" w:rsidR="00226169" w:rsidRDefault="00226169" w:rsidP="00E63E1C">
            <w:pPr>
              <w:pStyle w:val="KAFTableCell11pt"/>
            </w:pPr>
            <w:r>
              <w:t xml:space="preserve">   delta </w:t>
            </w:r>
            <w:proofErr w:type="spellStart"/>
            <w:r>
              <w:t>Precip</w:t>
            </w:r>
            <w:proofErr w:type="spellEnd"/>
            <w:r>
              <w:t xml:space="preserve"> are large negative values =&lt; -2.0</w:t>
            </w:r>
          </w:p>
          <w:p w14:paraId="0492815F" w14:textId="77777777" w:rsidR="00226169" w:rsidRDefault="00226169" w:rsidP="00E63E1C">
            <w:pPr>
              <w:pStyle w:val="KAFTableCell11pt"/>
            </w:pPr>
            <w:r>
              <w:lastRenderedPageBreak/>
              <w:t xml:space="preserve">   Instrument reset error codes.</w:t>
            </w:r>
          </w:p>
          <w:p w14:paraId="0379CD37" w14:textId="77777777" w:rsidR="00226169" w:rsidRDefault="00226169" w:rsidP="00E63E1C">
            <w:pPr>
              <w:pStyle w:val="KAFTableCell11pt"/>
            </w:pPr>
            <w:r>
              <w:t xml:space="preserve">   After the first 47 entries through </w:t>
            </w:r>
            <w:proofErr w:type="spellStart"/>
            <w:r>
              <w:t>Neg</w:t>
            </w:r>
            <w:proofErr w:type="spellEnd"/>
            <w:r>
              <w:t xml:space="preserve"> Delta LT-2.0 to Louis Meadows 6-18-2011, I felt that is was appropriate to </w:t>
            </w:r>
            <w:proofErr w:type="spellStart"/>
            <w:r>
              <w:t>automark</w:t>
            </w:r>
            <w:proofErr w:type="spellEnd"/>
            <w:r>
              <w:t xml:space="preserve"> all entries with delta &lt;-10.0 and delta&gt;10.0 as code 6 - instrument reset. N=56 reset.  That left 51 to review for the negative values LT -2.0</w:t>
            </w:r>
          </w:p>
          <w:p w14:paraId="72C27731" w14:textId="77777777" w:rsidR="00226169" w:rsidRDefault="00226169" w:rsidP="00E63E1C">
            <w:pPr>
              <w:pStyle w:val="KAFTableCell11pt"/>
            </w:pPr>
            <w:r>
              <w:t xml:space="preserve">     Reviewed -1.5 to -0.3 and 0.3 to 2.0 for pairs of E and instrument reset on next reading not flagged. Did recoding to 6 for all matched pairs in "E" and "E"+1 rows using R code program. N=2077</w:t>
            </w:r>
          </w:p>
          <w:p w14:paraId="29638631" w14:textId="77777777" w:rsidR="00226169" w:rsidRPr="000B134B" w:rsidRDefault="00226169" w:rsidP="00E63E1C">
            <w:pPr>
              <w:pStyle w:val="KAFTableCell11pt"/>
            </w:pPr>
            <w:proofErr w:type="gramStart"/>
            <w:r>
              <w:t>Coded  -</w:t>
            </w:r>
            <w:proofErr w:type="gramEnd"/>
            <w:r>
              <w:t xml:space="preserve">0.3 to 0 and 0 to -0.3 where both </w:t>
            </w:r>
            <w:proofErr w:type="spellStart"/>
            <w:r>
              <w:t>snowdepth</w:t>
            </w:r>
            <w:proofErr w:type="spellEnd"/>
            <w:r>
              <w:t xml:space="preserve"> delta and </w:t>
            </w:r>
            <w:proofErr w:type="spellStart"/>
            <w:r>
              <w:t>precip</w:t>
            </w:r>
            <w:proofErr w:type="spellEnd"/>
            <w:r>
              <w:t xml:space="preserve"> are positive during months Oct to February .</w:t>
            </w:r>
          </w:p>
        </w:tc>
      </w:tr>
      <w:tr w:rsidR="00226169" w:rsidRPr="000B134B" w14:paraId="7F8009A2" w14:textId="77777777" w:rsidTr="00C27665">
        <w:tc>
          <w:tcPr>
            <w:tcW w:w="727" w:type="dxa"/>
          </w:tcPr>
          <w:p w14:paraId="6240FA5B" w14:textId="77777777" w:rsidR="00226169" w:rsidRDefault="00226169" w:rsidP="00E63E1C">
            <w:pPr>
              <w:pStyle w:val="KAFTableCell11pt"/>
            </w:pPr>
            <w:r>
              <w:lastRenderedPageBreak/>
              <w:t>7</w:t>
            </w:r>
          </w:p>
        </w:tc>
        <w:tc>
          <w:tcPr>
            <w:tcW w:w="1170" w:type="dxa"/>
          </w:tcPr>
          <w:p w14:paraId="71D14FF2" w14:textId="77777777" w:rsidR="00226169" w:rsidRDefault="00226169" w:rsidP="00E63E1C">
            <w:pPr>
              <w:pStyle w:val="KAFTableCell11pt"/>
            </w:pPr>
            <w:proofErr w:type="spellStart"/>
            <w:r>
              <w:t>exclFlag</w:t>
            </w:r>
            <w:proofErr w:type="spellEnd"/>
          </w:p>
        </w:tc>
        <w:tc>
          <w:tcPr>
            <w:tcW w:w="821" w:type="dxa"/>
          </w:tcPr>
          <w:p w14:paraId="05F4DD6B" w14:textId="77777777" w:rsidR="00226169" w:rsidRDefault="00226169" w:rsidP="00E63E1C">
            <w:pPr>
              <w:pStyle w:val="KAFTableCell11pt"/>
            </w:pPr>
            <w:r>
              <w:t>4,009</w:t>
            </w:r>
          </w:p>
        </w:tc>
        <w:tc>
          <w:tcPr>
            <w:tcW w:w="1060" w:type="dxa"/>
          </w:tcPr>
          <w:p w14:paraId="1DDF17EE" w14:textId="77777777" w:rsidR="00226169" w:rsidRDefault="00226169" w:rsidP="00E63E1C">
            <w:pPr>
              <w:pStyle w:val="KAFTableCell11pt"/>
            </w:pPr>
            <w:r>
              <w:t>Event space filtering</w:t>
            </w:r>
          </w:p>
        </w:tc>
        <w:tc>
          <w:tcPr>
            <w:tcW w:w="5582" w:type="dxa"/>
          </w:tcPr>
          <w:p w14:paraId="12A5D8EF" w14:textId="77777777" w:rsidR="00226169" w:rsidRPr="000B134B" w:rsidRDefault="00226169" w:rsidP="00E63E1C">
            <w:pPr>
              <w:pStyle w:val="KAFTableCell11pt"/>
            </w:pPr>
            <w:r>
              <w:t xml:space="preserve">Mixed snow/sleet event - Event space filtering - of not otherwise excluded. </w:t>
            </w:r>
            <w:proofErr w:type="spellStart"/>
            <w:r>
              <w:t>Precip</w:t>
            </w:r>
            <w:proofErr w:type="spellEnd"/>
            <w:r>
              <w:t xml:space="preserve"> &gt;= 2.0 inches with substantial fraction of snow. The </w:t>
            </w:r>
            <w:proofErr w:type="spellStart"/>
            <w:r>
              <w:t>precip</w:t>
            </w:r>
            <w:proofErr w:type="spellEnd"/>
            <w:r>
              <w:t xml:space="preserve"> amount quickly reverses in the next hour's entry due to melting or freezing.</w:t>
            </w:r>
          </w:p>
        </w:tc>
      </w:tr>
      <w:tr w:rsidR="00226169" w:rsidRPr="000B134B" w14:paraId="240C2777" w14:textId="77777777" w:rsidTr="00C27665">
        <w:tc>
          <w:tcPr>
            <w:tcW w:w="727" w:type="dxa"/>
          </w:tcPr>
          <w:p w14:paraId="6DFE909F" w14:textId="77777777" w:rsidR="00226169" w:rsidRDefault="00226169" w:rsidP="00E63E1C">
            <w:pPr>
              <w:pStyle w:val="KAFTableCell11pt"/>
            </w:pPr>
            <w:r>
              <w:t>8</w:t>
            </w:r>
          </w:p>
        </w:tc>
        <w:tc>
          <w:tcPr>
            <w:tcW w:w="1170" w:type="dxa"/>
          </w:tcPr>
          <w:p w14:paraId="59FF1EDE" w14:textId="77777777" w:rsidR="00226169" w:rsidRDefault="00226169" w:rsidP="00E63E1C">
            <w:pPr>
              <w:pStyle w:val="KAFTableCell11pt"/>
            </w:pPr>
            <w:proofErr w:type="spellStart"/>
            <w:r>
              <w:t>exclFlag</w:t>
            </w:r>
            <w:proofErr w:type="spellEnd"/>
          </w:p>
        </w:tc>
        <w:tc>
          <w:tcPr>
            <w:tcW w:w="821" w:type="dxa"/>
          </w:tcPr>
          <w:p w14:paraId="2B501546" w14:textId="77777777" w:rsidR="00226169" w:rsidRDefault="00226169" w:rsidP="00E63E1C">
            <w:pPr>
              <w:pStyle w:val="KAFTableCell11pt"/>
            </w:pPr>
            <w:r>
              <w:t>&lt;10</w:t>
            </w:r>
          </w:p>
        </w:tc>
        <w:tc>
          <w:tcPr>
            <w:tcW w:w="1060" w:type="dxa"/>
          </w:tcPr>
          <w:p w14:paraId="3A4CE41D" w14:textId="77777777" w:rsidR="00226169" w:rsidRDefault="00226169" w:rsidP="00E63E1C">
            <w:pPr>
              <w:pStyle w:val="KAFTableCell11pt"/>
            </w:pPr>
            <w:r>
              <w:t>Invalid data</w:t>
            </w:r>
          </w:p>
        </w:tc>
        <w:tc>
          <w:tcPr>
            <w:tcW w:w="5582" w:type="dxa"/>
          </w:tcPr>
          <w:p w14:paraId="32D80387" w14:textId="77777777" w:rsidR="00226169" w:rsidRPr="000B134B" w:rsidRDefault="00226169" w:rsidP="00E63E1C">
            <w:pPr>
              <w:pStyle w:val="KAFTableCell11pt"/>
            </w:pPr>
            <w:r>
              <w:t xml:space="preserve">Other miscellaneous anomalous reading.  Decided to keep two Lookout Peak events (2.1 and 3.0 inches). Later power law analysis indicates the readings were not outliers. </w:t>
            </w:r>
          </w:p>
        </w:tc>
      </w:tr>
      <w:tr w:rsidR="00226169" w:rsidRPr="000B134B" w14:paraId="0361F17A" w14:textId="77777777" w:rsidTr="00C27665">
        <w:tc>
          <w:tcPr>
            <w:tcW w:w="727" w:type="dxa"/>
          </w:tcPr>
          <w:p w14:paraId="0152B668" w14:textId="77777777" w:rsidR="00226169" w:rsidRDefault="00226169" w:rsidP="00E63E1C">
            <w:pPr>
              <w:pStyle w:val="KAFTableCell11pt"/>
            </w:pPr>
            <w:r>
              <w:t>9</w:t>
            </w:r>
          </w:p>
        </w:tc>
        <w:tc>
          <w:tcPr>
            <w:tcW w:w="1170" w:type="dxa"/>
          </w:tcPr>
          <w:p w14:paraId="5D2C73C5" w14:textId="77777777" w:rsidR="00226169" w:rsidRDefault="00226169" w:rsidP="00E63E1C">
            <w:pPr>
              <w:pStyle w:val="KAFTableCell11pt"/>
            </w:pPr>
            <w:proofErr w:type="spellStart"/>
            <w:r>
              <w:t>exclFlag</w:t>
            </w:r>
            <w:proofErr w:type="spellEnd"/>
          </w:p>
        </w:tc>
        <w:tc>
          <w:tcPr>
            <w:tcW w:w="821" w:type="dxa"/>
          </w:tcPr>
          <w:p w14:paraId="0D622B0E" w14:textId="77777777" w:rsidR="00226169" w:rsidRDefault="00226169" w:rsidP="00E63E1C">
            <w:pPr>
              <w:pStyle w:val="KAFTableCell11pt"/>
            </w:pPr>
            <w:r>
              <w:t>147</w:t>
            </w:r>
          </w:p>
        </w:tc>
        <w:tc>
          <w:tcPr>
            <w:tcW w:w="1060" w:type="dxa"/>
          </w:tcPr>
          <w:p w14:paraId="0A1A78E7" w14:textId="77777777" w:rsidR="00226169" w:rsidRDefault="00226169" w:rsidP="00E63E1C">
            <w:pPr>
              <w:pStyle w:val="KAFTableCell11pt"/>
            </w:pPr>
            <w:r>
              <w:t>Event space filtering</w:t>
            </w:r>
          </w:p>
        </w:tc>
        <w:tc>
          <w:tcPr>
            <w:tcW w:w="5582" w:type="dxa"/>
          </w:tcPr>
          <w:p w14:paraId="349CEDF7" w14:textId="77777777" w:rsidR="00226169" w:rsidRPr="000B134B" w:rsidRDefault="00226169" w:rsidP="00E63E1C">
            <w:pPr>
              <w:pStyle w:val="KAFTableCell11pt"/>
            </w:pPr>
            <w:r w:rsidRPr="001874B8">
              <w:t xml:space="preserve">Air temps less than 32 </w:t>
            </w:r>
            <w:proofErr w:type="spellStart"/>
            <w:r w:rsidRPr="001874B8">
              <w:t>degs</w:t>
            </w:r>
            <w:proofErr w:type="spellEnd"/>
            <w:r w:rsidRPr="001874B8">
              <w:t xml:space="preserve"> F and </w:t>
            </w:r>
            <w:proofErr w:type="spellStart"/>
            <w:r w:rsidRPr="001874B8">
              <w:t>precip</w:t>
            </w:r>
            <w:proofErr w:type="spellEnd"/>
            <w:r w:rsidRPr="001874B8">
              <w:t xml:space="preserve"> positive and not otherwise excluded. Excludes winter cases with water precipitation while temps are -10 deg. F. but there is no snow water equivalent change reported or a snow water equivalent change is reported. Event space filtering.</w:t>
            </w:r>
          </w:p>
        </w:tc>
      </w:tr>
      <w:tr w:rsidR="00226169" w:rsidRPr="000B134B" w14:paraId="5911B200" w14:textId="77777777" w:rsidTr="00C27665">
        <w:tc>
          <w:tcPr>
            <w:tcW w:w="727" w:type="dxa"/>
          </w:tcPr>
          <w:p w14:paraId="5F799981" w14:textId="77777777" w:rsidR="00226169" w:rsidRDefault="00226169" w:rsidP="00E63E1C">
            <w:pPr>
              <w:pStyle w:val="KAFTableCell11pt"/>
            </w:pPr>
            <w:r>
              <w:t>10</w:t>
            </w:r>
          </w:p>
        </w:tc>
        <w:tc>
          <w:tcPr>
            <w:tcW w:w="1170" w:type="dxa"/>
          </w:tcPr>
          <w:p w14:paraId="5702CEF1" w14:textId="77777777" w:rsidR="00226169" w:rsidRDefault="00226169" w:rsidP="00E63E1C">
            <w:pPr>
              <w:pStyle w:val="KAFTableCell11pt"/>
            </w:pPr>
            <w:proofErr w:type="spellStart"/>
            <w:r>
              <w:t>exclFlag</w:t>
            </w:r>
            <w:proofErr w:type="spellEnd"/>
          </w:p>
        </w:tc>
        <w:tc>
          <w:tcPr>
            <w:tcW w:w="821" w:type="dxa"/>
          </w:tcPr>
          <w:p w14:paraId="21C9CEAA" w14:textId="77777777" w:rsidR="00226169" w:rsidRDefault="00226169" w:rsidP="00E63E1C">
            <w:pPr>
              <w:pStyle w:val="KAFTableCell11pt"/>
            </w:pPr>
            <w:r>
              <w:t>Ns</w:t>
            </w:r>
          </w:p>
        </w:tc>
        <w:tc>
          <w:tcPr>
            <w:tcW w:w="1060" w:type="dxa"/>
          </w:tcPr>
          <w:p w14:paraId="560A24CD" w14:textId="77777777" w:rsidR="00226169" w:rsidRDefault="00226169" w:rsidP="00E63E1C">
            <w:pPr>
              <w:pStyle w:val="KAFTableCell11pt"/>
            </w:pPr>
            <w:r>
              <w:t>Event space filtering</w:t>
            </w:r>
          </w:p>
        </w:tc>
        <w:tc>
          <w:tcPr>
            <w:tcW w:w="5582" w:type="dxa"/>
          </w:tcPr>
          <w:p w14:paraId="5E32AC87" w14:textId="77777777" w:rsidR="00226169" w:rsidRPr="000B134B" w:rsidRDefault="00226169" w:rsidP="00E63E1C">
            <w:pPr>
              <w:pStyle w:val="KAFTableCell11pt"/>
            </w:pPr>
            <w:r w:rsidRPr="005B288A">
              <w:t xml:space="preserve">Negative delta </w:t>
            </w:r>
            <w:proofErr w:type="spellStart"/>
            <w:r w:rsidRPr="005B288A">
              <w:t>precips</w:t>
            </w:r>
            <w:proofErr w:type="spellEnd"/>
            <w:r w:rsidRPr="005B288A">
              <w:t>. Evaporative event. Event space filtering.</w:t>
            </w:r>
          </w:p>
        </w:tc>
      </w:tr>
      <w:tr w:rsidR="00226169" w:rsidRPr="000B134B" w14:paraId="037F9E17" w14:textId="77777777" w:rsidTr="00C27665">
        <w:tc>
          <w:tcPr>
            <w:tcW w:w="727" w:type="dxa"/>
          </w:tcPr>
          <w:p w14:paraId="16E6869D" w14:textId="77777777" w:rsidR="00226169" w:rsidRDefault="00226169" w:rsidP="00E63E1C">
            <w:pPr>
              <w:pStyle w:val="KAFTableCell11pt"/>
            </w:pPr>
            <w:r>
              <w:t>11</w:t>
            </w:r>
          </w:p>
        </w:tc>
        <w:tc>
          <w:tcPr>
            <w:tcW w:w="1170" w:type="dxa"/>
          </w:tcPr>
          <w:p w14:paraId="24C6FBFF" w14:textId="77777777" w:rsidR="00226169" w:rsidRDefault="00226169" w:rsidP="00E63E1C">
            <w:pPr>
              <w:pStyle w:val="KAFTableCell11pt"/>
            </w:pPr>
            <w:proofErr w:type="spellStart"/>
            <w:r>
              <w:t>exclFlag</w:t>
            </w:r>
            <w:proofErr w:type="spellEnd"/>
          </w:p>
        </w:tc>
        <w:tc>
          <w:tcPr>
            <w:tcW w:w="821" w:type="dxa"/>
          </w:tcPr>
          <w:p w14:paraId="00BE19A4" w14:textId="77777777" w:rsidR="00226169" w:rsidRDefault="00226169" w:rsidP="00E63E1C">
            <w:pPr>
              <w:pStyle w:val="KAFTableCell11pt"/>
            </w:pPr>
            <w:r>
              <w:t>Ns</w:t>
            </w:r>
          </w:p>
        </w:tc>
        <w:tc>
          <w:tcPr>
            <w:tcW w:w="1060" w:type="dxa"/>
          </w:tcPr>
          <w:p w14:paraId="17EA5E4E" w14:textId="77777777" w:rsidR="00226169" w:rsidRDefault="00226169" w:rsidP="00E63E1C">
            <w:pPr>
              <w:pStyle w:val="KAFTableCell11pt"/>
            </w:pPr>
            <w:r>
              <w:t>Event space filtering</w:t>
            </w:r>
          </w:p>
        </w:tc>
        <w:tc>
          <w:tcPr>
            <w:tcW w:w="5582" w:type="dxa"/>
          </w:tcPr>
          <w:p w14:paraId="153092E2" w14:textId="77777777" w:rsidR="00226169" w:rsidRPr="000B134B" w:rsidRDefault="00226169" w:rsidP="00E63E1C">
            <w:pPr>
              <w:pStyle w:val="KAFTableCell11pt"/>
            </w:pPr>
            <w:r w:rsidRPr="007E6D45">
              <w:t xml:space="preserve">-0.3 </w:t>
            </w:r>
            <w:proofErr w:type="gramStart"/>
            <w:r w:rsidRPr="007E6D45">
              <w:t>to</w:t>
            </w:r>
            <w:proofErr w:type="gramEnd"/>
            <w:r w:rsidRPr="007E6D45">
              <w:t xml:space="preserve"> 0 and 0 to -0.3 where both </w:t>
            </w:r>
            <w:proofErr w:type="spellStart"/>
            <w:r w:rsidRPr="007E6D45">
              <w:t>snowdepth</w:t>
            </w:r>
            <w:proofErr w:type="spellEnd"/>
            <w:r w:rsidRPr="007E6D45">
              <w:t xml:space="preserve"> delta and </w:t>
            </w:r>
            <w:proofErr w:type="spellStart"/>
            <w:r w:rsidRPr="007E6D45">
              <w:t>precip</w:t>
            </w:r>
            <w:proofErr w:type="spellEnd"/>
            <w:r w:rsidRPr="007E6D45">
              <w:t xml:space="preserve"> are positive during months Oct to February .</w:t>
            </w:r>
          </w:p>
        </w:tc>
      </w:tr>
      <w:tr w:rsidR="00226169" w:rsidRPr="000B134B" w14:paraId="5275A6D8" w14:textId="77777777" w:rsidTr="00C27665">
        <w:tc>
          <w:tcPr>
            <w:tcW w:w="727" w:type="dxa"/>
          </w:tcPr>
          <w:p w14:paraId="51E09A1B" w14:textId="77777777" w:rsidR="00226169" w:rsidRDefault="00226169" w:rsidP="00E63E1C">
            <w:pPr>
              <w:pStyle w:val="KAFTableCell11pt"/>
            </w:pPr>
            <w:r>
              <w:t>12</w:t>
            </w:r>
          </w:p>
        </w:tc>
        <w:tc>
          <w:tcPr>
            <w:tcW w:w="1170" w:type="dxa"/>
          </w:tcPr>
          <w:p w14:paraId="3084D36A" w14:textId="77777777" w:rsidR="00226169" w:rsidRDefault="00226169" w:rsidP="00E63E1C">
            <w:pPr>
              <w:pStyle w:val="KAFTableCell11pt"/>
            </w:pPr>
            <w:proofErr w:type="spellStart"/>
            <w:r>
              <w:t>exclFlag</w:t>
            </w:r>
            <w:proofErr w:type="spellEnd"/>
          </w:p>
        </w:tc>
        <w:tc>
          <w:tcPr>
            <w:tcW w:w="821" w:type="dxa"/>
          </w:tcPr>
          <w:p w14:paraId="72AF6451" w14:textId="77777777" w:rsidR="00226169" w:rsidRDefault="00226169" w:rsidP="00E63E1C">
            <w:pPr>
              <w:pStyle w:val="KAFTableCell11pt"/>
            </w:pPr>
            <w:r>
              <w:t>Ns</w:t>
            </w:r>
          </w:p>
        </w:tc>
        <w:tc>
          <w:tcPr>
            <w:tcW w:w="1060" w:type="dxa"/>
          </w:tcPr>
          <w:p w14:paraId="4DA87D52" w14:textId="77777777" w:rsidR="00226169" w:rsidRDefault="00226169" w:rsidP="00E63E1C">
            <w:pPr>
              <w:pStyle w:val="KAFTableCell11pt"/>
            </w:pPr>
            <w:r>
              <w:t>Event space filtering</w:t>
            </w:r>
          </w:p>
        </w:tc>
        <w:tc>
          <w:tcPr>
            <w:tcW w:w="5582" w:type="dxa"/>
          </w:tcPr>
          <w:p w14:paraId="53DCA368" w14:textId="77777777" w:rsidR="00226169" w:rsidRPr="000B134B" w:rsidRDefault="00226169" w:rsidP="00E63E1C">
            <w:pPr>
              <w:pStyle w:val="KAFTableCell11pt"/>
            </w:pPr>
            <w:r w:rsidRPr="007E6D45">
              <w:t xml:space="preserve">12 - Oct through Apr month by month review. Not previously excluded. Includes 0.1, 0.2 and 0.3 in. </w:t>
            </w:r>
            <w:proofErr w:type="spellStart"/>
            <w:r w:rsidRPr="007E6D45">
              <w:t>precips</w:t>
            </w:r>
            <w:proofErr w:type="spellEnd"/>
            <w:r w:rsidRPr="007E6D45">
              <w:t>.</w:t>
            </w:r>
            <w:r>
              <w:t xml:space="preserve"> </w:t>
            </w:r>
            <w:r w:rsidRPr="007E6D45">
              <w:t xml:space="preserve">Temps are all less than 32. </w:t>
            </w:r>
            <w:proofErr w:type="spellStart"/>
            <w:r w:rsidRPr="007E6D45">
              <w:t>Precips</w:t>
            </w:r>
            <w:proofErr w:type="spellEnd"/>
            <w:r w:rsidRPr="007E6D45">
              <w:t xml:space="preserve"> with no or ambiguous snowfall are presumed snow.</w:t>
            </w:r>
          </w:p>
        </w:tc>
      </w:tr>
      <w:tr w:rsidR="00226169" w:rsidRPr="000B134B" w14:paraId="068ABE3D" w14:textId="77777777" w:rsidTr="00C27665">
        <w:tc>
          <w:tcPr>
            <w:tcW w:w="727" w:type="dxa"/>
          </w:tcPr>
          <w:p w14:paraId="068E930D" w14:textId="77777777" w:rsidR="00226169" w:rsidRDefault="00226169" w:rsidP="00E63E1C">
            <w:pPr>
              <w:pStyle w:val="KAFTableCell11pt"/>
            </w:pPr>
            <w:r>
              <w:t>13</w:t>
            </w:r>
          </w:p>
        </w:tc>
        <w:tc>
          <w:tcPr>
            <w:tcW w:w="1170" w:type="dxa"/>
          </w:tcPr>
          <w:p w14:paraId="26AC0063" w14:textId="77777777" w:rsidR="00226169" w:rsidRDefault="00226169" w:rsidP="00E63E1C">
            <w:pPr>
              <w:pStyle w:val="KAFTableCell11pt"/>
            </w:pPr>
            <w:proofErr w:type="spellStart"/>
            <w:r>
              <w:t>exclFlag</w:t>
            </w:r>
            <w:proofErr w:type="spellEnd"/>
          </w:p>
        </w:tc>
        <w:tc>
          <w:tcPr>
            <w:tcW w:w="821" w:type="dxa"/>
          </w:tcPr>
          <w:p w14:paraId="2F97A551" w14:textId="77777777" w:rsidR="00226169" w:rsidRDefault="00226169" w:rsidP="00E63E1C">
            <w:pPr>
              <w:pStyle w:val="KAFTableCell11pt"/>
            </w:pPr>
            <w:r>
              <w:t>Ns</w:t>
            </w:r>
          </w:p>
        </w:tc>
        <w:tc>
          <w:tcPr>
            <w:tcW w:w="1060" w:type="dxa"/>
          </w:tcPr>
          <w:p w14:paraId="67ADD59C" w14:textId="77777777" w:rsidR="00226169" w:rsidRDefault="00226169" w:rsidP="00E63E1C">
            <w:pPr>
              <w:pStyle w:val="KAFTableCell11pt"/>
            </w:pPr>
            <w:r>
              <w:t>Event space filtering</w:t>
            </w:r>
          </w:p>
        </w:tc>
        <w:tc>
          <w:tcPr>
            <w:tcW w:w="5582" w:type="dxa"/>
          </w:tcPr>
          <w:p w14:paraId="12E8C2ED" w14:textId="77777777" w:rsidR="00226169" w:rsidRPr="000B134B" w:rsidRDefault="00226169" w:rsidP="00E63E1C">
            <w:pPr>
              <w:pStyle w:val="KAFTableCell11pt"/>
            </w:pPr>
            <w:r w:rsidRPr="007E6D45">
              <w:t xml:space="preserve">Nov through Feb month by month review. Not previously excluded. Includes 0.1, 0.2 and 0.3 in. </w:t>
            </w:r>
            <w:proofErr w:type="spellStart"/>
            <w:r w:rsidRPr="007E6D45">
              <w:t>precips</w:t>
            </w:r>
            <w:proofErr w:type="spellEnd"/>
            <w:r w:rsidRPr="007E6D45">
              <w:t xml:space="preserve">.  Temps are blanks.    </w:t>
            </w:r>
          </w:p>
        </w:tc>
      </w:tr>
      <w:tr w:rsidR="00226169" w:rsidRPr="000B134B" w14:paraId="25B7A9B5" w14:textId="77777777" w:rsidTr="00C27665">
        <w:tc>
          <w:tcPr>
            <w:tcW w:w="727" w:type="dxa"/>
          </w:tcPr>
          <w:p w14:paraId="13B0F039" w14:textId="77777777" w:rsidR="00226169" w:rsidRDefault="00226169" w:rsidP="00E63E1C">
            <w:pPr>
              <w:pStyle w:val="KAFTableCell11pt"/>
            </w:pPr>
            <w:r>
              <w:t>14</w:t>
            </w:r>
          </w:p>
        </w:tc>
        <w:tc>
          <w:tcPr>
            <w:tcW w:w="1170" w:type="dxa"/>
          </w:tcPr>
          <w:p w14:paraId="05FC67D1" w14:textId="77777777" w:rsidR="00226169" w:rsidRDefault="00226169" w:rsidP="00E63E1C">
            <w:pPr>
              <w:pStyle w:val="KAFTableCell11pt"/>
            </w:pPr>
            <w:proofErr w:type="spellStart"/>
            <w:r>
              <w:t>exclFlag</w:t>
            </w:r>
            <w:proofErr w:type="spellEnd"/>
          </w:p>
        </w:tc>
        <w:tc>
          <w:tcPr>
            <w:tcW w:w="821" w:type="dxa"/>
          </w:tcPr>
          <w:p w14:paraId="3F277DBD" w14:textId="77777777" w:rsidR="00226169" w:rsidRDefault="00226169" w:rsidP="00E63E1C">
            <w:pPr>
              <w:pStyle w:val="KAFTableCell11pt"/>
            </w:pPr>
            <w:r>
              <w:t>Ns</w:t>
            </w:r>
          </w:p>
        </w:tc>
        <w:tc>
          <w:tcPr>
            <w:tcW w:w="1060" w:type="dxa"/>
          </w:tcPr>
          <w:p w14:paraId="690F9A11" w14:textId="77777777" w:rsidR="00226169" w:rsidRDefault="00226169" w:rsidP="00E63E1C">
            <w:pPr>
              <w:pStyle w:val="KAFTableCell11pt"/>
            </w:pPr>
            <w:r>
              <w:t>Event space filtering</w:t>
            </w:r>
          </w:p>
        </w:tc>
        <w:tc>
          <w:tcPr>
            <w:tcW w:w="5582" w:type="dxa"/>
          </w:tcPr>
          <w:p w14:paraId="16967949" w14:textId="77777777" w:rsidR="00226169" w:rsidRPr="000B134B" w:rsidRDefault="00226169" w:rsidP="00E63E1C">
            <w:pPr>
              <w:pStyle w:val="KAFTableCell11pt"/>
            </w:pPr>
            <w:r w:rsidRPr="00647754">
              <w:t>All months. Evaporative events not previously excluded. Generally, -0.1 to -0.3.</w:t>
            </w:r>
          </w:p>
        </w:tc>
      </w:tr>
      <w:tr w:rsidR="00226169" w:rsidRPr="000B134B" w14:paraId="6EA44B55" w14:textId="77777777" w:rsidTr="00C27665">
        <w:tc>
          <w:tcPr>
            <w:tcW w:w="727" w:type="dxa"/>
          </w:tcPr>
          <w:p w14:paraId="11F64379" w14:textId="77777777" w:rsidR="00226169" w:rsidRDefault="00226169" w:rsidP="00E63E1C">
            <w:pPr>
              <w:pStyle w:val="KAFTableCell11pt"/>
            </w:pPr>
            <w:r>
              <w:t>15</w:t>
            </w:r>
          </w:p>
        </w:tc>
        <w:tc>
          <w:tcPr>
            <w:tcW w:w="1170" w:type="dxa"/>
          </w:tcPr>
          <w:p w14:paraId="2F872DB5" w14:textId="77777777" w:rsidR="00226169" w:rsidRDefault="00226169" w:rsidP="00E63E1C">
            <w:pPr>
              <w:pStyle w:val="KAFTableCell11pt"/>
            </w:pPr>
            <w:proofErr w:type="spellStart"/>
            <w:r>
              <w:t>exclFlag</w:t>
            </w:r>
            <w:proofErr w:type="spellEnd"/>
          </w:p>
        </w:tc>
        <w:tc>
          <w:tcPr>
            <w:tcW w:w="821" w:type="dxa"/>
          </w:tcPr>
          <w:p w14:paraId="6FF14DCB" w14:textId="77777777" w:rsidR="00226169" w:rsidRDefault="00226169" w:rsidP="00E63E1C">
            <w:pPr>
              <w:pStyle w:val="KAFTableCell11pt"/>
            </w:pPr>
            <w:r>
              <w:t>Ns</w:t>
            </w:r>
          </w:p>
        </w:tc>
        <w:tc>
          <w:tcPr>
            <w:tcW w:w="1060" w:type="dxa"/>
          </w:tcPr>
          <w:p w14:paraId="17426B2C" w14:textId="77777777" w:rsidR="00226169" w:rsidRDefault="00226169" w:rsidP="00E63E1C">
            <w:pPr>
              <w:pStyle w:val="KAFTableCell11pt"/>
            </w:pPr>
            <w:r>
              <w:t>Event space filtering</w:t>
            </w:r>
          </w:p>
        </w:tc>
        <w:tc>
          <w:tcPr>
            <w:tcW w:w="5582" w:type="dxa"/>
          </w:tcPr>
          <w:p w14:paraId="6A16255D" w14:textId="77777777" w:rsidR="00226169" w:rsidRPr="000B134B" w:rsidRDefault="00226169" w:rsidP="00E63E1C">
            <w:pPr>
              <w:pStyle w:val="KAFTableCell11pt"/>
            </w:pPr>
            <w:r w:rsidRPr="00647754">
              <w:t xml:space="preserve">Nov, Dec, Jan, Feb. Temp blank and </w:t>
            </w:r>
            <w:proofErr w:type="spellStart"/>
            <w:r w:rsidRPr="00647754">
              <w:t>precip</w:t>
            </w:r>
            <w:proofErr w:type="spellEnd"/>
            <w:r w:rsidRPr="00647754">
              <w:t xml:space="preserve"> = 0.</w:t>
            </w:r>
          </w:p>
        </w:tc>
      </w:tr>
      <w:tr w:rsidR="00226169" w:rsidRPr="00647754" w14:paraId="1C55DB8F" w14:textId="77777777" w:rsidTr="00C27665">
        <w:tc>
          <w:tcPr>
            <w:tcW w:w="727" w:type="dxa"/>
          </w:tcPr>
          <w:p w14:paraId="2FEAE0F5" w14:textId="77777777" w:rsidR="00226169" w:rsidRDefault="00226169" w:rsidP="00E63E1C">
            <w:pPr>
              <w:pStyle w:val="KAFTableCell11pt"/>
            </w:pPr>
            <w:r>
              <w:t>0</w:t>
            </w:r>
          </w:p>
        </w:tc>
        <w:tc>
          <w:tcPr>
            <w:tcW w:w="1170" w:type="dxa"/>
          </w:tcPr>
          <w:p w14:paraId="60C4F231" w14:textId="77777777" w:rsidR="00226169" w:rsidRDefault="00226169" w:rsidP="00E63E1C">
            <w:pPr>
              <w:pStyle w:val="KAFTableCell11pt"/>
            </w:pPr>
            <w:proofErr w:type="spellStart"/>
            <w:r>
              <w:t>eventClass</w:t>
            </w:r>
            <w:proofErr w:type="spellEnd"/>
          </w:p>
        </w:tc>
        <w:tc>
          <w:tcPr>
            <w:tcW w:w="821" w:type="dxa"/>
          </w:tcPr>
          <w:p w14:paraId="7E8C1DCF" w14:textId="77777777" w:rsidR="00226169" w:rsidRDefault="00226169" w:rsidP="00E63E1C">
            <w:pPr>
              <w:pStyle w:val="KAFTableCell11pt"/>
            </w:pPr>
            <w:r>
              <w:t>Ns</w:t>
            </w:r>
          </w:p>
        </w:tc>
        <w:tc>
          <w:tcPr>
            <w:tcW w:w="1060" w:type="dxa"/>
          </w:tcPr>
          <w:p w14:paraId="6060907F" w14:textId="77777777" w:rsidR="00226169" w:rsidRDefault="00226169" w:rsidP="00E63E1C">
            <w:pPr>
              <w:pStyle w:val="KAFTableCell11pt"/>
            </w:pPr>
            <w:r>
              <w:t>Final inclusion</w:t>
            </w:r>
          </w:p>
        </w:tc>
        <w:tc>
          <w:tcPr>
            <w:tcW w:w="5582" w:type="dxa"/>
          </w:tcPr>
          <w:p w14:paraId="7394538A" w14:textId="77777777" w:rsidR="00226169" w:rsidRPr="00647754" w:rsidRDefault="00226169" w:rsidP="00E63E1C">
            <w:pPr>
              <w:pStyle w:val="KAFTableCell11pt"/>
            </w:pPr>
            <w:r>
              <w:t xml:space="preserve">All valid </w:t>
            </w:r>
            <w:proofErr w:type="spellStart"/>
            <w:r>
              <w:t>preceip</w:t>
            </w:r>
            <w:proofErr w:type="spellEnd"/>
            <w:r>
              <w:t xml:space="preserve"> events.  </w:t>
            </w:r>
            <w:proofErr w:type="spellStart"/>
            <w:r>
              <w:t>Precip</w:t>
            </w:r>
            <w:proofErr w:type="spellEnd"/>
            <w:r>
              <w:t xml:space="preserve"> = 0.0.</w:t>
            </w:r>
          </w:p>
        </w:tc>
      </w:tr>
      <w:tr w:rsidR="00226169" w:rsidRPr="00647754" w14:paraId="03BF9048" w14:textId="77777777" w:rsidTr="00C27665">
        <w:tc>
          <w:tcPr>
            <w:tcW w:w="727" w:type="dxa"/>
          </w:tcPr>
          <w:p w14:paraId="24D4AB55" w14:textId="77777777" w:rsidR="00226169" w:rsidRDefault="00226169" w:rsidP="00E63E1C">
            <w:pPr>
              <w:pStyle w:val="KAFTableCell11pt"/>
            </w:pPr>
            <w:r>
              <w:lastRenderedPageBreak/>
              <w:t>1</w:t>
            </w:r>
          </w:p>
        </w:tc>
        <w:tc>
          <w:tcPr>
            <w:tcW w:w="1170" w:type="dxa"/>
          </w:tcPr>
          <w:p w14:paraId="0DBDA011" w14:textId="77777777" w:rsidR="00226169" w:rsidRDefault="00226169" w:rsidP="00E63E1C">
            <w:pPr>
              <w:pStyle w:val="KAFTableCell11pt"/>
            </w:pPr>
            <w:proofErr w:type="spellStart"/>
            <w:r>
              <w:t>eventClass</w:t>
            </w:r>
            <w:proofErr w:type="spellEnd"/>
          </w:p>
        </w:tc>
        <w:tc>
          <w:tcPr>
            <w:tcW w:w="821" w:type="dxa"/>
          </w:tcPr>
          <w:p w14:paraId="3EB26AE4" w14:textId="77777777" w:rsidR="00226169" w:rsidRDefault="00226169" w:rsidP="00E63E1C">
            <w:pPr>
              <w:pStyle w:val="KAFTableCell11pt"/>
            </w:pPr>
            <w:r>
              <w:t>Ns</w:t>
            </w:r>
          </w:p>
        </w:tc>
        <w:tc>
          <w:tcPr>
            <w:tcW w:w="1060" w:type="dxa"/>
          </w:tcPr>
          <w:p w14:paraId="5DBB87F0" w14:textId="77777777" w:rsidR="00226169" w:rsidRDefault="00226169" w:rsidP="00E63E1C">
            <w:pPr>
              <w:pStyle w:val="KAFTableCell11pt"/>
            </w:pPr>
            <w:r>
              <w:t>Final inclusion</w:t>
            </w:r>
          </w:p>
        </w:tc>
        <w:tc>
          <w:tcPr>
            <w:tcW w:w="5582" w:type="dxa"/>
          </w:tcPr>
          <w:p w14:paraId="7E5AFD97" w14:textId="77777777" w:rsidR="00226169" w:rsidRPr="00647754" w:rsidRDefault="00226169" w:rsidP="00E63E1C">
            <w:pPr>
              <w:pStyle w:val="KAFTableCell11pt"/>
            </w:pPr>
            <w:r>
              <w:t xml:space="preserve">All valid </w:t>
            </w:r>
            <w:proofErr w:type="spellStart"/>
            <w:r>
              <w:t>preceip</w:t>
            </w:r>
            <w:proofErr w:type="spellEnd"/>
            <w:r>
              <w:t xml:space="preserve"> events with </w:t>
            </w:r>
            <w:proofErr w:type="spellStart"/>
            <w:r>
              <w:t>Precip</w:t>
            </w:r>
            <w:proofErr w:type="spellEnd"/>
            <w:r>
              <w:t xml:space="preserve"> =&gt; 0.01</w:t>
            </w:r>
          </w:p>
        </w:tc>
      </w:tr>
      <w:tr w:rsidR="00226169" w:rsidRPr="00647754" w14:paraId="50058658" w14:textId="77777777" w:rsidTr="00C27665">
        <w:tc>
          <w:tcPr>
            <w:tcW w:w="727" w:type="dxa"/>
          </w:tcPr>
          <w:p w14:paraId="670EC889" w14:textId="77777777" w:rsidR="00226169" w:rsidRDefault="00226169" w:rsidP="00E63E1C">
            <w:pPr>
              <w:pStyle w:val="KAFTableCell11pt"/>
            </w:pPr>
            <w:r>
              <w:t>2</w:t>
            </w:r>
          </w:p>
        </w:tc>
        <w:tc>
          <w:tcPr>
            <w:tcW w:w="1170" w:type="dxa"/>
          </w:tcPr>
          <w:p w14:paraId="3D301A51" w14:textId="77777777" w:rsidR="00226169" w:rsidRDefault="00226169" w:rsidP="00E63E1C">
            <w:pPr>
              <w:pStyle w:val="KAFTableCell11pt"/>
            </w:pPr>
            <w:proofErr w:type="spellStart"/>
            <w:r>
              <w:t>eventClass</w:t>
            </w:r>
            <w:proofErr w:type="spellEnd"/>
          </w:p>
        </w:tc>
        <w:tc>
          <w:tcPr>
            <w:tcW w:w="821" w:type="dxa"/>
          </w:tcPr>
          <w:p w14:paraId="796E7A80" w14:textId="77777777" w:rsidR="00226169" w:rsidRDefault="00226169" w:rsidP="00E63E1C">
            <w:pPr>
              <w:pStyle w:val="KAFTableCell11pt"/>
            </w:pPr>
          </w:p>
        </w:tc>
        <w:tc>
          <w:tcPr>
            <w:tcW w:w="1060" w:type="dxa"/>
          </w:tcPr>
          <w:p w14:paraId="1E5E81FA" w14:textId="77777777" w:rsidR="00226169" w:rsidRDefault="00226169" w:rsidP="00E63E1C">
            <w:pPr>
              <w:pStyle w:val="KAFTableCell11pt"/>
            </w:pPr>
            <w:r>
              <w:t>Final exclusion</w:t>
            </w:r>
          </w:p>
        </w:tc>
        <w:tc>
          <w:tcPr>
            <w:tcW w:w="5582" w:type="dxa"/>
          </w:tcPr>
          <w:p w14:paraId="2AAD28DE" w14:textId="77777777" w:rsidR="00226169" w:rsidRPr="00647754" w:rsidRDefault="00226169" w:rsidP="00E63E1C">
            <w:pPr>
              <w:pStyle w:val="KAFTableCell11pt"/>
            </w:pPr>
            <w:r>
              <w:t>All invalid and non-</w:t>
            </w:r>
            <w:proofErr w:type="spellStart"/>
            <w:r>
              <w:t>precip</w:t>
            </w:r>
            <w:proofErr w:type="spellEnd"/>
            <w:r>
              <w:t xml:space="preserve"> events</w:t>
            </w:r>
            <w:proofErr w:type="gramStart"/>
            <w:r>
              <w:t>..</w:t>
            </w:r>
            <w:proofErr w:type="gramEnd"/>
            <w:r>
              <w:t xml:space="preserve"> </w:t>
            </w:r>
          </w:p>
        </w:tc>
      </w:tr>
    </w:tbl>
    <w:p w14:paraId="7EFFB28F" w14:textId="77777777" w:rsidR="00226169" w:rsidRPr="009C0512" w:rsidRDefault="00226169" w:rsidP="005C2AAF">
      <w:pPr>
        <w:pStyle w:val="BodyText"/>
      </w:pPr>
    </w:p>
    <w:p w14:paraId="32721AED" w14:textId="77777777" w:rsidR="00173DE2" w:rsidRDefault="00173DE2" w:rsidP="005C2AAF">
      <w:pPr>
        <w:pStyle w:val="MessageHeaderFirst"/>
      </w:pPr>
    </w:p>
    <w:sectPr w:rsidR="00173DE2">
      <w:footerReference w:type="first" r:id="rId41"/>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43560" w14:textId="77777777" w:rsidR="006D5254" w:rsidRDefault="006D5254" w:rsidP="00E63E1C">
      <w:r>
        <w:separator/>
      </w:r>
    </w:p>
  </w:endnote>
  <w:endnote w:type="continuationSeparator" w:id="0">
    <w:p w14:paraId="0FFEEA93" w14:textId="77777777" w:rsidR="006D5254" w:rsidRDefault="006D5254" w:rsidP="00E6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447E" w14:textId="77777777" w:rsidR="00BB659E" w:rsidRDefault="00BB659E" w:rsidP="005C2AAF">
    <w:pPr>
      <w:pStyle w:val="Footer"/>
      <w:framePr w:wrap="around"/>
    </w:pPr>
  </w:p>
  <w:p w14:paraId="18957C5A" w14:textId="77777777" w:rsidR="00BB659E" w:rsidRDefault="00BB659E" w:rsidP="005C2AAF">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D9180" w14:textId="77777777" w:rsidR="006D5254" w:rsidRDefault="006D5254" w:rsidP="00E63E1C">
      <w:r>
        <w:separator/>
      </w:r>
    </w:p>
  </w:footnote>
  <w:footnote w:type="continuationSeparator" w:id="0">
    <w:p w14:paraId="26487F32" w14:textId="77777777" w:rsidR="006D5254" w:rsidRDefault="006D5254" w:rsidP="00E63E1C">
      <w:r>
        <w:continuationSeparator/>
      </w:r>
    </w:p>
  </w:footnote>
  <w:footnote w:id="1">
    <w:p w14:paraId="3A819274" w14:textId="4AE905D2" w:rsidR="00BB659E" w:rsidRDefault="00BB659E">
      <w:pPr>
        <w:pStyle w:val="FootnoteText"/>
      </w:pPr>
      <w:r>
        <w:rPr>
          <w:rStyle w:val="FootnoteReference"/>
        </w:rPr>
        <w:footnoteRef/>
      </w:r>
      <w:r>
        <w:t xml:space="preserve"> Former mathematics undergraduate; not a hydrologist.</w:t>
      </w:r>
    </w:p>
  </w:footnote>
  <w:footnote w:id="2">
    <w:p w14:paraId="1B5F5424" w14:textId="77777777" w:rsidR="00BB659E" w:rsidRPr="003013E2" w:rsidRDefault="00BB659E" w:rsidP="00226169">
      <w:pPr>
        <w:pStyle w:val="FootnoteText"/>
      </w:pPr>
      <w:r>
        <w:rPr>
          <w:rStyle w:val="FootnoteReference"/>
        </w:rPr>
        <w:footnoteRef/>
      </w:r>
      <w:r>
        <w:t xml:space="preserve"> </w:t>
      </w:r>
      <w:r w:rsidRPr="00287A69">
        <w:t>TRC North American Weather Consultants Meteorological Solutions, Inc.</w:t>
      </w:r>
      <w:r>
        <w:t xml:space="preserve"> and Flood Control Engineering, Salt Lake County. (August 1999).  100 Year Return Frequency Maps – 15 Minute to 24 Hour Duration. (</w:t>
      </w:r>
      <w:proofErr w:type="gramStart"/>
      <w:r>
        <w:t>url</w:t>
      </w:r>
      <w:proofErr w:type="gramEnd"/>
      <w:r>
        <w:t xml:space="preserve">: </w:t>
      </w:r>
      <w:hyperlink r:id="rId1" w:history="1">
        <w:r w:rsidRPr="00FD0B46">
          <w:rPr>
            <w:rStyle w:val="Hyperlink"/>
          </w:rPr>
          <w:t>https://www.slco.org/flood-control/rainfall-maps/</w:t>
        </w:r>
      </w:hyperlink>
      <w:r>
        <w:t xml:space="preserve"> ). </w:t>
      </w:r>
      <w:r>
        <w:rPr>
          <w:i/>
        </w:rPr>
        <w:t>See</w:t>
      </w:r>
      <w:r>
        <w:t xml:space="preserve"> Excerpt, </w:t>
      </w:r>
      <w:r>
        <w:fldChar w:fldCharType="begin"/>
      </w:r>
      <w:r>
        <w:instrText xml:space="preserve"> REF _Ref12761013 \h </w:instrText>
      </w:r>
      <w:r>
        <w:fldChar w:fldCharType="separate"/>
      </w:r>
      <w:r w:rsidR="00CA4604">
        <w:rPr>
          <w:b/>
          <w:bCs/>
        </w:rPr>
        <w:t xml:space="preserve">Error! Reference source not </w:t>
      </w:r>
      <w:proofErr w:type="gramStart"/>
      <w:r w:rsidR="00CA4604">
        <w:rPr>
          <w:b/>
          <w:bCs/>
        </w:rPr>
        <w:t>found.</w:t>
      </w:r>
      <w:r>
        <w:fldChar w:fldCharType="end"/>
      </w:r>
      <w:r>
        <w:t>,</w:t>
      </w:r>
      <w:proofErr w:type="gramEnd"/>
      <w:r>
        <w:t xml:space="preserve"> </w:t>
      </w:r>
      <w:r w:rsidRPr="003013E2">
        <w:rPr>
          <w:i/>
        </w:rPr>
        <w:t>infra</w:t>
      </w:r>
      <w:r>
        <w:t xml:space="preserve">, at page </w:t>
      </w:r>
      <w:r>
        <w:fldChar w:fldCharType="begin"/>
      </w:r>
      <w:r>
        <w:instrText xml:space="preserve"> PAGEREF _Ref12761056 \h </w:instrText>
      </w:r>
      <w:r>
        <w:fldChar w:fldCharType="separate"/>
      </w:r>
      <w:r>
        <w:rPr>
          <w:noProof/>
        </w:rPr>
        <w:t>9</w:t>
      </w:r>
      <w:r>
        <w:fldChar w:fldCharType="end"/>
      </w:r>
      <w:r>
        <w:t>.</w:t>
      </w:r>
    </w:p>
  </w:footnote>
  <w:footnote w:id="3">
    <w:p w14:paraId="332B9D9B" w14:textId="77777777" w:rsidR="00BB659E" w:rsidRDefault="00BB659E" w:rsidP="00226169">
      <w:pPr>
        <w:pStyle w:val="FootnoteText"/>
      </w:pPr>
      <w:r>
        <w:rPr>
          <w:rStyle w:val="FootnoteReference"/>
        </w:rPr>
        <w:footnoteRef/>
      </w:r>
      <w:r>
        <w:t xml:space="preserve"> NRCS. 2019. Lewis Meadows (SNOTEL Station 972) Site Information and Reports. </w:t>
      </w:r>
      <w:proofErr w:type="gramStart"/>
      <w:r>
        <w:t>url</w:t>
      </w:r>
      <w:proofErr w:type="gramEnd"/>
      <w:r>
        <w:t xml:space="preserve">: </w:t>
      </w:r>
      <w:hyperlink r:id="rId2" w:history="1">
        <w:r w:rsidRPr="00E16B49">
          <w:rPr>
            <w:rStyle w:val="Hyperlink"/>
          </w:rPr>
          <w:t>https://wcc.sc.egov.usda.gov/nwcc/site?sitenum=972&amp;state=ut</w:t>
        </w:r>
      </w:hyperlink>
      <w:r>
        <w:t>; NRCS. 2019. Lookout Peak (</w:t>
      </w:r>
      <w:proofErr w:type="spellStart"/>
      <w:r>
        <w:t>Sttion</w:t>
      </w:r>
      <w:proofErr w:type="spellEnd"/>
      <w:r>
        <w:t xml:space="preserve"> 596) Site Information and Reports. </w:t>
      </w:r>
      <w:proofErr w:type="gramStart"/>
      <w:r>
        <w:t>url</w:t>
      </w:r>
      <w:proofErr w:type="gramEnd"/>
      <w:r>
        <w:t xml:space="preserve">: </w:t>
      </w:r>
      <w:hyperlink r:id="rId3" w:history="1">
        <w:r w:rsidRPr="00E16B49">
          <w:rPr>
            <w:rStyle w:val="Hyperlink"/>
          </w:rPr>
          <w:t>https://wcc.sc.egov.usda.gov/nwcc/site?sitenum=596&amp;state=ut</w:t>
        </w:r>
      </w:hyperlink>
      <w:r>
        <w:t xml:space="preserve"> ; NRCS. 2019. NRCS Report Generator 2.0. </w:t>
      </w:r>
      <w:proofErr w:type="gramStart"/>
      <w:r>
        <w:t>url</w:t>
      </w:r>
      <w:proofErr w:type="gramEnd"/>
      <w:r>
        <w:t xml:space="preserve">: </w:t>
      </w:r>
      <w:hyperlink r:id="rId4" w:history="1">
        <w:r w:rsidRPr="00E16B49">
          <w:rPr>
            <w:rStyle w:val="Hyperlink"/>
          </w:rPr>
          <w:t>https://wcc.sc.egov.usda.gov/reportGenerator/</w:t>
        </w:r>
      </w:hyperlink>
      <w:r>
        <w:t xml:space="preserve"> . </w:t>
      </w:r>
    </w:p>
  </w:footnote>
  <w:footnote w:id="4">
    <w:p w14:paraId="517318D6" w14:textId="632519E9" w:rsidR="00BB659E" w:rsidRDefault="00BB659E" w:rsidP="00226169">
      <w:pPr>
        <w:pStyle w:val="FootnoteText"/>
      </w:pPr>
      <w:r>
        <w:rPr>
          <w:rStyle w:val="FootnoteReference"/>
        </w:rPr>
        <w:footnoteRef/>
      </w:r>
      <w:r>
        <w:t xml:space="preserve"> Typically, both stations’ recording devices marked a quality assurance error for either an   automatically recorded precipitation or snowfall reading. Each such error event invalidated the current reading and, for our purposes concerning hourly change in rainfall, the next subsequent </w:t>
      </w:r>
      <w:r w:rsidR="007240A7">
        <w:t xml:space="preserve">hourly </w:t>
      </w:r>
      <w:r>
        <w:t>reading that established a new accumulation baseline</w:t>
      </w:r>
      <w:r w:rsidR="007240A7">
        <w:t xml:space="preserve"> that is also an error reading</w:t>
      </w:r>
      <w:r>
        <w:t xml:space="preserve">. For NRCS purposes the first following total accumulation </w:t>
      </w:r>
      <w:r w:rsidR="007240A7">
        <w:t>reading in not an error reading.</w:t>
      </w:r>
      <w:r>
        <w:t xml:space="preserve"> At the beginning of each month, both stations reset their sensors, again generating two hours of discontinuity in the incremental hourly readings. </w:t>
      </w:r>
    </w:p>
  </w:footnote>
  <w:footnote w:id="5">
    <w:p w14:paraId="478C9D36" w14:textId="77777777" w:rsidR="00BB659E" w:rsidRDefault="00BB659E" w:rsidP="00226169">
      <w:pPr>
        <w:pStyle w:val="FootnoteText"/>
      </w:pPr>
      <w:r>
        <w:rPr>
          <w:rStyle w:val="FootnoteReference"/>
        </w:rPr>
        <w:footnoteRef/>
      </w:r>
      <w:r>
        <w:t xml:space="preserve"> </w:t>
      </w:r>
      <w:proofErr w:type="spellStart"/>
      <w:r>
        <w:t>Hornberger</w:t>
      </w:r>
      <w:proofErr w:type="spellEnd"/>
      <w:r>
        <w:t xml:space="preserve">, G.M., </w:t>
      </w:r>
      <w:proofErr w:type="spellStart"/>
      <w:r>
        <w:t>Wiberg</w:t>
      </w:r>
      <w:proofErr w:type="spellEnd"/>
      <w:r>
        <w:t xml:space="preserve">, P.L., </w:t>
      </w:r>
      <w:proofErr w:type="spellStart"/>
      <w:r>
        <w:t>Raffensperger</w:t>
      </w:r>
      <w:proofErr w:type="spellEnd"/>
      <w:r>
        <w:t xml:space="preserve">, J.P. and </w:t>
      </w:r>
      <w:proofErr w:type="spellStart"/>
      <w:r>
        <w:t>D’Odorico</w:t>
      </w:r>
      <w:proofErr w:type="spellEnd"/>
      <w:r>
        <w:t xml:space="preserve">, P. (2012 2nd). </w:t>
      </w:r>
      <w:r w:rsidRPr="0049514B">
        <w:rPr>
          <w:i/>
        </w:rPr>
        <w:t>Elements of Physical Hydrology</w:t>
      </w:r>
      <w:r>
        <w:t>. Baltimore, M.D.: Johns Hopkins University Press at 36.</w:t>
      </w:r>
    </w:p>
  </w:footnote>
  <w:footnote w:id="6">
    <w:p w14:paraId="787807CA" w14:textId="77777777" w:rsidR="00BB659E" w:rsidRDefault="00BB659E" w:rsidP="00226169">
      <w:pPr>
        <w:pStyle w:val="FootnoteText"/>
      </w:pPr>
      <w:r>
        <w:rPr>
          <w:rStyle w:val="FootnoteReference"/>
        </w:rPr>
        <w:footnoteRef/>
      </w:r>
      <w:r>
        <w:t xml:space="preserve"> NIST. 2019. Extreme Value Type I Distribution</w:t>
      </w:r>
      <w:proofErr w:type="gramStart"/>
      <w:r>
        <w:t>.§</w:t>
      </w:r>
      <w:proofErr w:type="gramEnd"/>
      <w:r>
        <w:t xml:space="preserve"> 1.3.6.16. In </w:t>
      </w:r>
      <w:r w:rsidRPr="00E67999">
        <w:rPr>
          <w:i/>
        </w:rPr>
        <w:t>Engineering Statistics Handbook</w:t>
      </w:r>
      <w:r>
        <w:t xml:space="preserve">. url: </w:t>
      </w:r>
      <w:hyperlink r:id="rId5" w:history="1">
        <w:r w:rsidRPr="00557930">
          <w:rPr>
            <w:rStyle w:val="Hyperlink"/>
          </w:rPr>
          <w:t>https://itl.nist.gov/div898/handbook/eda/section3/eda366g.htm</w:t>
        </w:r>
      </w:hyperlink>
      <w:r>
        <w:t xml:space="preserve"> </w:t>
      </w:r>
    </w:p>
  </w:footnote>
  <w:footnote w:id="7">
    <w:p w14:paraId="2FCFD528" w14:textId="0B04D07A" w:rsidR="00BB659E" w:rsidRDefault="00BB659E" w:rsidP="00226169">
      <w:pPr>
        <w:pStyle w:val="FootnoteText"/>
      </w:pPr>
      <w:r>
        <w:rPr>
          <w:rStyle w:val="FootnoteReference"/>
        </w:rPr>
        <w:footnoteRef/>
      </w:r>
      <w:r w:rsidR="00134AA9">
        <w:t xml:space="preserve"> “R” software and the n</w:t>
      </w:r>
      <w:r>
        <w:t>on-linear squares (</w:t>
      </w:r>
      <w:proofErr w:type="spellStart"/>
      <w:r>
        <w:t>nls</w:t>
      </w:r>
      <w:proofErr w:type="spellEnd"/>
      <w:r>
        <w:t>) function</w:t>
      </w:r>
      <w:r w:rsidR="00A74534">
        <w:t xml:space="preserve"> in the base package</w:t>
      </w:r>
      <w:r>
        <w:t xml:space="preserve">. </w:t>
      </w:r>
    </w:p>
  </w:footnote>
  <w:footnote w:id="8">
    <w:p w14:paraId="1A9263ED" w14:textId="1BCADBF6" w:rsidR="00BB659E" w:rsidRDefault="00BB659E">
      <w:pPr>
        <w:pStyle w:val="FootnoteText"/>
      </w:pPr>
      <w:r>
        <w:rPr>
          <w:rStyle w:val="FootnoteReference"/>
        </w:rPr>
        <w:footnoteRef/>
      </w:r>
      <w:r>
        <w:t xml:space="preserve"> </w:t>
      </w:r>
      <w:proofErr w:type="spellStart"/>
      <w:r>
        <w:t>Hornberger</w:t>
      </w:r>
      <w:proofErr w:type="spellEnd"/>
      <w:r>
        <w:t xml:space="preserve"> et al., above, at 31</w:t>
      </w:r>
      <w:proofErr w:type="gramStart"/>
      <w:r>
        <w:t>,34</w:t>
      </w:r>
      <w:proofErr w:type="gramEnd"/>
      <w:r>
        <w:t xml:space="preserve">. </w:t>
      </w:r>
    </w:p>
  </w:footnote>
  <w:footnote w:id="9">
    <w:p w14:paraId="15812142" w14:textId="1A71B500" w:rsidR="006878C8" w:rsidRDefault="006878C8" w:rsidP="006878C8">
      <w:pPr>
        <w:pStyle w:val="FootnoteText"/>
      </w:pPr>
      <w:r>
        <w:rPr>
          <w:rStyle w:val="FootnoteReference"/>
        </w:rPr>
        <w:footnoteRef/>
      </w:r>
      <w:r>
        <w:t xml:space="preserve"> </w:t>
      </w:r>
      <w:r w:rsidR="00285462" w:rsidRPr="00285462">
        <w:rPr>
          <w:i/>
        </w:rPr>
        <w:t>See</w:t>
      </w:r>
      <w:r w:rsidR="00285462">
        <w:t xml:space="preserve"> </w:t>
      </w:r>
      <w:r w:rsidRPr="00DD17B3">
        <w:t>Newman</w:t>
      </w:r>
      <w:r>
        <w:t>, M.J.E.</w:t>
      </w:r>
      <w:r w:rsidRPr="00DD17B3">
        <w:t xml:space="preserve"> (2005)</w:t>
      </w:r>
      <w:r>
        <w:t>.</w:t>
      </w:r>
      <w:r w:rsidRPr="00DD17B3">
        <w:t xml:space="preserve"> Power laws, Pare</w:t>
      </w:r>
      <w:r>
        <w:t xml:space="preserve">to distributions and </w:t>
      </w:r>
      <w:proofErr w:type="spellStart"/>
      <w:r>
        <w:t>Zipf's</w:t>
      </w:r>
      <w:proofErr w:type="spellEnd"/>
      <w:r>
        <w:t xml:space="preserve"> law. Contemporary Physics. </w:t>
      </w:r>
      <w:r w:rsidRPr="00DD17B3">
        <w:t xml:space="preserve"> 46</w:t>
      </w:r>
      <w:r>
        <w:t>(5):323-351.</w:t>
      </w:r>
      <w:r w:rsidRPr="00DD17B3">
        <w:t xml:space="preserve"> DOI: 10.1080/00107510500052444</w:t>
      </w:r>
      <w:r>
        <w:t xml:space="preserve">. Ordinarily, power law functions can be integrated, because they do not converge as they approach zero. The solution is to integrate only part of the interval where integration is first possible. Using this partial integration, usual techniques for finding the expected value of the sums of several random variables can be applied. </w:t>
      </w:r>
    </w:p>
  </w:footnote>
  <w:footnote w:id="10">
    <w:p w14:paraId="5D029AE6" w14:textId="77777777" w:rsidR="00BB659E" w:rsidRDefault="00BB659E" w:rsidP="00226169">
      <w:pPr>
        <w:pStyle w:val="FootnoteText"/>
      </w:pPr>
      <w:r>
        <w:rPr>
          <w:rStyle w:val="FootnoteReference"/>
        </w:rPr>
        <w:footnoteRef/>
      </w:r>
      <w:r>
        <w:t xml:space="preserve"> The cleaning and recoding file, not attached, is </w:t>
      </w:r>
      <w:r w:rsidRPr="00281EBC">
        <w:t>20190705NRCSSnotelSt972_576RawWorkingD.xlsm</w:t>
      </w:r>
      <w:r>
        <w:t xml:space="preserve"> (117mb). </w:t>
      </w:r>
    </w:p>
  </w:footnote>
  <w:footnote w:id="11">
    <w:p w14:paraId="47FD44AB" w14:textId="77777777" w:rsidR="00BB659E" w:rsidRDefault="00BB659E" w:rsidP="00226169">
      <w:pPr>
        <w:pStyle w:val="FootnoteText"/>
      </w:pPr>
      <w:r>
        <w:rPr>
          <w:rStyle w:val="FootnoteReference"/>
        </w:rPr>
        <w:footnoteRef/>
      </w:r>
      <w:r>
        <w:t xml:space="preserve"> File: </w:t>
      </w:r>
      <w:r w:rsidRPr="005123C8">
        <w:t>20190711SnotelGTE0_1PrecipEvents.csv</w:t>
      </w:r>
      <w:r>
        <w:t xml:space="preserve"> (27Mb).</w:t>
      </w:r>
    </w:p>
  </w:footnote>
  <w:footnote w:id="12">
    <w:p w14:paraId="5A40292A" w14:textId="77777777" w:rsidR="00BB659E" w:rsidRDefault="00BB659E" w:rsidP="00226169">
      <w:pPr>
        <w:pStyle w:val="FootnoteText"/>
      </w:pPr>
      <w:r>
        <w:rPr>
          <w:rStyle w:val="FootnoteReference"/>
        </w:rPr>
        <w:footnoteRef/>
      </w:r>
      <w:r>
        <w:t xml:space="preserve"> In reverse chronological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C47E" w14:textId="77777777" w:rsidR="00BB659E" w:rsidRDefault="00BB659E" w:rsidP="00C27665">
    <w:pPr>
      <w:pStyle w:val="KAFNormalNoSpaceLine"/>
      <w:rPr>
        <w:b/>
        <w:bCs/>
      </w:rPr>
    </w:pPr>
    <w:r>
      <w:t>Extreme Rainfall Analysis for Stations 972 and 596</w:t>
    </w:r>
  </w:p>
  <w:p w14:paraId="284AC714" w14:textId="77777777" w:rsidR="00BB659E" w:rsidRDefault="00BB659E" w:rsidP="00C27665">
    <w:pPr>
      <w:pStyle w:val="KAFNormalNoSpaceLine"/>
    </w:pPr>
    <w:r>
      <w:t xml:space="preserve">Page </w:t>
    </w:r>
    <w:r>
      <w:rPr>
        <w:b/>
        <w:bCs/>
      </w:rPr>
      <w:fldChar w:fldCharType="begin"/>
    </w:r>
    <w:r>
      <w:instrText xml:space="preserve"> PAGE  \* MERGEFORMAT </w:instrText>
    </w:r>
    <w:r>
      <w:rPr>
        <w:b/>
        <w:bCs/>
      </w:rPr>
      <w:fldChar w:fldCharType="separate"/>
    </w:r>
    <w:r w:rsidR="00CA4604">
      <w:rPr>
        <w:noProof/>
      </w:rPr>
      <w:t>23</w:t>
    </w:r>
    <w:r>
      <w:rPr>
        <w:b/>
        <w:bCs/>
      </w:rPr>
      <w:fldChar w:fldCharType="end"/>
    </w:r>
  </w:p>
  <w:p w14:paraId="57C411AC" w14:textId="77777777" w:rsidR="00BB659E" w:rsidRDefault="00BB659E" w:rsidP="00E63E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D8E3" w14:textId="77777777" w:rsidR="00BB659E" w:rsidRDefault="00BB659E" w:rsidP="00C27665">
    <w:pPr>
      <w:pStyle w:val="KAFNormalNoSpaceLine"/>
      <w:rPr>
        <w:b/>
        <w:bCs/>
      </w:rPr>
    </w:pPr>
    <w:r>
      <w:t>Extreme Rainfall Analysis for Stations 972 and 596</w:t>
    </w:r>
  </w:p>
  <w:p w14:paraId="539B4D9C" w14:textId="77777777" w:rsidR="00BB659E" w:rsidRPr="008260D7" w:rsidRDefault="00BB659E" w:rsidP="00C27665">
    <w:pPr>
      <w:pStyle w:val="KAFNormalNoSpaceLine"/>
    </w:pPr>
    <w:r w:rsidRPr="008260D7">
      <w:t xml:space="preserve">Page </w:t>
    </w:r>
    <w:r w:rsidRPr="008260D7">
      <w:fldChar w:fldCharType="begin"/>
    </w:r>
    <w:r w:rsidRPr="008260D7">
      <w:instrText xml:space="preserve"> PAGE  \* MERGEFORMAT </w:instrText>
    </w:r>
    <w:r w:rsidRPr="008260D7">
      <w:fldChar w:fldCharType="separate"/>
    </w:r>
    <w:r w:rsidR="00CA4604">
      <w:rPr>
        <w:noProof/>
      </w:rPr>
      <w:t>26</w:t>
    </w:r>
    <w:r w:rsidRPr="008260D7">
      <w:fldChar w:fldCharType="end"/>
    </w:r>
  </w:p>
  <w:p w14:paraId="07FD4F03" w14:textId="77777777" w:rsidR="00BB659E" w:rsidRDefault="00BB659E" w:rsidP="00E63E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839B" w14:textId="77777777" w:rsidR="00BB659E" w:rsidRDefault="00BB659E" w:rsidP="00C27665">
    <w:pPr>
      <w:pStyle w:val="KAFNormalNoSpaceLine"/>
      <w:rPr>
        <w:b/>
        <w:bCs/>
      </w:rPr>
    </w:pPr>
    <w:r>
      <w:t>Extreme Rainfall Analysis for Stations 972 and 596</w:t>
    </w:r>
  </w:p>
  <w:p w14:paraId="21BD8F94" w14:textId="77777777" w:rsidR="00BB659E" w:rsidRDefault="00BB659E" w:rsidP="005C2AAF">
    <w:pPr>
      <w:pStyle w:val="BodyText"/>
    </w:pPr>
    <w:r>
      <w:t xml:space="preserve">Page </w:t>
    </w:r>
    <w:r>
      <w:rPr>
        <w:b/>
        <w:bCs/>
      </w:rPr>
      <w:fldChar w:fldCharType="begin"/>
    </w:r>
    <w:r>
      <w:instrText xml:space="preserve"> PAGE  \* MERGEFORMAT </w:instrText>
    </w:r>
    <w:r>
      <w:rPr>
        <w:b/>
        <w:bCs/>
      </w:rPr>
      <w:fldChar w:fldCharType="separate"/>
    </w:r>
    <w:r w:rsidR="00CA4604">
      <w:rPr>
        <w:noProof/>
      </w:rPr>
      <w:t>25</w:t>
    </w:r>
    <w:r>
      <w:rPr>
        <w:b/>
        <w:bCs/>
      </w:rPr>
      <w:fldChar w:fldCharType="end"/>
    </w:r>
  </w:p>
  <w:p w14:paraId="0039D213" w14:textId="77777777" w:rsidR="00BB659E" w:rsidRDefault="00BB659E" w:rsidP="00E63E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29C88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EA66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66C4E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F6D8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3A470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600C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0834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C0E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0E7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67B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B933BB"/>
    <w:multiLevelType w:val="hybridMultilevel"/>
    <w:tmpl w:val="D0BC63AE"/>
    <w:lvl w:ilvl="0" w:tplc="A620AFF4">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3165A25"/>
    <w:multiLevelType w:val="hybridMultilevel"/>
    <w:tmpl w:val="7520B85A"/>
    <w:lvl w:ilvl="0" w:tplc="EB084BA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8050A"/>
    <w:multiLevelType w:val="hybridMultilevel"/>
    <w:tmpl w:val="C7B8697A"/>
    <w:lvl w:ilvl="0" w:tplc="BCBAB5E6">
      <w:start w:val="1"/>
      <w:numFmt w:val="bullet"/>
      <w:pStyle w:val="KAFHighimpactbulletlis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B5E2B"/>
    <w:multiLevelType w:val="hybridMultilevel"/>
    <w:tmpl w:val="D0A86854"/>
    <w:lvl w:ilvl="0" w:tplc="758CE546">
      <w:start w:val="1"/>
      <w:numFmt w:val="bullet"/>
      <w:pStyle w:val="KafList3"/>
      <w:lvlText w:val=""/>
      <w:lvlJc w:val="left"/>
      <w:pPr>
        <w:tabs>
          <w:tab w:val="num" w:pos="1440"/>
        </w:tabs>
        <w:ind w:left="1440" w:hanging="360"/>
      </w:pPr>
      <w:rPr>
        <w:rFonts w:ascii="Symbol" w:hAnsi="Symbol" w:hint="default"/>
        <w:sz w:val="18"/>
      </w:rPr>
    </w:lvl>
    <w:lvl w:ilvl="1" w:tplc="29BECEC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82907"/>
    <w:multiLevelType w:val="multilevel"/>
    <w:tmpl w:val="3B7669AA"/>
    <w:lvl w:ilvl="0">
      <w:start w:val="1"/>
      <w:numFmt w:val="upperRoman"/>
      <w:pStyle w:val="KAFArgumentLevel1Pleading"/>
      <w:lvlText w:val="%1."/>
      <w:lvlJc w:val="left"/>
      <w:pPr>
        <w:tabs>
          <w:tab w:val="num" w:pos="1555"/>
        </w:tabs>
        <w:ind w:left="1555" w:hanging="720"/>
      </w:pPr>
      <w:rPr>
        <w:rFonts w:hint="default"/>
      </w:rPr>
    </w:lvl>
    <w:lvl w:ilvl="1">
      <w:start w:val="1"/>
      <w:numFmt w:val="upperLetter"/>
      <w:pStyle w:val="KAFArgumentLevel2Pleading"/>
      <w:lvlText w:val="%2."/>
      <w:lvlJc w:val="left"/>
      <w:pPr>
        <w:tabs>
          <w:tab w:val="num" w:pos="1555"/>
        </w:tabs>
        <w:ind w:left="1555" w:hanging="720"/>
      </w:pPr>
      <w:rPr>
        <w:rFonts w:hint="default"/>
      </w:rPr>
    </w:lvl>
    <w:lvl w:ilvl="2">
      <w:start w:val="1"/>
      <w:numFmt w:val="decimal"/>
      <w:pStyle w:val="KAFArgumentLevel3Pleading"/>
      <w:lvlText w:val="%3."/>
      <w:lvlJc w:val="left"/>
      <w:pPr>
        <w:tabs>
          <w:tab w:val="num" w:pos="1555"/>
        </w:tabs>
        <w:ind w:left="1555" w:hanging="720"/>
      </w:pPr>
      <w:rPr>
        <w:rFonts w:hint="default"/>
      </w:rPr>
    </w:lvl>
    <w:lvl w:ilvl="3">
      <w:start w:val="1"/>
      <w:numFmt w:val="lowerLetter"/>
      <w:pStyle w:val="KAFArgumentLevel4Pleading"/>
      <w:lvlText w:val="%4)"/>
      <w:lvlJc w:val="left"/>
      <w:pPr>
        <w:tabs>
          <w:tab w:val="num" w:pos="2275"/>
        </w:tabs>
        <w:ind w:left="2275" w:hanging="720"/>
      </w:pPr>
      <w:rPr>
        <w:rFonts w:hint="default"/>
      </w:rPr>
    </w:lvl>
    <w:lvl w:ilvl="4">
      <w:start w:val="1"/>
      <w:numFmt w:val="decimal"/>
      <w:lvlText w:val="(%5)"/>
      <w:lvlJc w:val="left"/>
      <w:pPr>
        <w:tabs>
          <w:tab w:val="num" w:pos="4795"/>
        </w:tabs>
        <w:ind w:left="4435" w:firstLine="0"/>
      </w:pPr>
      <w:rPr>
        <w:rFonts w:hint="default"/>
      </w:rPr>
    </w:lvl>
    <w:lvl w:ilvl="5">
      <w:start w:val="1"/>
      <w:numFmt w:val="lowerLetter"/>
      <w:lvlText w:val="(%6)"/>
      <w:lvlJc w:val="left"/>
      <w:pPr>
        <w:tabs>
          <w:tab w:val="num" w:pos="5515"/>
        </w:tabs>
        <w:ind w:left="5155" w:firstLine="0"/>
      </w:pPr>
      <w:rPr>
        <w:rFonts w:hint="default"/>
      </w:rPr>
    </w:lvl>
    <w:lvl w:ilvl="6">
      <w:start w:val="1"/>
      <w:numFmt w:val="lowerRoman"/>
      <w:lvlText w:val="(%7)"/>
      <w:lvlJc w:val="left"/>
      <w:pPr>
        <w:tabs>
          <w:tab w:val="num" w:pos="6235"/>
        </w:tabs>
        <w:ind w:left="5875" w:firstLine="0"/>
      </w:pPr>
      <w:rPr>
        <w:rFonts w:hint="default"/>
      </w:rPr>
    </w:lvl>
    <w:lvl w:ilvl="7">
      <w:start w:val="1"/>
      <w:numFmt w:val="lowerLetter"/>
      <w:lvlText w:val="(%8)"/>
      <w:lvlJc w:val="left"/>
      <w:pPr>
        <w:tabs>
          <w:tab w:val="num" w:pos="6955"/>
        </w:tabs>
        <w:ind w:left="6595" w:firstLine="0"/>
      </w:pPr>
      <w:rPr>
        <w:rFonts w:hint="default"/>
      </w:rPr>
    </w:lvl>
    <w:lvl w:ilvl="8">
      <w:start w:val="1"/>
      <w:numFmt w:val="lowerRoman"/>
      <w:lvlText w:val="(%9)"/>
      <w:lvlJc w:val="left"/>
      <w:pPr>
        <w:tabs>
          <w:tab w:val="num" w:pos="7675"/>
        </w:tabs>
        <w:ind w:left="7315" w:firstLine="0"/>
      </w:pPr>
      <w:rPr>
        <w:rFonts w:hint="default"/>
      </w:rPr>
    </w:lvl>
  </w:abstractNum>
  <w:abstractNum w:abstractNumId="15" w15:restartNumberingAfterBreak="0">
    <w:nsid w:val="3A88215B"/>
    <w:multiLevelType w:val="multilevel"/>
    <w:tmpl w:val="A6BC2AB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C734AB5"/>
    <w:multiLevelType w:val="hybridMultilevel"/>
    <w:tmpl w:val="8244089E"/>
    <w:lvl w:ilvl="0" w:tplc="7B16692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D94126D"/>
    <w:multiLevelType w:val="hybridMultilevel"/>
    <w:tmpl w:val="A8D0D466"/>
    <w:lvl w:ilvl="0" w:tplc="D5E40B42">
      <w:start w:val="1"/>
      <w:numFmt w:val="upperLetter"/>
      <w:pStyle w:val="KafListExhibitIndex2"/>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A227C"/>
    <w:multiLevelType w:val="hybridMultilevel"/>
    <w:tmpl w:val="5B5654C4"/>
    <w:lvl w:ilvl="0" w:tplc="97982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20" w15:restartNumberingAfterBreak="0">
    <w:nsid w:val="6C1B2890"/>
    <w:multiLevelType w:val="hybridMultilevel"/>
    <w:tmpl w:val="FDDC7DCA"/>
    <w:lvl w:ilvl="0" w:tplc="A5D67AC0">
      <w:start w:val="1"/>
      <w:numFmt w:val="bullet"/>
      <w:pStyle w:val="KafList4"/>
      <w:lvlText w:val=""/>
      <w:lvlJc w:val="left"/>
      <w:pPr>
        <w:tabs>
          <w:tab w:val="num" w:pos="3960"/>
        </w:tabs>
        <w:ind w:left="3960" w:hanging="360"/>
      </w:pPr>
      <w:rPr>
        <w:rFonts w:ascii="Symbol" w:hAnsi="Symbol" w:hint="default"/>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701C20B2"/>
    <w:multiLevelType w:val="multilevel"/>
    <w:tmpl w:val="85CA3DC4"/>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u w:val="none"/>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none"/>
      <w:pStyle w:val="KAFArgumentLevel5Pleading"/>
      <w:lvlText w:val="i)"/>
      <w:lvlJc w:val="left"/>
      <w:pPr>
        <w:tabs>
          <w:tab w:val="num" w:pos="3600"/>
        </w:tabs>
        <w:ind w:left="3600" w:hanging="720"/>
      </w:pPr>
    </w:lvl>
    <w:lvl w:ilvl="5">
      <w:start w:val="1"/>
      <w:numFmt w:val="decimal"/>
      <w:pStyle w:val="KAFArgumentLevel6Pleading"/>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upperLetter"/>
      <w:lvlText w:val="(%9)"/>
      <w:lvlJc w:val="left"/>
      <w:pPr>
        <w:tabs>
          <w:tab w:val="num" w:pos="6480"/>
        </w:tabs>
        <w:ind w:left="6480" w:hanging="720"/>
      </w:pPr>
    </w:lvl>
  </w:abstractNum>
  <w:abstractNum w:abstractNumId="22"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4"/>
  </w:num>
  <w:num w:numId="23">
    <w:abstractNumId w:val="14"/>
  </w:num>
  <w:num w:numId="24">
    <w:abstractNumId w:val="14"/>
  </w:num>
  <w:num w:numId="25">
    <w:abstractNumId w:val="14"/>
  </w:num>
  <w:num w:numId="26">
    <w:abstractNumId w:val="21"/>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 w:numId="39">
    <w:abstractNumId w:val="12"/>
  </w:num>
  <w:num w:numId="40">
    <w:abstractNumId w:val="11"/>
  </w:num>
  <w:num w:numId="41">
    <w:abstractNumId w:val="17"/>
  </w:num>
  <w:num w:numId="42">
    <w:abstractNumId w:val="16"/>
  </w:num>
  <w:num w:numId="43">
    <w:abstractNumId w:val="13"/>
  </w:num>
  <w:num w:numId="44">
    <w:abstractNumId w:val="2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235"/>
  <w:drawingGridVerticalSpacing w:val="163"/>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MemoStyle" w:val="0"/>
    <w:docVar w:name="Memo Post Wizard Balloon" w:val="0"/>
  </w:docVars>
  <w:rsids>
    <w:rsidRoot w:val="00B706B7"/>
    <w:rsid w:val="000051B8"/>
    <w:rsid w:val="000056E5"/>
    <w:rsid w:val="000107E5"/>
    <w:rsid w:val="00022671"/>
    <w:rsid w:val="00022F12"/>
    <w:rsid w:val="00026D99"/>
    <w:rsid w:val="00050461"/>
    <w:rsid w:val="00057498"/>
    <w:rsid w:val="00073175"/>
    <w:rsid w:val="00076835"/>
    <w:rsid w:val="0009043C"/>
    <w:rsid w:val="00091A83"/>
    <w:rsid w:val="00092612"/>
    <w:rsid w:val="000D2BBC"/>
    <w:rsid w:val="00100A4E"/>
    <w:rsid w:val="001201DA"/>
    <w:rsid w:val="00125A8C"/>
    <w:rsid w:val="00134AA9"/>
    <w:rsid w:val="0013528C"/>
    <w:rsid w:val="001359D7"/>
    <w:rsid w:val="00140070"/>
    <w:rsid w:val="00141D59"/>
    <w:rsid w:val="001429FB"/>
    <w:rsid w:val="00150F7F"/>
    <w:rsid w:val="00173DE2"/>
    <w:rsid w:val="001769A2"/>
    <w:rsid w:val="00185AC2"/>
    <w:rsid w:val="001A22AF"/>
    <w:rsid w:val="001B6F35"/>
    <w:rsid w:val="001D3EE3"/>
    <w:rsid w:val="001F1F9E"/>
    <w:rsid w:val="001F2FE1"/>
    <w:rsid w:val="00210668"/>
    <w:rsid w:val="00226169"/>
    <w:rsid w:val="00231342"/>
    <w:rsid w:val="0023492A"/>
    <w:rsid w:val="00237F26"/>
    <w:rsid w:val="00244970"/>
    <w:rsid w:val="0024537A"/>
    <w:rsid w:val="002526E2"/>
    <w:rsid w:val="00253049"/>
    <w:rsid w:val="00262607"/>
    <w:rsid w:val="002630C9"/>
    <w:rsid w:val="002702DE"/>
    <w:rsid w:val="00274AFB"/>
    <w:rsid w:val="00285462"/>
    <w:rsid w:val="002A5E23"/>
    <w:rsid w:val="002B6411"/>
    <w:rsid w:val="002D541F"/>
    <w:rsid w:val="00310C7D"/>
    <w:rsid w:val="00317673"/>
    <w:rsid w:val="00330ABD"/>
    <w:rsid w:val="00337C78"/>
    <w:rsid w:val="00341895"/>
    <w:rsid w:val="00344B3F"/>
    <w:rsid w:val="00361C24"/>
    <w:rsid w:val="00384D36"/>
    <w:rsid w:val="003B769F"/>
    <w:rsid w:val="003C4063"/>
    <w:rsid w:val="003C4EA9"/>
    <w:rsid w:val="003D52FD"/>
    <w:rsid w:val="003E1464"/>
    <w:rsid w:val="003F0657"/>
    <w:rsid w:val="0040020F"/>
    <w:rsid w:val="00411558"/>
    <w:rsid w:val="00421D32"/>
    <w:rsid w:val="004228C4"/>
    <w:rsid w:val="00444306"/>
    <w:rsid w:val="00445A8C"/>
    <w:rsid w:val="00450078"/>
    <w:rsid w:val="00450493"/>
    <w:rsid w:val="004661E2"/>
    <w:rsid w:val="0047415B"/>
    <w:rsid w:val="00475549"/>
    <w:rsid w:val="00496F5B"/>
    <w:rsid w:val="004B1891"/>
    <w:rsid w:val="004B1A8E"/>
    <w:rsid w:val="004C1072"/>
    <w:rsid w:val="004C2C4F"/>
    <w:rsid w:val="004C4D40"/>
    <w:rsid w:val="004D5FE8"/>
    <w:rsid w:val="004E3647"/>
    <w:rsid w:val="004E5646"/>
    <w:rsid w:val="004E7719"/>
    <w:rsid w:val="00502A2E"/>
    <w:rsid w:val="00503880"/>
    <w:rsid w:val="0050434D"/>
    <w:rsid w:val="00524E31"/>
    <w:rsid w:val="00532F15"/>
    <w:rsid w:val="00552783"/>
    <w:rsid w:val="00567162"/>
    <w:rsid w:val="00573E46"/>
    <w:rsid w:val="00594096"/>
    <w:rsid w:val="00596D3E"/>
    <w:rsid w:val="005A654A"/>
    <w:rsid w:val="005B1B07"/>
    <w:rsid w:val="005C2AAF"/>
    <w:rsid w:val="005F1D26"/>
    <w:rsid w:val="00603FE9"/>
    <w:rsid w:val="0061175F"/>
    <w:rsid w:val="00623DC8"/>
    <w:rsid w:val="006400CD"/>
    <w:rsid w:val="00643DB5"/>
    <w:rsid w:val="00651CE9"/>
    <w:rsid w:val="0065733D"/>
    <w:rsid w:val="0066150E"/>
    <w:rsid w:val="006671A3"/>
    <w:rsid w:val="0067049F"/>
    <w:rsid w:val="006878C8"/>
    <w:rsid w:val="00692CF2"/>
    <w:rsid w:val="0069440D"/>
    <w:rsid w:val="0069560A"/>
    <w:rsid w:val="006C0686"/>
    <w:rsid w:val="006D5254"/>
    <w:rsid w:val="006D5CF4"/>
    <w:rsid w:val="006E3130"/>
    <w:rsid w:val="006E50D6"/>
    <w:rsid w:val="007027DD"/>
    <w:rsid w:val="00722D3D"/>
    <w:rsid w:val="007240A7"/>
    <w:rsid w:val="0073496C"/>
    <w:rsid w:val="00755104"/>
    <w:rsid w:val="00771B04"/>
    <w:rsid w:val="00774601"/>
    <w:rsid w:val="007928FE"/>
    <w:rsid w:val="0079478B"/>
    <w:rsid w:val="007B0B29"/>
    <w:rsid w:val="007C2C88"/>
    <w:rsid w:val="007C3232"/>
    <w:rsid w:val="007C6562"/>
    <w:rsid w:val="007D072F"/>
    <w:rsid w:val="007D17E6"/>
    <w:rsid w:val="007D58E5"/>
    <w:rsid w:val="007D5F18"/>
    <w:rsid w:val="007D7E35"/>
    <w:rsid w:val="007E67AF"/>
    <w:rsid w:val="00800CEE"/>
    <w:rsid w:val="00813527"/>
    <w:rsid w:val="00826DFB"/>
    <w:rsid w:val="0085044A"/>
    <w:rsid w:val="0085208B"/>
    <w:rsid w:val="008654C2"/>
    <w:rsid w:val="008803A3"/>
    <w:rsid w:val="00881DF7"/>
    <w:rsid w:val="00885718"/>
    <w:rsid w:val="00885AF8"/>
    <w:rsid w:val="008B73C5"/>
    <w:rsid w:val="008C27C1"/>
    <w:rsid w:val="008C6CBA"/>
    <w:rsid w:val="008C7644"/>
    <w:rsid w:val="008D25EB"/>
    <w:rsid w:val="008F3468"/>
    <w:rsid w:val="008F55C7"/>
    <w:rsid w:val="00910F85"/>
    <w:rsid w:val="00932788"/>
    <w:rsid w:val="009354A7"/>
    <w:rsid w:val="009710B4"/>
    <w:rsid w:val="00972D84"/>
    <w:rsid w:val="009867D8"/>
    <w:rsid w:val="009919D5"/>
    <w:rsid w:val="009A4BF0"/>
    <w:rsid w:val="009B0ACA"/>
    <w:rsid w:val="009B300C"/>
    <w:rsid w:val="009B434B"/>
    <w:rsid w:val="009D14C6"/>
    <w:rsid w:val="009D4A01"/>
    <w:rsid w:val="00A12007"/>
    <w:rsid w:val="00A220AC"/>
    <w:rsid w:val="00A22372"/>
    <w:rsid w:val="00A438E6"/>
    <w:rsid w:val="00A50171"/>
    <w:rsid w:val="00A540BC"/>
    <w:rsid w:val="00A55796"/>
    <w:rsid w:val="00A74534"/>
    <w:rsid w:val="00A75D3F"/>
    <w:rsid w:val="00A93C86"/>
    <w:rsid w:val="00A96870"/>
    <w:rsid w:val="00AA19C8"/>
    <w:rsid w:val="00AB7940"/>
    <w:rsid w:val="00AC6995"/>
    <w:rsid w:val="00AF2ADB"/>
    <w:rsid w:val="00AF3832"/>
    <w:rsid w:val="00B2546F"/>
    <w:rsid w:val="00B27106"/>
    <w:rsid w:val="00B37DBA"/>
    <w:rsid w:val="00B4501F"/>
    <w:rsid w:val="00B5302B"/>
    <w:rsid w:val="00B551C9"/>
    <w:rsid w:val="00B706B7"/>
    <w:rsid w:val="00B86949"/>
    <w:rsid w:val="00B91434"/>
    <w:rsid w:val="00B93CF0"/>
    <w:rsid w:val="00B97175"/>
    <w:rsid w:val="00BB659E"/>
    <w:rsid w:val="00BC25FE"/>
    <w:rsid w:val="00BC45E2"/>
    <w:rsid w:val="00BF0A4C"/>
    <w:rsid w:val="00C17318"/>
    <w:rsid w:val="00C24BBB"/>
    <w:rsid w:val="00C27665"/>
    <w:rsid w:val="00C30085"/>
    <w:rsid w:val="00C52B04"/>
    <w:rsid w:val="00C9234B"/>
    <w:rsid w:val="00C9651E"/>
    <w:rsid w:val="00CA3723"/>
    <w:rsid w:val="00CA4604"/>
    <w:rsid w:val="00CC49EB"/>
    <w:rsid w:val="00CE1305"/>
    <w:rsid w:val="00CE6E27"/>
    <w:rsid w:val="00CF1A9F"/>
    <w:rsid w:val="00CF2436"/>
    <w:rsid w:val="00CF3F25"/>
    <w:rsid w:val="00D14968"/>
    <w:rsid w:val="00D24665"/>
    <w:rsid w:val="00D372EE"/>
    <w:rsid w:val="00D423F1"/>
    <w:rsid w:val="00D50470"/>
    <w:rsid w:val="00D6160B"/>
    <w:rsid w:val="00D706AB"/>
    <w:rsid w:val="00D77AFF"/>
    <w:rsid w:val="00D80C8C"/>
    <w:rsid w:val="00D8212E"/>
    <w:rsid w:val="00DA20C5"/>
    <w:rsid w:val="00DA25A2"/>
    <w:rsid w:val="00DA4851"/>
    <w:rsid w:val="00DB7DFB"/>
    <w:rsid w:val="00DD17B3"/>
    <w:rsid w:val="00DE32E1"/>
    <w:rsid w:val="00DE5EC8"/>
    <w:rsid w:val="00E00AB3"/>
    <w:rsid w:val="00E0579D"/>
    <w:rsid w:val="00E138D8"/>
    <w:rsid w:val="00E13A5F"/>
    <w:rsid w:val="00E140C3"/>
    <w:rsid w:val="00E24B8C"/>
    <w:rsid w:val="00E31531"/>
    <w:rsid w:val="00E432CB"/>
    <w:rsid w:val="00E46C9A"/>
    <w:rsid w:val="00E51953"/>
    <w:rsid w:val="00E63E1C"/>
    <w:rsid w:val="00E670E9"/>
    <w:rsid w:val="00E70D19"/>
    <w:rsid w:val="00E7300E"/>
    <w:rsid w:val="00E76283"/>
    <w:rsid w:val="00E77EDB"/>
    <w:rsid w:val="00E85D4F"/>
    <w:rsid w:val="00EB20F0"/>
    <w:rsid w:val="00EC059E"/>
    <w:rsid w:val="00ED097D"/>
    <w:rsid w:val="00ED5D07"/>
    <w:rsid w:val="00EE12A2"/>
    <w:rsid w:val="00EE3676"/>
    <w:rsid w:val="00EF7C70"/>
    <w:rsid w:val="00F04238"/>
    <w:rsid w:val="00F05D3A"/>
    <w:rsid w:val="00F26319"/>
    <w:rsid w:val="00F26ABC"/>
    <w:rsid w:val="00F33005"/>
    <w:rsid w:val="00F33F46"/>
    <w:rsid w:val="00F41B56"/>
    <w:rsid w:val="00F472A5"/>
    <w:rsid w:val="00F6316F"/>
    <w:rsid w:val="00F858DA"/>
    <w:rsid w:val="00F863C5"/>
    <w:rsid w:val="00F872F6"/>
    <w:rsid w:val="00FA72BB"/>
    <w:rsid w:val="00FB7650"/>
    <w:rsid w:val="00FC1884"/>
    <w:rsid w:val="00FC2226"/>
    <w:rsid w:val="00FC4555"/>
    <w:rsid w:val="00FD186D"/>
    <w:rsid w:val="00FE0619"/>
    <w:rsid w:val="00FE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4AFC9"/>
  <w15:chartTrackingRefBased/>
  <w15:docId w15:val="{AB0A7212-5863-46C7-A0C7-58291044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63E1C"/>
    <w:pPr>
      <w:jc w:val="center"/>
    </w:pPr>
    <w:rPr>
      <w:b/>
      <w:color w:val="000000"/>
    </w:rPr>
  </w:style>
  <w:style w:type="paragraph" w:styleId="Heading1">
    <w:name w:val="heading 1"/>
    <w:basedOn w:val="HeadingBase"/>
    <w:next w:val="BodyText"/>
    <w:link w:val="Heading1Char"/>
    <w:autoRedefine/>
    <w:qFormat/>
    <w:pPr>
      <w:numPr>
        <w:numId w:val="13"/>
      </w:numPr>
      <w:spacing w:after="220" w:line="200" w:lineRule="atLeast"/>
      <w:outlineLvl w:val="0"/>
    </w:pPr>
    <w:rPr>
      <w:b/>
    </w:rPr>
  </w:style>
  <w:style w:type="paragraph" w:styleId="Heading2">
    <w:name w:val="heading 2"/>
    <w:basedOn w:val="Heading1"/>
    <w:next w:val="BodyText"/>
    <w:link w:val="Heading2Char"/>
    <w:autoRedefine/>
    <w:qFormat/>
    <w:pPr>
      <w:numPr>
        <w:ilvl w:val="1"/>
        <w:numId w:val="14"/>
      </w:numPr>
      <w:outlineLvl w:val="1"/>
    </w:pPr>
  </w:style>
  <w:style w:type="paragraph" w:styleId="Heading3">
    <w:name w:val="heading 3"/>
    <w:basedOn w:val="Heading2"/>
    <w:next w:val="BodyText"/>
    <w:link w:val="Heading3Char"/>
    <w:autoRedefine/>
    <w:qFormat/>
    <w:pPr>
      <w:numPr>
        <w:ilvl w:val="2"/>
        <w:numId w:val="15"/>
      </w:numPr>
      <w:spacing w:line="180" w:lineRule="atLeast"/>
      <w:outlineLvl w:val="2"/>
    </w:pPr>
  </w:style>
  <w:style w:type="paragraph" w:styleId="Heading4">
    <w:name w:val="heading 4"/>
    <w:basedOn w:val="Heading3"/>
    <w:next w:val="BodyText"/>
    <w:link w:val="Heading4Char"/>
    <w:autoRedefine/>
    <w:qFormat/>
    <w:pPr>
      <w:numPr>
        <w:ilvl w:val="3"/>
        <w:numId w:val="16"/>
      </w:numPr>
      <w:outlineLvl w:val="3"/>
    </w:pPr>
    <w:rPr>
      <w:spacing w:val="-2"/>
    </w:rPr>
  </w:style>
  <w:style w:type="paragraph" w:styleId="Heading5">
    <w:name w:val="heading 5"/>
    <w:basedOn w:val="Heading4"/>
    <w:next w:val="BodyText"/>
    <w:link w:val="Heading5Char"/>
    <w:autoRedefine/>
    <w:qFormat/>
    <w:pPr>
      <w:numPr>
        <w:ilvl w:val="4"/>
        <w:numId w:val="17"/>
      </w:numPr>
      <w:outlineLvl w:val="4"/>
    </w:pPr>
  </w:style>
  <w:style w:type="paragraph" w:styleId="Heading6">
    <w:name w:val="heading 6"/>
    <w:basedOn w:val="Heading5"/>
    <w:next w:val="Normal"/>
    <w:link w:val="Heading6Char"/>
    <w:autoRedefine/>
    <w:qFormat/>
    <w:pPr>
      <w:numPr>
        <w:ilvl w:val="5"/>
        <w:numId w:val="18"/>
      </w:numPr>
      <w:outlineLvl w:val="5"/>
    </w:pPr>
    <w:rPr>
      <w:b w:val="0"/>
      <w:bCs/>
      <w:szCs w:val="22"/>
    </w:rPr>
  </w:style>
  <w:style w:type="paragraph" w:styleId="Heading7">
    <w:name w:val="heading 7"/>
    <w:basedOn w:val="Heading6"/>
    <w:next w:val="Normal"/>
    <w:link w:val="Heading7Char"/>
    <w:autoRedefine/>
    <w:qFormat/>
    <w:pPr>
      <w:numPr>
        <w:ilvl w:val="6"/>
        <w:numId w:val="19"/>
      </w:numPr>
      <w:outlineLvl w:val="6"/>
    </w:pPr>
    <w:rPr>
      <w:szCs w:val="24"/>
    </w:rPr>
  </w:style>
  <w:style w:type="paragraph" w:styleId="Heading8">
    <w:name w:val="heading 8"/>
    <w:basedOn w:val="Heading7"/>
    <w:next w:val="Normal"/>
    <w:link w:val="Heading8Char"/>
    <w:autoRedefine/>
    <w:qFormat/>
    <w:pPr>
      <w:numPr>
        <w:ilvl w:val="7"/>
        <w:numId w:val="20"/>
      </w:numPr>
      <w:outlineLvl w:val="7"/>
    </w:pPr>
    <w:rPr>
      <w:iCs/>
    </w:rPr>
  </w:style>
  <w:style w:type="paragraph" w:styleId="Heading9">
    <w:name w:val="heading 9"/>
    <w:basedOn w:val="Normal"/>
    <w:next w:val="Normal"/>
    <w:link w:val="Heading9Char"/>
    <w:autoRedefine/>
    <w:qFormat/>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KAFNormal"/>
    <w:link w:val="BodyTextChar"/>
    <w:autoRedefine/>
    <w:rsid w:val="005C2AAF"/>
    <w:pPr>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Closing">
    <w:name w:val="Closing"/>
    <w:basedOn w:val="KAFNormal"/>
    <w:link w:val="ClosingChar"/>
    <w:autoRedefine/>
  </w:style>
  <w:style w:type="paragraph" w:customStyle="1" w:styleId="CompanyName">
    <w:name w:val="Company Name"/>
    <w:basedOn w:val="KAFNormalTRoman14pt"/>
    <w:autoRedefine/>
    <w:pPr>
      <w:shd w:val="solid" w:color="auto" w:fill="auto"/>
      <w:spacing w:line="320" w:lineRule="exact"/>
    </w:pPr>
    <w:rPr>
      <w:b w:val="0"/>
      <w:color w:val="FFFFFF"/>
      <w:spacing w:val="-15"/>
    </w:rPr>
  </w:style>
  <w:style w:type="paragraph" w:customStyle="1" w:styleId="DocumentLabel">
    <w:name w:val="Document Label"/>
    <w:basedOn w:val="Normal"/>
    <w:next w:val="Normal"/>
    <w:pPr>
      <w:spacing w:before="400" w:line="240" w:lineRule="atLeast"/>
    </w:pPr>
    <w:rPr>
      <w:rFonts w:ascii="Arial Black" w:hAnsi="Arial Black"/>
      <w:kern w:val="28"/>
      <w:sz w:val="96"/>
    </w:rPr>
  </w:style>
  <w:style w:type="paragraph" w:customStyle="1" w:styleId="Enclosure">
    <w:name w:val="Enclosure"/>
    <w:basedOn w:val="BodyText"/>
    <w:next w:val="Normal"/>
    <w:autoRedefine/>
    <w:pPr>
      <w:ind w:firstLine="0"/>
    </w:pPr>
  </w:style>
  <w:style w:type="paragraph" w:customStyle="1" w:styleId="HeaderBase">
    <w:name w:val="Header Base"/>
    <w:basedOn w:val="BodyText"/>
    <w:autoRedefine/>
    <w:pPr>
      <w:tabs>
        <w:tab w:val="center" w:pos="4320"/>
        <w:tab w:val="right" w:pos="8640"/>
      </w:tabs>
      <w:spacing w:after="0"/>
    </w:pPr>
  </w:style>
  <w:style w:type="paragraph" w:styleId="Footer">
    <w:name w:val="footer"/>
    <w:basedOn w:val="HeaderBase"/>
    <w:link w:val="FooterChar"/>
    <w:autoRedefine/>
    <w:pPr>
      <w:framePr w:wrap="around" w:vAnchor="text" w:hAnchor="margin" w:xAlign="center" w:y="1"/>
      <w:spacing w:before="600"/>
      <w:jc w:val="center"/>
    </w:pPr>
    <w:rPr>
      <w:noProof/>
      <w:sz w:val="18"/>
    </w:rPr>
  </w:style>
  <w:style w:type="paragraph" w:styleId="Header">
    <w:name w:val="header"/>
    <w:basedOn w:val="HeaderBase"/>
    <w:link w:val="HeaderChar"/>
    <w:autoRedefine/>
    <w:pPr>
      <w:tabs>
        <w:tab w:val="clear" w:pos="4320"/>
        <w:tab w:val="clear" w:pos="8640"/>
      </w:tabs>
      <w:spacing w:after="120"/>
      <w:ind w:firstLine="0"/>
      <w:jc w:val="center"/>
      <w:outlineLvl w:val="0"/>
    </w:pPr>
    <w:rPr>
      <w:b/>
      <w:bCs/>
    </w:rPr>
  </w:style>
  <w:style w:type="paragraph" w:customStyle="1" w:styleId="HeadingBase">
    <w:name w:val="Heading Base"/>
    <w:basedOn w:val="BodyText"/>
    <w:next w:val="BodyText"/>
    <w:autoRedefine/>
    <w:pPr>
      <w:keepNext/>
      <w:spacing w:after="0"/>
    </w:pPr>
    <w:rPr>
      <w:spacing w:val="-10"/>
      <w:kern w:val="28"/>
    </w:rPr>
  </w:style>
  <w:style w:type="paragraph" w:styleId="MessageHeader">
    <w:name w:val="Message Header"/>
    <w:basedOn w:val="BodyText"/>
    <w:link w:val="MessageHeaderChar"/>
    <w:autoRedefine/>
    <w:pPr>
      <w:ind w:left="720" w:hanging="720"/>
    </w:pPr>
  </w:style>
  <w:style w:type="paragraph" w:customStyle="1" w:styleId="MessageHeaderFirst">
    <w:name w:val="Message Header First"/>
    <w:basedOn w:val="MessageHeader"/>
    <w:next w:val="MessageHeader"/>
    <w:autoRedefine/>
    <w:pPr>
      <w:spacing w:before="220"/>
    </w:pPr>
  </w:style>
  <w:style w:type="character" w:customStyle="1" w:styleId="MessageHeaderLabel">
    <w:name w:val="Message Header Label"/>
    <w:rPr>
      <w:rFonts w:ascii="Times New Roman" w:hAnsi="Times New Roman"/>
      <w:b/>
      <w:spacing w:val="-10"/>
      <w:sz w:val="24"/>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autoRedefine/>
    <w:pPr>
      <w:ind w:left="720"/>
    </w:pPr>
  </w:style>
  <w:style w:type="character" w:styleId="PageNumber">
    <w:name w:val="page number"/>
    <w:rPr>
      <w:sz w:val="24"/>
    </w:rPr>
  </w:style>
  <w:style w:type="paragraph" w:customStyle="1" w:styleId="ReturnAddress">
    <w:name w:val="Return Address"/>
    <w:basedOn w:val="KAFNormalNoSpaceLine"/>
    <w:autoRedefine/>
    <w:pPr>
      <w:spacing w:line="200" w:lineRule="atLeast"/>
    </w:pPr>
    <w:rPr>
      <w:spacing w:val="-2"/>
      <w:sz w:val="16"/>
    </w:rPr>
  </w:style>
  <w:style w:type="paragraph" w:styleId="Signature">
    <w:name w:val="Signature"/>
    <w:basedOn w:val="BodyText"/>
    <w:link w:val="SignatureChar"/>
    <w:autoRedefine/>
    <w:pPr>
      <w:keepNext/>
      <w:spacing w:before="660" w:after="0"/>
      <w:ind w:firstLine="0"/>
    </w:pPr>
  </w:style>
  <w:style w:type="paragraph" w:customStyle="1" w:styleId="SignatureJobTitle">
    <w:name w:val="Signature Job Title"/>
    <w:basedOn w:val="Signature"/>
    <w:next w:val="Normal"/>
    <w:autoRedefine/>
    <w:pPr>
      <w:spacing w:before="0"/>
    </w:pPr>
  </w:style>
  <w:style w:type="paragraph" w:customStyle="1" w:styleId="SignatureName">
    <w:name w:val="Signature Name"/>
    <w:basedOn w:val="Signature"/>
    <w:next w:val="SignatureJobTitle"/>
    <w:pPr>
      <w:spacing w:before="720"/>
    </w:pPr>
  </w:style>
  <w:style w:type="paragraph" w:styleId="List">
    <w:name w:val="List"/>
    <w:basedOn w:val="Normal"/>
    <w:autoRedefine/>
    <w:pPr>
      <w:ind w:left="360" w:hanging="360"/>
    </w:pPr>
  </w:style>
  <w:style w:type="paragraph" w:styleId="List2">
    <w:name w:val="List 2"/>
    <w:basedOn w:val="Normal"/>
    <w:autoRedefine/>
    <w:pPr>
      <w:ind w:left="1080" w:hanging="360"/>
    </w:pPr>
  </w:style>
  <w:style w:type="paragraph" w:styleId="List3">
    <w:name w:val="List 3"/>
    <w:basedOn w:val="Normal"/>
    <w:autoRedefine/>
    <w:pPr>
      <w:ind w:left="1800" w:hanging="360"/>
    </w:pPr>
  </w:style>
  <w:style w:type="paragraph" w:styleId="List4">
    <w:name w:val="List 4"/>
    <w:basedOn w:val="Normal"/>
    <w:autoRedefine/>
    <w:pPr>
      <w:ind w:left="2520" w:hanging="360"/>
    </w:pPr>
  </w:style>
  <w:style w:type="paragraph" w:styleId="List5">
    <w:name w:val="List 5"/>
    <w:basedOn w:val="Normal"/>
    <w:autoRedefine/>
    <w:pPr>
      <w:ind w:left="3240" w:hanging="360"/>
    </w:pPr>
  </w:style>
  <w:style w:type="paragraph" w:styleId="ListBullet">
    <w:name w:val="List Bullet"/>
    <w:basedOn w:val="Normal"/>
    <w:autoRedefine/>
    <w:pPr>
      <w:numPr>
        <w:numId w:val="28"/>
      </w:numPr>
      <w:ind w:left="1800"/>
    </w:pPr>
  </w:style>
  <w:style w:type="paragraph" w:styleId="ListBullet2">
    <w:name w:val="List Bullet 2"/>
    <w:basedOn w:val="Normal"/>
    <w:autoRedefine/>
    <w:pPr>
      <w:numPr>
        <w:numId w:val="29"/>
      </w:numPr>
    </w:pPr>
  </w:style>
  <w:style w:type="paragraph" w:styleId="ListBullet3">
    <w:name w:val="List Bullet 3"/>
    <w:basedOn w:val="Normal"/>
    <w:autoRedefine/>
    <w:pPr>
      <w:numPr>
        <w:numId w:val="30"/>
      </w:numPr>
    </w:pPr>
  </w:style>
  <w:style w:type="paragraph" w:styleId="ListBullet4">
    <w:name w:val="List Bullet 4"/>
    <w:basedOn w:val="Normal"/>
    <w:autoRedefine/>
    <w:pPr>
      <w:numPr>
        <w:numId w:val="31"/>
      </w:numPr>
      <w:ind w:left="2275"/>
    </w:pPr>
  </w:style>
  <w:style w:type="paragraph" w:styleId="ListBullet5">
    <w:name w:val="List Bullet 5"/>
    <w:basedOn w:val="Normal"/>
    <w:autoRedefine/>
    <w:pPr>
      <w:numPr>
        <w:numId w:val="32"/>
      </w:numPr>
      <w:ind w:left="2635"/>
    </w:pPr>
  </w:style>
  <w:style w:type="paragraph" w:styleId="ListContinue">
    <w:name w:val="List Continue"/>
    <w:basedOn w:val="Normal"/>
    <w:autoRedefine/>
    <w:pPr>
      <w:ind w:left="720"/>
    </w:pPr>
  </w:style>
  <w:style w:type="paragraph" w:styleId="ListContinue2">
    <w:name w:val="List Continue 2"/>
    <w:basedOn w:val="Normal"/>
    <w:autoRedefine/>
    <w:pPr>
      <w:ind w:left="1440"/>
    </w:pPr>
  </w:style>
  <w:style w:type="paragraph" w:styleId="ListContinue3">
    <w:name w:val="List Continue 3"/>
    <w:basedOn w:val="Normal"/>
    <w:autoRedefine/>
    <w:pPr>
      <w:ind w:left="2160"/>
    </w:pPr>
  </w:style>
  <w:style w:type="paragraph" w:styleId="ListContinue4">
    <w:name w:val="List Continue 4"/>
    <w:basedOn w:val="Normal"/>
    <w:autoRedefine/>
    <w:pPr>
      <w:ind w:left="2880"/>
    </w:pPr>
  </w:style>
  <w:style w:type="paragraph" w:styleId="ListContinue5">
    <w:name w:val="List Continue 5"/>
    <w:basedOn w:val="Normal"/>
    <w:autoRedefine/>
    <w:pPr>
      <w:ind w:left="3600"/>
    </w:pPr>
  </w:style>
  <w:style w:type="paragraph" w:styleId="ListNumber">
    <w:name w:val="List Number"/>
    <w:basedOn w:val="Normal"/>
    <w:autoRedefine/>
    <w:pPr>
      <w:numPr>
        <w:numId w:val="33"/>
      </w:numPr>
    </w:pPr>
  </w:style>
  <w:style w:type="paragraph" w:styleId="ListNumber2">
    <w:name w:val="List Number 2"/>
    <w:basedOn w:val="Normal"/>
    <w:autoRedefine/>
    <w:pPr>
      <w:numPr>
        <w:numId w:val="34"/>
      </w:numPr>
      <w:ind w:left="1080"/>
    </w:pPr>
  </w:style>
  <w:style w:type="paragraph" w:styleId="ListNumber3">
    <w:name w:val="List Number 3"/>
    <w:basedOn w:val="Normal"/>
    <w:autoRedefine/>
    <w:pPr>
      <w:numPr>
        <w:numId w:val="35"/>
      </w:numPr>
      <w:ind w:left="1800"/>
    </w:pPr>
  </w:style>
  <w:style w:type="paragraph" w:styleId="ListNumber4">
    <w:name w:val="List Number 4"/>
    <w:basedOn w:val="Normal"/>
    <w:autoRedefine/>
    <w:pPr>
      <w:numPr>
        <w:numId w:val="36"/>
      </w:numPr>
      <w:ind w:left="2520"/>
    </w:pPr>
  </w:style>
  <w:style w:type="paragraph" w:styleId="ListNumber5">
    <w:name w:val="List Number 5"/>
    <w:basedOn w:val="Normal"/>
    <w:autoRedefine/>
    <w:pPr>
      <w:numPr>
        <w:numId w:val="37"/>
      </w:numPr>
      <w:ind w:left="3240"/>
    </w:pPr>
  </w:style>
  <w:style w:type="paragraph" w:styleId="BlockText">
    <w:name w:val="Block Text"/>
    <w:basedOn w:val="Normal"/>
    <w:unhideWhenUsed/>
    <w:rsid w:val="0022616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BlockTextIndent">
    <w:name w:val="Block Text Indent"/>
    <w:basedOn w:val="BlockText"/>
    <w:autoRedefine/>
    <w:pPr>
      <w:keepNext/>
      <w:ind w:left="2160" w:right="2160"/>
    </w:pPr>
  </w:style>
  <w:style w:type="paragraph" w:styleId="BodyTextFirstIndent">
    <w:name w:val="Body Text First Indent"/>
    <w:basedOn w:val="BodyText"/>
    <w:link w:val="BodyTextFirstIndentChar"/>
    <w:autoRedefine/>
    <w:pPr>
      <w:ind w:left="720" w:firstLine="0"/>
    </w:pPr>
  </w:style>
  <w:style w:type="paragraph" w:styleId="Caption">
    <w:name w:val="caption"/>
    <w:basedOn w:val="Normal"/>
    <w:next w:val="Normal"/>
    <w:uiPriority w:val="99"/>
    <w:unhideWhenUsed/>
    <w:qFormat/>
    <w:rsid w:val="00226169"/>
    <w:pPr>
      <w:spacing w:after="200"/>
    </w:pPr>
    <w:rPr>
      <w:i/>
      <w:iCs/>
      <w:color w:val="44546A" w:themeColor="text2"/>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1"/>
    <w:autoRedefine/>
  </w:style>
  <w:style w:type="paragraph" w:styleId="DocumentMap">
    <w:name w:val="Document Map"/>
    <w:basedOn w:val="Normal"/>
    <w:link w:val="DocumentMapChar"/>
    <w:pPr>
      <w:shd w:val="clear" w:color="auto" w:fill="000080"/>
    </w:pPr>
    <w:rPr>
      <w:rFonts w:ascii="Tahoma" w:hAnsi="Tahoma" w:cs="Tahoma"/>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paragraph" w:styleId="FootnoteText">
    <w:name w:val="footnote text"/>
    <w:basedOn w:val="KAFNormal"/>
    <w:link w:val="FootnoteTextChar"/>
    <w:autoRedefine/>
    <w:pPr>
      <w:keepLines w:val="0"/>
      <w:spacing w:before="60"/>
    </w:pPr>
  </w:style>
  <w:style w:type="paragraph" w:customStyle="1" w:styleId="Header2">
    <w:name w:val="Header 2"/>
    <w:basedOn w:val="Header"/>
    <w:next w:val="BodyText"/>
    <w:autoRedefine/>
    <w:pPr>
      <w:keepNext/>
      <w:outlineLvl w:val="1"/>
    </w:pPr>
    <w:rPr>
      <w:u w:val="single"/>
    </w:rPr>
  </w:style>
  <w:style w:type="paragraph" w:customStyle="1" w:styleId="Header3">
    <w:name w:val="Header 3"/>
    <w:basedOn w:val="Header2"/>
    <w:next w:val="BodyText"/>
    <w:autoRedefine/>
    <w:pPr>
      <w:outlineLvl w:val="2"/>
    </w:pPr>
    <w:rPr>
      <w:u w:val="none"/>
    </w:rPr>
  </w:style>
  <w:style w:type="paragraph" w:customStyle="1" w:styleId="Header4">
    <w:name w:val="Header 4"/>
    <w:basedOn w:val="Header3"/>
    <w:next w:val="BodyText"/>
    <w:autoRedefine/>
    <w:pPr>
      <w:outlineLvl w:val="3"/>
    </w:pPr>
    <w:rPr>
      <w:u w:val="single"/>
    </w:rPr>
  </w:style>
  <w:style w:type="character" w:styleId="Hyperlink">
    <w:name w:val="Hyperlink"/>
    <w:basedOn w:val="DefaultParagraphFont"/>
    <w:rPr>
      <w:color w:val="0000FF"/>
      <w:u w:val="single"/>
    </w:rPr>
  </w:style>
  <w:style w:type="paragraph" w:customStyle="1" w:styleId="KAFArgumentLevel1Pleading">
    <w:name w:val="KAF Argument Level 1 Pleading"/>
    <w:basedOn w:val="KAFNormal"/>
    <w:next w:val="KAFBodyTextPleading"/>
    <w:autoRedefine/>
    <w:pPr>
      <w:numPr>
        <w:numId w:val="22"/>
      </w:numPr>
      <w:tabs>
        <w:tab w:val="clear" w:pos="15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outlineLvl w:val="0"/>
    </w:pPr>
    <w:rPr>
      <w:b/>
      <w:caps/>
    </w:rPr>
  </w:style>
  <w:style w:type="paragraph" w:customStyle="1" w:styleId="KAFArgumentLevel2Pleading">
    <w:name w:val="KAF Argument Level 2 Pleading"/>
    <w:basedOn w:val="KAFArgumentLevel1Pleading"/>
    <w:next w:val="KAFBodyTextPleading"/>
    <w:autoRedefine/>
    <w:pPr>
      <w:numPr>
        <w:ilvl w:val="1"/>
        <w:numId w:val="23"/>
      </w:numPr>
      <w:tabs>
        <w:tab w:val="clear" w:pos="1555"/>
        <w:tab w:val="clear" w:pos="2160"/>
      </w:tabs>
      <w:ind w:left="720"/>
      <w:outlineLvl w:val="1"/>
    </w:pPr>
    <w:rPr>
      <w:caps w:val="0"/>
      <w:sz w:val="20"/>
      <w:u w:val="single"/>
    </w:rPr>
  </w:style>
  <w:style w:type="paragraph" w:customStyle="1" w:styleId="KAFArgumentLevel3Pleading">
    <w:name w:val="KAF Argument Level 3 Pleading"/>
    <w:basedOn w:val="KAFArgumentLevel2Pleading"/>
    <w:next w:val="KAFBodyTextPleading"/>
    <w:autoRedefine/>
    <w:pPr>
      <w:numPr>
        <w:ilvl w:val="2"/>
        <w:numId w:val="24"/>
      </w:numPr>
      <w:tabs>
        <w:tab w:val="clear" w:pos="1555"/>
        <w:tab w:val="left" w:pos="2160"/>
      </w:tabs>
      <w:ind w:left="720"/>
      <w:outlineLvl w:val="2"/>
    </w:pPr>
    <w:rPr>
      <w:u w:val="none"/>
    </w:rPr>
  </w:style>
  <w:style w:type="paragraph" w:customStyle="1" w:styleId="KAFArgumentLevel4Pleading">
    <w:name w:val="KAF Argument Level 4 Pleading"/>
    <w:basedOn w:val="KAFArgumentLevel3Pleading"/>
    <w:next w:val="KAFBodyTextPleading"/>
    <w:autoRedefine/>
    <w:pPr>
      <w:numPr>
        <w:ilvl w:val="3"/>
        <w:numId w:val="25"/>
      </w:numPr>
      <w:tabs>
        <w:tab w:val="clear" w:pos="2275"/>
      </w:tabs>
      <w:ind w:left="2160"/>
      <w:outlineLvl w:val="3"/>
    </w:pPr>
  </w:style>
  <w:style w:type="paragraph" w:customStyle="1" w:styleId="KAFArgumentLevel5Pleading">
    <w:name w:val="KAF Argument Level 5 Pleading"/>
    <w:basedOn w:val="KAFArgumentLevel4Pleading"/>
    <w:next w:val="KAFBodyTextPleading"/>
    <w:autoRedefine/>
    <w:pPr>
      <w:numPr>
        <w:ilvl w:val="4"/>
        <w:numId w:val="26"/>
      </w:numPr>
      <w:tabs>
        <w:tab w:val="left" w:pos="3600"/>
      </w:tabs>
      <w:spacing w:after="120"/>
      <w:ind w:left="2160"/>
      <w:outlineLvl w:val="4"/>
    </w:pPr>
  </w:style>
  <w:style w:type="paragraph" w:customStyle="1" w:styleId="KAFArgumentLevel6Pleading">
    <w:name w:val="KAF Argument Level 6 Pleading"/>
    <w:basedOn w:val="KAFArgumentLevel5Pleading"/>
    <w:next w:val="Normal"/>
    <w:autoRedefine/>
    <w:pPr>
      <w:numPr>
        <w:ilvl w:val="5"/>
        <w:numId w:val="27"/>
      </w:numPr>
      <w:tabs>
        <w:tab w:val="left" w:pos="4320"/>
      </w:tabs>
      <w:ind w:left="2160"/>
      <w:outlineLvl w:val="5"/>
    </w:pPr>
  </w:style>
  <w:style w:type="paragraph" w:customStyle="1" w:styleId="KAFBlockIndentAddress">
    <w:name w:val="KAF Block Indent Address"/>
    <w:basedOn w:val="Normal"/>
    <w:autoRedefine/>
    <w:pPr>
      <w:tabs>
        <w:tab w:val="left" w:pos="1440"/>
      </w:tabs>
      <w:ind w:left="1440"/>
    </w:pPr>
  </w:style>
  <w:style w:type="paragraph" w:customStyle="1" w:styleId="KAFBlockTextCenteredPlain">
    <w:name w:val="KAF Block Text Centered Plain"/>
    <w:basedOn w:val="BlockText"/>
    <w:next w:val="BlockText"/>
    <w:autoRedefine/>
  </w:style>
  <w:style w:type="paragraph" w:customStyle="1" w:styleId="KAFBodyTextFirstIndent">
    <w:name w:val="KAF Body Text First Indent"/>
    <w:basedOn w:val="BodyTextFirstIndent"/>
    <w:autoRedefine/>
    <w:pPr>
      <w:ind w:firstLine="720"/>
    </w:pPr>
  </w:style>
  <w:style w:type="paragraph" w:customStyle="1" w:styleId="KAFBodyTextPleading">
    <w:name w:val="KAF Body Text Pleading"/>
    <w:basedOn w:val="BodyText"/>
    <w:autoRedefine/>
    <w:pPr>
      <w:spacing w:after="0" w:line="480" w:lineRule="auto"/>
      <w:outlineLvl w:val="6"/>
    </w:pPr>
  </w:style>
  <w:style w:type="paragraph" w:customStyle="1" w:styleId="KAFCaptionMemo">
    <w:name w:val="KAF Caption Memo"/>
    <w:basedOn w:val="BodyText"/>
    <w:next w:val="BodyText"/>
    <w:autoRedefine/>
    <w:rsid w:val="00026D99"/>
    <w:pPr>
      <w:ind w:left="1440" w:right="1440"/>
      <w:jc w:val="center"/>
    </w:pPr>
    <w:rPr>
      <w:b/>
    </w:rPr>
  </w:style>
  <w:style w:type="paragraph" w:customStyle="1" w:styleId="KAFCaptionPleading">
    <w:name w:val="KAF Caption Pleading"/>
    <w:basedOn w:val="KAFCaptionMemo"/>
    <w:next w:val="KAFBodyTextPleading"/>
    <w:autoRedefine/>
    <w:pPr>
      <w:spacing w:after="240"/>
    </w:pPr>
  </w:style>
  <w:style w:type="paragraph" w:customStyle="1" w:styleId="KAFCentered">
    <w:name w:val="KAF Centered"/>
    <w:basedOn w:val="KAFNormal"/>
    <w:autoRedefine/>
    <w:pPr>
      <w:jc w:val="center"/>
    </w:pPr>
    <w:rPr>
      <w:b/>
    </w:rPr>
  </w:style>
  <w:style w:type="paragraph" w:customStyle="1" w:styleId="KAFFootnotecontinuationseparator">
    <w:name w:val="KAF Footnote continuation separator"/>
    <w:basedOn w:val="BodyText"/>
    <w:next w:val="Normal"/>
    <w:autoRedefine/>
    <w:pPr>
      <w:ind w:firstLine="0"/>
    </w:pPr>
  </w:style>
  <w:style w:type="paragraph" w:customStyle="1" w:styleId="KAFFootnoteseparator">
    <w:name w:val="KAF Footnote separator"/>
    <w:basedOn w:val="BodyText"/>
    <w:autoRedefine/>
    <w:pPr>
      <w:ind w:firstLine="0"/>
    </w:pPr>
  </w:style>
  <w:style w:type="paragraph" w:customStyle="1" w:styleId="KAFHeadingLevel1Pleading">
    <w:name w:val="KAF Heading Level 1 Pleading"/>
    <w:basedOn w:val="KAFNormal"/>
    <w:next w:val="KAFBodyTextPleading"/>
    <w:autoRedefine/>
    <w:pPr>
      <w:jc w:val="center"/>
      <w:outlineLvl w:val="0"/>
    </w:pPr>
    <w:rPr>
      <w:b/>
    </w:rPr>
  </w:style>
  <w:style w:type="paragraph" w:styleId="TableofFigures">
    <w:name w:val="table of figures"/>
    <w:basedOn w:val="KAFNormal"/>
    <w:next w:val="Normal"/>
    <w:autoRedefine/>
    <w:pPr>
      <w:ind w:left="720" w:hanging="720"/>
    </w:pPr>
  </w:style>
  <w:style w:type="paragraph" w:customStyle="1" w:styleId="KafList">
    <w:name w:val="Kaf List"/>
    <w:basedOn w:val="TableofFigures"/>
    <w:autoRedefine/>
    <w:pPr>
      <w:ind w:left="1440" w:hanging="1440"/>
    </w:pPr>
    <w:rPr>
      <w:noProof/>
    </w:rPr>
  </w:style>
  <w:style w:type="paragraph" w:customStyle="1" w:styleId="KafList2">
    <w:name w:val="Kaf List2"/>
    <w:basedOn w:val="KafList"/>
    <w:autoRedefine/>
    <w:pPr>
      <w:ind w:left="2160" w:hanging="720"/>
    </w:pPr>
  </w:style>
  <w:style w:type="paragraph" w:customStyle="1" w:styleId="KAFPleadingBlockQuote">
    <w:name w:val="KAF Pleading Block Quote"/>
    <w:basedOn w:val="BlockText"/>
    <w:next w:val="KAFBodyTextPleading"/>
    <w:autoRedefine/>
    <w:pPr>
      <w:spacing w:after="24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Signatures">
    <w:name w:val="Signatures"/>
    <w:pPr>
      <w:keepLines/>
      <w:tabs>
        <w:tab w:val="left" w:pos="4680"/>
      </w:tabs>
      <w:ind w:left="4320"/>
    </w:pPr>
    <w:rPr>
      <w:noProof/>
      <w:sz w:val="24"/>
    </w:rPr>
  </w:style>
  <w:style w:type="paragraph" w:styleId="TableofAuthorities">
    <w:name w:val="table of authorities"/>
    <w:basedOn w:val="KAFNormal"/>
    <w:next w:val="Normal"/>
    <w:autoRedefine/>
    <w:pPr>
      <w:keepLines w:val="0"/>
      <w:ind w:left="720" w:hanging="720"/>
    </w:pPr>
  </w:style>
  <w:style w:type="paragraph" w:styleId="Title">
    <w:name w:val="Title"/>
    <w:basedOn w:val="Normal"/>
    <w:link w:val="TitleChar"/>
    <w:autoRedefine/>
    <w:qFormat/>
    <w:rPr>
      <w:b w:val="0"/>
      <w:bCs/>
    </w:rPr>
  </w:style>
  <w:style w:type="paragraph" w:styleId="TOAHeading">
    <w:name w:val="toa heading"/>
    <w:basedOn w:val="Normal"/>
    <w:next w:val="Normal"/>
    <w:autoRedefine/>
    <w:rPr>
      <w:b w:val="0"/>
      <w:bCs/>
      <w:noProof/>
      <w:szCs w:val="24"/>
    </w:rPr>
  </w:style>
  <w:style w:type="paragraph" w:styleId="TOC1">
    <w:name w:val="toc 1"/>
    <w:basedOn w:val="Normal"/>
    <w:next w:val="Normal"/>
    <w:autoRedefine/>
    <w:pPr>
      <w:tabs>
        <w:tab w:val="left" w:pos="1397"/>
        <w:tab w:val="right" w:leader="dot" w:pos="9350"/>
      </w:tabs>
      <w:spacing w:before="120"/>
      <w:ind w:left="360" w:hanging="360"/>
    </w:pPr>
    <w:rPr>
      <w:noProof/>
      <w:szCs w:val="24"/>
    </w:rPr>
  </w:style>
  <w:style w:type="paragraph" w:styleId="TOC2">
    <w:name w:val="toc 2"/>
    <w:basedOn w:val="Normal"/>
    <w:next w:val="Normal"/>
    <w:autoRedefine/>
    <w:pPr>
      <w:tabs>
        <w:tab w:val="left" w:pos="1555"/>
        <w:tab w:val="right" w:leader="dot" w:pos="9350"/>
      </w:tabs>
      <w:spacing w:before="120"/>
      <w:ind w:left="720" w:hanging="360"/>
    </w:pPr>
    <w:rPr>
      <w:noProof/>
    </w:rPr>
  </w:style>
  <w:style w:type="paragraph" w:styleId="TOC3">
    <w:name w:val="toc 3"/>
    <w:basedOn w:val="Normal"/>
    <w:next w:val="Normal"/>
    <w:autoRedefine/>
    <w:pPr>
      <w:spacing w:before="120"/>
      <w:ind w:left="1080" w:hanging="360"/>
    </w:pPr>
  </w:style>
  <w:style w:type="paragraph" w:styleId="TOC4">
    <w:name w:val="toc 4"/>
    <w:basedOn w:val="Normal"/>
    <w:next w:val="Normal"/>
    <w:autoRedefine/>
    <w:pPr>
      <w:spacing w:before="120"/>
      <w:ind w:left="1440" w:hanging="360"/>
    </w:pPr>
    <w:rPr>
      <w:noProof/>
    </w:rPr>
  </w:style>
  <w:style w:type="paragraph" w:styleId="TOC5">
    <w:name w:val="toc 5"/>
    <w:basedOn w:val="Normal"/>
    <w:next w:val="Normal"/>
    <w:autoRedefine/>
    <w:pPr>
      <w:tabs>
        <w:tab w:val="left" w:pos="1195"/>
        <w:tab w:val="left" w:pos="2995"/>
        <w:tab w:val="right" w:leader="dot" w:pos="9350"/>
      </w:tabs>
      <w:spacing w:before="120"/>
      <w:ind w:left="1800" w:hanging="360"/>
    </w:pPr>
    <w:rPr>
      <w:noProof/>
    </w:rPr>
  </w:style>
  <w:style w:type="paragraph" w:styleId="TOC6">
    <w:name w:val="toc 6"/>
    <w:basedOn w:val="Normal"/>
    <w:next w:val="Normal"/>
    <w:autoRedefine/>
    <w:pPr>
      <w:tabs>
        <w:tab w:val="left" w:pos="1397"/>
        <w:tab w:val="right" w:leader="dot" w:pos="9350"/>
      </w:tabs>
      <w:ind w:left="2160" w:hanging="360"/>
    </w:pPr>
    <w:rPr>
      <w:noProof/>
    </w:rPr>
  </w:style>
  <w:style w:type="paragraph" w:styleId="TOC7">
    <w:name w:val="toc 7"/>
    <w:basedOn w:val="Normal"/>
    <w:next w:val="Normal"/>
    <w:autoRedefine/>
    <w:pPr>
      <w:ind w:left="2520" w:hanging="360"/>
    </w:pPr>
  </w:style>
  <w:style w:type="paragraph" w:styleId="TOC8">
    <w:name w:val="toc 8"/>
    <w:basedOn w:val="Normal"/>
    <w:next w:val="Normal"/>
    <w:autoRedefine/>
    <w:pPr>
      <w:ind w:left="2880" w:hanging="360"/>
    </w:pPr>
  </w:style>
  <w:style w:type="paragraph" w:styleId="TOC9">
    <w:name w:val="toc 9"/>
    <w:basedOn w:val="Normal"/>
    <w:next w:val="Normal"/>
    <w:autoRedefine/>
    <w:pPr>
      <w:ind w:left="3240" w:hanging="360"/>
    </w:pPr>
  </w:style>
  <w:style w:type="paragraph" w:customStyle="1" w:styleId="KAFNormalTRoman12pt">
    <w:name w:val="KAF Normal TRoman 12pt"/>
    <w:basedOn w:val="Normal"/>
  </w:style>
  <w:style w:type="paragraph" w:customStyle="1" w:styleId="KAFNormalArial12pt">
    <w:name w:val="KAF Normal Arial 12pt"/>
    <w:basedOn w:val="Normal"/>
    <w:rPr>
      <w:rFonts w:ascii="Arial" w:hAnsi="Arial"/>
    </w:rPr>
  </w:style>
  <w:style w:type="paragraph" w:customStyle="1" w:styleId="KAFNormalTRoman10pt">
    <w:name w:val="KAF Normal TRoman 10pt"/>
    <w:basedOn w:val="KAFNormalTRoman12pt"/>
  </w:style>
  <w:style w:type="paragraph" w:customStyle="1" w:styleId="KAFNormalTRoman14pt">
    <w:name w:val="KAF Normal TRoman 14pt"/>
    <w:basedOn w:val="Normal"/>
    <w:rPr>
      <w:sz w:val="28"/>
    </w:rPr>
  </w:style>
  <w:style w:type="paragraph" w:customStyle="1" w:styleId="KAFNormalArial10pt">
    <w:name w:val="KAF Normal Arial 10pt"/>
    <w:basedOn w:val="Normal"/>
    <w:rPr>
      <w:rFonts w:ascii="Arial" w:hAnsi="Arial"/>
    </w:rPr>
  </w:style>
  <w:style w:type="paragraph" w:customStyle="1" w:styleId="KAFNormalKafArial14pt">
    <w:name w:val="KAF Normal Kaf Arial 14pt"/>
    <w:basedOn w:val="Normal"/>
    <w:rPr>
      <w:rFonts w:ascii="Arial" w:hAnsi="Arial"/>
      <w:sz w:val="28"/>
    </w:rPr>
  </w:style>
  <w:style w:type="paragraph" w:styleId="BodyText2">
    <w:name w:val="Body Text 2"/>
    <w:basedOn w:val="BodyText"/>
    <w:link w:val="BodyText2Char"/>
    <w:autoRedefine/>
    <w:pPr>
      <w:spacing w:line="480" w:lineRule="auto"/>
    </w:pPr>
  </w:style>
  <w:style w:type="paragraph" w:styleId="BodyText3">
    <w:name w:val="Body Text 3"/>
    <w:basedOn w:val="BodyText"/>
    <w:link w:val="BodyText3Char"/>
    <w:autoRedefine/>
    <w:pPr>
      <w:spacing w:line="720" w:lineRule="auto"/>
    </w:pPr>
    <w:rPr>
      <w:szCs w:val="16"/>
    </w:rPr>
  </w:style>
  <w:style w:type="paragraph" w:styleId="BodyTextIndent">
    <w:name w:val="Body Text Indent"/>
    <w:basedOn w:val="BodyText"/>
    <w:link w:val="BodyTextIndentChar"/>
    <w:autoRedefine/>
    <w:pPr>
      <w:ind w:left="720" w:firstLine="0"/>
    </w:pPr>
  </w:style>
  <w:style w:type="paragraph" w:styleId="BodyTextFirstIndent2">
    <w:name w:val="Body Text First Indent 2"/>
    <w:basedOn w:val="BodyTextIndent"/>
    <w:link w:val="BodyTextFirstIndent2Char"/>
    <w:autoRedefine/>
    <w:pPr>
      <w:ind w:left="1440"/>
    </w:pPr>
  </w:style>
  <w:style w:type="paragraph" w:styleId="BodyTextIndent2">
    <w:name w:val="Body Text Indent 2"/>
    <w:basedOn w:val="BodyText"/>
    <w:link w:val="BodyTextIndent2Char"/>
    <w:autoRedefine/>
    <w:pPr>
      <w:spacing w:line="480" w:lineRule="auto"/>
      <w:ind w:left="1440" w:firstLine="0"/>
    </w:pPr>
  </w:style>
  <w:style w:type="paragraph" w:styleId="BodyTextIndent3">
    <w:name w:val="Body Text Indent 3"/>
    <w:basedOn w:val="Normal"/>
    <w:link w:val="BodyTextIndent3Char"/>
    <w:autoRedefine/>
    <w:pPr>
      <w:spacing w:line="720" w:lineRule="auto"/>
      <w:ind w:left="2160"/>
    </w:pPr>
    <w:rPr>
      <w:sz w:val="16"/>
      <w:szCs w:val="16"/>
    </w:rPr>
  </w:style>
  <w:style w:type="paragraph" w:styleId="Date">
    <w:name w:val="Date"/>
    <w:basedOn w:val="KAFNormal"/>
    <w:next w:val="Normal"/>
    <w:link w:val="DateChar"/>
    <w:autoRedefine/>
  </w:style>
  <w:style w:type="paragraph" w:customStyle="1" w:styleId="KAFNormal">
    <w:name w:val="KAF Normal"/>
    <w:autoRedefine/>
    <w:pPr>
      <w:keepLines/>
      <w:spacing w:before="56" w:after="120"/>
    </w:pPr>
    <w:rPr>
      <w:sz w:val="24"/>
    </w:rPr>
  </w:style>
  <w:style w:type="paragraph" w:styleId="E-mailSignature">
    <w:name w:val="E-mail Signature"/>
    <w:basedOn w:val="KAFNormal"/>
    <w:link w:val="E-mailSignatureChar"/>
    <w:autoRedefine/>
  </w:style>
  <w:style w:type="paragraph" w:customStyle="1" w:styleId="KAFTableCell">
    <w:name w:val="KAF Table Cell"/>
    <w:basedOn w:val="KAFNormal"/>
    <w:autoRedefine/>
    <w:pPr>
      <w:spacing w:after="0"/>
    </w:pPr>
  </w:style>
  <w:style w:type="paragraph" w:customStyle="1" w:styleId="KAFTableCell9pt">
    <w:name w:val="KAF Table Cell 9pt"/>
    <w:basedOn w:val="KAFTableCell"/>
    <w:autoRedefine/>
    <w:rPr>
      <w:sz w:val="18"/>
    </w:rPr>
  </w:style>
  <w:style w:type="paragraph" w:customStyle="1" w:styleId="KAFTableCell10pt">
    <w:name w:val="KAF Table Cell 10pt"/>
    <w:basedOn w:val="KAFTableCell"/>
    <w:autoRedefine/>
    <w:rsid w:val="00310C7D"/>
    <w:rPr>
      <w:sz w:val="20"/>
    </w:rPr>
  </w:style>
  <w:style w:type="paragraph" w:customStyle="1" w:styleId="KAFTableCell11pt">
    <w:name w:val="KAF Table Cell 11pt"/>
    <w:basedOn w:val="KAFTableCell"/>
    <w:autoRedefine/>
    <w:rsid w:val="00310C7D"/>
    <w:rPr>
      <w:sz w:val="22"/>
    </w:rPr>
  </w:style>
  <w:style w:type="paragraph" w:styleId="EndnoteText">
    <w:name w:val="endnote text"/>
    <w:basedOn w:val="KAFNormal"/>
    <w:link w:val="EndnoteTextChar"/>
    <w:autoRedefine/>
    <w:rPr>
      <w:sz w:val="20"/>
    </w:rPr>
  </w:style>
  <w:style w:type="paragraph" w:styleId="EnvelopeAddress">
    <w:name w:val="envelope address"/>
    <w:basedOn w:val="KAFNormal"/>
    <w:autoRedefine/>
    <w:pPr>
      <w:framePr w:w="7920" w:h="1980" w:hRule="exact" w:hSpace="180" w:wrap="auto" w:hAnchor="page" w:xAlign="center" w:yAlign="bottom"/>
      <w:ind w:left="2880"/>
    </w:pPr>
    <w:rPr>
      <w:szCs w:val="24"/>
    </w:rPr>
  </w:style>
  <w:style w:type="paragraph" w:styleId="EnvelopeReturn">
    <w:name w:val="envelope return"/>
    <w:basedOn w:val="KAFNormal"/>
    <w:autoRedefine/>
  </w:style>
  <w:style w:type="paragraph" w:customStyle="1" w:styleId="KAFBodyTextLeftFlush">
    <w:name w:val="KAF Body Text Left Flush"/>
    <w:basedOn w:val="BodyText"/>
    <w:next w:val="BodyText"/>
    <w:autoRedefine/>
    <w:pPr>
      <w:ind w:firstLine="0"/>
    </w:pPr>
    <w:rPr>
      <w:rFonts w:cs="Arial"/>
      <w:spacing w:val="-5"/>
    </w:rPr>
  </w:style>
  <w:style w:type="paragraph" w:customStyle="1" w:styleId="KAFBodyTextPleadingFlushLeft">
    <w:name w:val="KAF Body Text Pleading Flush Left"/>
    <w:basedOn w:val="KAFBodyTextPleading"/>
    <w:next w:val="KAFBodyTextPleading"/>
    <w:autoRedefine/>
    <w:pPr>
      <w:ind w:firstLine="0"/>
    </w:pPr>
    <w:rPr>
      <w:rFonts w:cs="Arial"/>
      <w:spacing w:val="-5"/>
    </w:rPr>
  </w:style>
  <w:style w:type="paragraph" w:customStyle="1" w:styleId="KAFDocumentInfo">
    <w:name w:val="KAF Document Info"/>
    <w:basedOn w:val="KAFBodyTextLeftFlush"/>
    <w:next w:val="BodyText"/>
    <w:autoRedefine/>
    <w:rPr>
      <w:sz w:val="18"/>
    </w:rPr>
  </w:style>
  <w:style w:type="character" w:customStyle="1" w:styleId="KAFSmallCap">
    <w:name w:val="KAF Small Cap"/>
    <w:rPr>
      <w:b/>
      <w:smallCaps/>
      <w:dstrike w:val="0"/>
      <w:sz w:val="20"/>
      <w:vertAlign w:val="baseline"/>
    </w:rPr>
  </w:style>
  <w:style w:type="character" w:customStyle="1" w:styleId="KAFVerySmall">
    <w:name w:val="KAF Very Small"/>
    <w:rPr>
      <w:sz w:val="18"/>
    </w:rPr>
  </w:style>
  <w:style w:type="character" w:customStyle="1" w:styleId="KAFSmall">
    <w:name w:val="KAF Small"/>
    <w:rPr>
      <w:sz w:val="20"/>
    </w:rPr>
  </w:style>
  <w:style w:type="character" w:customStyle="1" w:styleId="KafLarge">
    <w:name w:val="Kaf Large"/>
    <w:rPr>
      <w:sz w:val="28"/>
    </w:rPr>
  </w:style>
  <w:style w:type="character" w:customStyle="1" w:styleId="KAFVeryLarge">
    <w:name w:val="KAF Very Large"/>
    <w:rPr>
      <w:sz w:val="32"/>
    </w:rPr>
  </w:style>
  <w:style w:type="paragraph" w:styleId="Salutation">
    <w:name w:val="Salutation"/>
    <w:basedOn w:val="KAFNormal"/>
    <w:next w:val="KAFNormal"/>
    <w:link w:val="SalutationChar"/>
    <w:autoRedefine/>
  </w:style>
  <w:style w:type="paragraph" w:customStyle="1" w:styleId="KAFNormalNoSpaceLine">
    <w:name w:val="KAF Normal No Space Line"/>
    <w:basedOn w:val="KAFNormal"/>
    <w:autoRedefine/>
    <w:pPr>
      <w:spacing w:after="0"/>
    </w:pPr>
  </w:style>
  <w:style w:type="paragraph" w:styleId="Subtitle">
    <w:name w:val="Subtitle"/>
    <w:basedOn w:val="Normal"/>
    <w:link w:val="SubtitleChar"/>
    <w:autoRedefine/>
    <w:qFormat/>
    <w:pPr>
      <w:spacing w:after="60"/>
      <w:outlineLvl w:val="1"/>
    </w:pPr>
    <w:rPr>
      <w:szCs w:val="24"/>
    </w:rPr>
  </w:style>
  <w:style w:type="paragraph" w:customStyle="1" w:styleId="Abstract">
    <w:name w:val="Abstract"/>
    <w:basedOn w:val="BlockText"/>
    <w:autoRedefine/>
    <w:qFormat/>
    <w:rsid w:val="0009043C"/>
    <w:pPr>
      <w:pBdr>
        <w:top w:val="none" w:sz="0" w:space="0" w:color="auto"/>
        <w:left w:val="none" w:sz="0" w:space="0" w:color="auto"/>
        <w:bottom w:val="none" w:sz="0" w:space="0" w:color="auto"/>
        <w:right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6"/>
      <w:ind w:left="1440" w:right="1440" w:hanging="630"/>
      <w:jc w:val="left"/>
    </w:pPr>
    <w:rPr>
      <w:rFonts w:eastAsia="Times New Roman"/>
      <w:b w:val="0"/>
      <w:iCs w:val="0"/>
      <w:color w:val="auto"/>
      <w:sz w:val="22"/>
    </w:rPr>
  </w:style>
  <w:style w:type="paragraph" w:customStyle="1" w:styleId="CaptionCentered">
    <w:name w:val="Caption Centered"/>
    <w:basedOn w:val="Caption"/>
    <w:autoRedefine/>
    <w:qFormat/>
    <w:rsid w:val="00226169"/>
    <w:pPr>
      <w:keepNext/>
      <w:keepLines/>
      <w:spacing w:before="56" w:after="120"/>
    </w:pPr>
    <w:rPr>
      <w:b w:val="0"/>
      <w:bCs/>
      <w:i w:val="0"/>
      <w:iCs w:val="0"/>
      <w:color w:val="auto"/>
      <w:sz w:val="24"/>
      <w:szCs w:val="24"/>
    </w:rPr>
  </w:style>
  <w:style w:type="paragraph" w:customStyle="1" w:styleId="KAFBlockText">
    <w:name w:val="KAF Block Text"/>
    <w:basedOn w:val="BlockText"/>
    <w:autoRedefine/>
    <w:qFormat/>
    <w:rsid w:val="00E140C3"/>
    <w:pPr>
      <w:pBdr>
        <w:top w:val="none" w:sz="0" w:space="0" w:color="auto"/>
        <w:left w:val="none" w:sz="0" w:space="0" w:color="auto"/>
        <w:bottom w:val="none" w:sz="0" w:space="0" w:color="auto"/>
        <w:right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6"/>
      <w:ind w:left="1440" w:right="1440"/>
      <w:jc w:val="left"/>
    </w:pPr>
    <w:rPr>
      <w:rFonts w:eastAsia="Times New Roman"/>
      <w:b w:val="0"/>
      <w:i w:val="0"/>
      <w:iCs w:val="0"/>
      <w:color w:val="auto"/>
    </w:rPr>
  </w:style>
  <w:style w:type="paragraph" w:customStyle="1" w:styleId="KafCaptionCentered">
    <w:name w:val="Kaf Caption Centered"/>
    <w:basedOn w:val="Caption"/>
    <w:autoRedefine/>
    <w:rsid w:val="00226169"/>
    <w:pPr>
      <w:keepNext/>
      <w:keepLines/>
      <w:spacing w:before="56" w:after="120"/>
    </w:pPr>
    <w:rPr>
      <w:b w:val="0"/>
      <w:bCs/>
      <w:i w:val="0"/>
      <w:iCs w:val="0"/>
      <w:color w:val="auto"/>
      <w:sz w:val="24"/>
      <w:szCs w:val="24"/>
    </w:rPr>
  </w:style>
  <w:style w:type="paragraph" w:customStyle="1" w:styleId="KAFCaptionCentered0">
    <w:name w:val="KAF Caption Centered"/>
    <w:basedOn w:val="Caption"/>
    <w:autoRedefine/>
    <w:qFormat/>
    <w:rsid w:val="00226169"/>
    <w:pPr>
      <w:keepNext/>
      <w:keepLines/>
      <w:spacing w:before="56" w:after="120"/>
    </w:pPr>
    <w:rPr>
      <w:b w:val="0"/>
      <w:bCs/>
      <w:i w:val="0"/>
      <w:iCs w:val="0"/>
      <w:color w:val="auto"/>
      <w:sz w:val="24"/>
      <w:szCs w:val="24"/>
    </w:rPr>
  </w:style>
  <w:style w:type="paragraph" w:customStyle="1" w:styleId="KafTableHeaderCell11pt">
    <w:name w:val="Kaf Table Header Cell 11pt"/>
    <w:basedOn w:val="Normal"/>
    <w:autoRedefine/>
    <w:qFormat/>
    <w:rsid w:val="00F858DA"/>
    <w:pPr>
      <w:keepLines/>
      <w:spacing w:before="56"/>
    </w:pPr>
    <w:rPr>
      <w:sz w:val="24"/>
    </w:rPr>
  </w:style>
  <w:style w:type="character" w:customStyle="1" w:styleId="MessageHeaderChar">
    <w:name w:val="Message Header Char"/>
    <w:basedOn w:val="DefaultParagraphFont"/>
    <w:link w:val="MessageHeader"/>
    <w:rsid w:val="00226169"/>
    <w:rPr>
      <w:sz w:val="24"/>
    </w:rPr>
  </w:style>
  <w:style w:type="paragraph" w:customStyle="1" w:styleId="KafBodyTextHanging">
    <w:name w:val="Kaf Body Text Hanging"/>
    <w:basedOn w:val="BodyTextFirstIndent"/>
    <w:autoRedefine/>
    <w:rsid w:val="0009043C"/>
    <w:pPr>
      <w:tabs>
        <w:tab w:val="clear" w:pos="720"/>
        <w:tab w:val="left" w:pos="1080"/>
      </w:tabs>
    </w:pPr>
    <w:rPr>
      <w:i/>
      <w:sz w:val="22"/>
      <w:szCs w:val="22"/>
    </w:rPr>
  </w:style>
  <w:style w:type="paragraph" w:customStyle="1" w:styleId="KafFigure">
    <w:name w:val="Kaf Figure"/>
    <w:basedOn w:val="BodyText"/>
    <w:autoRedefine/>
    <w:rsid w:val="00C27665"/>
    <w:pPr>
      <w:ind w:firstLine="0"/>
      <w:jc w:val="center"/>
    </w:pPr>
    <w:rPr>
      <w:b/>
      <w:szCs w:val="22"/>
    </w:rPr>
  </w:style>
  <w:style w:type="paragraph" w:customStyle="1" w:styleId="KafList3">
    <w:name w:val="Kaf List3"/>
    <w:basedOn w:val="KafList2"/>
    <w:autoRedefine/>
    <w:rsid w:val="00226169"/>
    <w:pPr>
      <w:numPr>
        <w:numId w:val="43"/>
      </w:numPr>
      <w:tabs>
        <w:tab w:val="left" w:pos="2160"/>
        <w:tab w:val="left" w:pos="2880"/>
        <w:tab w:val="left" w:pos="3600"/>
        <w:tab w:val="left" w:pos="5040"/>
        <w:tab w:val="left" w:pos="5760"/>
        <w:tab w:val="left" w:pos="6480"/>
        <w:tab w:val="left" w:pos="7200"/>
        <w:tab w:val="left" w:pos="7920"/>
        <w:tab w:val="left" w:pos="8640"/>
      </w:tabs>
    </w:pPr>
    <w:rPr>
      <w:rFonts w:cs="Arial"/>
      <w:spacing w:val="-5"/>
    </w:rPr>
  </w:style>
  <w:style w:type="paragraph" w:customStyle="1" w:styleId="KafList4">
    <w:name w:val="Kaf List4"/>
    <w:basedOn w:val="KafList3"/>
    <w:autoRedefine/>
    <w:rsid w:val="00226169"/>
    <w:pPr>
      <w:numPr>
        <w:numId w:val="44"/>
      </w:numPr>
      <w:tabs>
        <w:tab w:val="clear" w:pos="2160"/>
        <w:tab w:val="clear" w:pos="3960"/>
        <w:tab w:val="num" w:pos="3600"/>
        <w:tab w:val="left" w:pos="4320"/>
      </w:tabs>
    </w:pPr>
  </w:style>
  <w:style w:type="paragraph" w:customStyle="1" w:styleId="KAFNormalArial10ptNoSpace">
    <w:name w:val="KAF Normal Arial 10pt No Space"/>
    <w:basedOn w:val="KAFNormalArial10pt"/>
    <w:rsid w:val="00226169"/>
  </w:style>
  <w:style w:type="paragraph" w:customStyle="1" w:styleId="KAFNormalArial14pt">
    <w:name w:val="KAF Normal Arial 14pt"/>
    <w:basedOn w:val="Normal"/>
    <w:rsid w:val="00226169"/>
    <w:rPr>
      <w:rFonts w:ascii="Arial" w:hAnsi="Arial"/>
      <w:sz w:val="28"/>
    </w:rPr>
  </w:style>
  <w:style w:type="paragraph" w:customStyle="1" w:styleId="KafTableCell10ptShaded">
    <w:name w:val="Kaf Table Cell 10 pt Shaded"/>
    <w:basedOn w:val="KAFTableCell10pt"/>
    <w:autoRedefine/>
    <w:rsid w:val="00C52B04"/>
    <w:pPr>
      <w:shd w:val="clear" w:color="auto" w:fill="D9D9D9"/>
      <w:jc w:val="center"/>
    </w:pPr>
  </w:style>
  <w:style w:type="paragraph" w:customStyle="1" w:styleId="KAFTableCell10ptFlushRight">
    <w:name w:val="KAF Table Cell 10pt Flush Right"/>
    <w:basedOn w:val="KAFTableCell10pt"/>
    <w:autoRedefine/>
    <w:rsid w:val="00226169"/>
    <w:pPr>
      <w:jc w:val="right"/>
    </w:pPr>
  </w:style>
  <w:style w:type="paragraph" w:customStyle="1" w:styleId="KAFTableCell11ptFlushRight">
    <w:name w:val="KAF Table Cell 11pt Flush Right"/>
    <w:basedOn w:val="KAFTableCell11pt"/>
    <w:autoRedefine/>
    <w:rsid w:val="00226169"/>
    <w:pPr>
      <w:jc w:val="right"/>
    </w:pPr>
  </w:style>
  <w:style w:type="paragraph" w:customStyle="1" w:styleId="KAFTableCellFlushRight">
    <w:name w:val="KAF Table Cell Flush Right"/>
    <w:basedOn w:val="KAFTableCell"/>
    <w:autoRedefine/>
    <w:rsid w:val="00226169"/>
    <w:pPr>
      <w:jc w:val="right"/>
    </w:pPr>
  </w:style>
  <w:style w:type="character" w:customStyle="1" w:styleId="BodyTextChar">
    <w:name w:val="Body Text Char"/>
    <w:basedOn w:val="DefaultParagraphFont"/>
    <w:link w:val="BodyText"/>
    <w:rsid w:val="005C2AAF"/>
    <w:rPr>
      <w:sz w:val="24"/>
    </w:rPr>
  </w:style>
  <w:style w:type="character" w:customStyle="1" w:styleId="BodyText2Char">
    <w:name w:val="Body Text 2 Char"/>
    <w:basedOn w:val="DefaultParagraphFont"/>
    <w:link w:val="BodyText2"/>
    <w:rsid w:val="00226169"/>
    <w:rPr>
      <w:sz w:val="24"/>
    </w:rPr>
  </w:style>
  <w:style w:type="character" w:customStyle="1" w:styleId="BodyText3Char">
    <w:name w:val="Body Text 3 Char"/>
    <w:basedOn w:val="DefaultParagraphFont"/>
    <w:link w:val="BodyText3"/>
    <w:rsid w:val="00226169"/>
    <w:rPr>
      <w:sz w:val="24"/>
      <w:szCs w:val="16"/>
    </w:rPr>
  </w:style>
  <w:style w:type="character" w:customStyle="1" w:styleId="BodyTextFirstIndentChar">
    <w:name w:val="Body Text First Indent Char"/>
    <w:basedOn w:val="BodyTextChar"/>
    <w:link w:val="BodyTextFirstIndent"/>
    <w:rsid w:val="00226169"/>
    <w:rPr>
      <w:sz w:val="24"/>
    </w:rPr>
  </w:style>
  <w:style w:type="character" w:customStyle="1" w:styleId="BodyTextIndentChar">
    <w:name w:val="Body Text Indent Char"/>
    <w:basedOn w:val="DefaultParagraphFont"/>
    <w:link w:val="BodyTextIndent"/>
    <w:rsid w:val="00226169"/>
    <w:rPr>
      <w:sz w:val="24"/>
    </w:rPr>
  </w:style>
  <w:style w:type="character" w:customStyle="1" w:styleId="BodyTextFirstIndent2Char">
    <w:name w:val="Body Text First Indent 2 Char"/>
    <w:basedOn w:val="BodyTextIndentChar"/>
    <w:link w:val="BodyTextFirstIndent2"/>
    <w:rsid w:val="00226169"/>
    <w:rPr>
      <w:sz w:val="24"/>
    </w:rPr>
  </w:style>
  <w:style w:type="character" w:customStyle="1" w:styleId="BodyTextIndent2Char">
    <w:name w:val="Body Text Indent 2 Char"/>
    <w:basedOn w:val="DefaultParagraphFont"/>
    <w:link w:val="BodyTextIndent2"/>
    <w:rsid w:val="00226169"/>
    <w:rPr>
      <w:sz w:val="24"/>
    </w:rPr>
  </w:style>
  <w:style w:type="character" w:customStyle="1" w:styleId="BodyTextIndent3Char">
    <w:name w:val="Body Text Indent 3 Char"/>
    <w:basedOn w:val="DefaultParagraphFont"/>
    <w:link w:val="BodyTextIndent3"/>
    <w:rsid w:val="00226169"/>
    <w:rPr>
      <w:rFonts w:asciiTheme="minorHAnsi" w:eastAsiaTheme="minorHAnsi" w:hAnsiTheme="minorHAnsi" w:cstheme="minorBidi"/>
      <w:sz w:val="16"/>
      <w:szCs w:val="16"/>
    </w:rPr>
  </w:style>
  <w:style w:type="character" w:customStyle="1" w:styleId="ClosingChar">
    <w:name w:val="Closing Char"/>
    <w:basedOn w:val="DefaultParagraphFont"/>
    <w:link w:val="Closing"/>
    <w:rsid w:val="00226169"/>
    <w:rPr>
      <w:sz w:val="24"/>
    </w:rPr>
  </w:style>
  <w:style w:type="character" w:customStyle="1" w:styleId="CommentTextChar">
    <w:name w:val="Comment Text Char"/>
    <w:basedOn w:val="DefaultParagraphFont"/>
    <w:rsid w:val="00226169"/>
    <w:rPr>
      <w:rFonts w:cs="Arial"/>
      <w:spacing w:val="-5"/>
      <w:sz w:val="24"/>
    </w:rPr>
  </w:style>
  <w:style w:type="character" w:customStyle="1" w:styleId="DateChar">
    <w:name w:val="Date Char"/>
    <w:basedOn w:val="DefaultParagraphFont"/>
    <w:link w:val="Date"/>
    <w:rsid w:val="00226169"/>
    <w:rPr>
      <w:sz w:val="24"/>
    </w:rPr>
  </w:style>
  <w:style w:type="character" w:customStyle="1" w:styleId="DocumentMapChar">
    <w:name w:val="Document Map Char"/>
    <w:basedOn w:val="DefaultParagraphFont"/>
    <w:link w:val="DocumentMap"/>
    <w:rsid w:val="00226169"/>
    <w:rPr>
      <w:rFonts w:ascii="Tahoma" w:eastAsiaTheme="minorHAnsi" w:hAnsi="Tahoma" w:cs="Tahoma"/>
      <w:sz w:val="22"/>
      <w:szCs w:val="22"/>
      <w:shd w:val="clear" w:color="auto" w:fill="000080"/>
    </w:rPr>
  </w:style>
  <w:style w:type="character" w:customStyle="1" w:styleId="E-mailSignatureChar">
    <w:name w:val="E-mail Signature Char"/>
    <w:basedOn w:val="DefaultParagraphFont"/>
    <w:link w:val="E-mailSignature"/>
    <w:rsid w:val="00226169"/>
    <w:rPr>
      <w:sz w:val="24"/>
    </w:rPr>
  </w:style>
  <w:style w:type="character" w:customStyle="1" w:styleId="EndnoteTextChar">
    <w:name w:val="Endnote Text Char"/>
    <w:basedOn w:val="DefaultParagraphFont"/>
    <w:link w:val="EndnoteText"/>
    <w:rsid w:val="00226169"/>
  </w:style>
  <w:style w:type="paragraph" w:customStyle="1" w:styleId="Figure">
    <w:name w:val="Figure"/>
    <w:basedOn w:val="KafFigure"/>
    <w:next w:val="BodyText"/>
    <w:autoRedefine/>
    <w:rsid w:val="00226169"/>
  </w:style>
  <w:style w:type="character" w:customStyle="1" w:styleId="FooterChar">
    <w:name w:val="Footer Char"/>
    <w:basedOn w:val="DefaultParagraphFont"/>
    <w:link w:val="Footer"/>
    <w:rsid w:val="00226169"/>
    <w:rPr>
      <w:noProof/>
      <w:sz w:val="18"/>
    </w:rPr>
  </w:style>
  <w:style w:type="character" w:customStyle="1" w:styleId="FootnoteTextChar">
    <w:name w:val="Footnote Text Char"/>
    <w:basedOn w:val="DefaultParagraphFont"/>
    <w:link w:val="FootnoteText"/>
    <w:rsid w:val="00226169"/>
    <w:rPr>
      <w:sz w:val="24"/>
    </w:rPr>
  </w:style>
  <w:style w:type="character" w:customStyle="1" w:styleId="HeaderChar">
    <w:name w:val="Header Char"/>
    <w:basedOn w:val="DefaultParagraphFont"/>
    <w:link w:val="Header"/>
    <w:rsid w:val="00226169"/>
    <w:rPr>
      <w:b/>
      <w:bCs/>
      <w:sz w:val="24"/>
    </w:rPr>
  </w:style>
  <w:style w:type="character" w:customStyle="1" w:styleId="Heading1Char">
    <w:name w:val="Heading 1 Char"/>
    <w:basedOn w:val="DefaultParagraphFont"/>
    <w:link w:val="Heading1"/>
    <w:rsid w:val="00226169"/>
    <w:rPr>
      <w:b/>
      <w:spacing w:val="-10"/>
      <w:kern w:val="28"/>
      <w:sz w:val="24"/>
    </w:rPr>
  </w:style>
  <w:style w:type="character" w:customStyle="1" w:styleId="Heading2Char">
    <w:name w:val="Heading 2 Char"/>
    <w:basedOn w:val="DefaultParagraphFont"/>
    <w:link w:val="Heading2"/>
    <w:rsid w:val="00226169"/>
    <w:rPr>
      <w:b/>
      <w:spacing w:val="-10"/>
      <w:kern w:val="28"/>
      <w:sz w:val="24"/>
    </w:rPr>
  </w:style>
  <w:style w:type="character" w:customStyle="1" w:styleId="Heading3Char">
    <w:name w:val="Heading 3 Char"/>
    <w:basedOn w:val="DefaultParagraphFont"/>
    <w:link w:val="Heading3"/>
    <w:rsid w:val="00226169"/>
    <w:rPr>
      <w:b/>
      <w:spacing w:val="-10"/>
      <w:kern w:val="28"/>
      <w:sz w:val="24"/>
    </w:rPr>
  </w:style>
  <w:style w:type="character" w:customStyle="1" w:styleId="Heading4Char">
    <w:name w:val="Heading 4 Char"/>
    <w:basedOn w:val="DefaultParagraphFont"/>
    <w:link w:val="Heading4"/>
    <w:rsid w:val="00226169"/>
    <w:rPr>
      <w:b/>
      <w:spacing w:val="-2"/>
      <w:kern w:val="28"/>
      <w:sz w:val="24"/>
    </w:rPr>
  </w:style>
  <w:style w:type="character" w:customStyle="1" w:styleId="Heading5Char">
    <w:name w:val="Heading 5 Char"/>
    <w:basedOn w:val="DefaultParagraphFont"/>
    <w:link w:val="Heading5"/>
    <w:rsid w:val="00226169"/>
    <w:rPr>
      <w:b/>
      <w:spacing w:val="-2"/>
      <w:kern w:val="28"/>
      <w:sz w:val="24"/>
    </w:rPr>
  </w:style>
  <w:style w:type="character" w:customStyle="1" w:styleId="Heading6Char">
    <w:name w:val="Heading 6 Char"/>
    <w:basedOn w:val="DefaultParagraphFont"/>
    <w:link w:val="Heading6"/>
    <w:rsid w:val="00226169"/>
    <w:rPr>
      <w:bCs/>
      <w:spacing w:val="-2"/>
      <w:kern w:val="28"/>
      <w:sz w:val="24"/>
      <w:szCs w:val="22"/>
    </w:rPr>
  </w:style>
  <w:style w:type="character" w:customStyle="1" w:styleId="Heading7Char">
    <w:name w:val="Heading 7 Char"/>
    <w:basedOn w:val="DefaultParagraphFont"/>
    <w:link w:val="Heading7"/>
    <w:rsid w:val="00226169"/>
    <w:rPr>
      <w:bCs/>
      <w:spacing w:val="-2"/>
      <w:kern w:val="28"/>
      <w:sz w:val="24"/>
      <w:szCs w:val="24"/>
    </w:rPr>
  </w:style>
  <w:style w:type="character" w:customStyle="1" w:styleId="Heading8Char">
    <w:name w:val="Heading 8 Char"/>
    <w:basedOn w:val="DefaultParagraphFont"/>
    <w:link w:val="Heading8"/>
    <w:rsid w:val="00226169"/>
    <w:rPr>
      <w:bCs/>
      <w:iCs/>
      <w:spacing w:val="-2"/>
      <w:kern w:val="28"/>
      <w:sz w:val="24"/>
      <w:szCs w:val="24"/>
    </w:rPr>
  </w:style>
  <w:style w:type="character" w:customStyle="1" w:styleId="Heading9Char">
    <w:name w:val="Heading 9 Char"/>
    <w:basedOn w:val="DefaultParagraphFont"/>
    <w:link w:val="Heading9"/>
    <w:rsid w:val="00226169"/>
    <w:rPr>
      <w:rFonts w:asciiTheme="minorHAnsi" w:eastAsiaTheme="minorHAnsi" w:hAnsiTheme="minorHAnsi" w:cstheme="minorBidi"/>
      <w:sz w:val="22"/>
      <w:szCs w:val="22"/>
    </w:rPr>
  </w:style>
  <w:style w:type="paragraph" w:customStyle="1" w:styleId="KAFBorderedNormalNoSpaceLine">
    <w:name w:val="KAF Bordered Normal No Space Line"/>
    <w:basedOn w:val="KAFNormalNoSpaceLine"/>
    <w:rsid w:val="00226169"/>
    <w:pPr>
      <w:pBdr>
        <w:top w:val="single" w:sz="18" w:space="1" w:color="auto"/>
      </w:pBdr>
    </w:pPr>
  </w:style>
  <w:style w:type="paragraph" w:customStyle="1" w:styleId="KafHeaderMemoNoSpace">
    <w:name w:val="Kaf Header Memo No Space"/>
    <w:basedOn w:val="KAFNormalNoSpaceLine"/>
    <w:autoRedefine/>
    <w:rsid w:val="00226169"/>
    <w:pPr>
      <w:jc w:val="center"/>
    </w:pPr>
    <w:rPr>
      <w:b/>
      <w:bCs/>
    </w:rPr>
  </w:style>
  <w:style w:type="paragraph" w:customStyle="1" w:styleId="KAFHighimpactbulletlist">
    <w:name w:val="KAF High impact bullet list"/>
    <w:basedOn w:val="BodyText"/>
    <w:autoRedefine/>
    <w:rsid w:val="00226169"/>
    <w:pPr>
      <w:numPr>
        <w:numId w:val="39"/>
      </w:numPr>
    </w:pPr>
    <w:rPr>
      <w:szCs w:val="22"/>
    </w:rPr>
  </w:style>
  <w:style w:type="paragraph" w:customStyle="1" w:styleId="KafListExhibitIndex">
    <w:name w:val="Kaf List Exhibit Index"/>
    <w:basedOn w:val="BodyText"/>
    <w:autoRedefine/>
    <w:rsid w:val="00226169"/>
    <w:pPr>
      <w:tabs>
        <w:tab w:val="clear" w:pos="1440"/>
      </w:tabs>
      <w:ind w:left="2160" w:hanging="1440"/>
    </w:pPr>
    <w:rPr>
      <w:szCs w:val="22"/>
    </w:rPr>
  </w:style>
  <w:style w:type="paragraph" w:customStyle="1" w:styleId="KafListExhibitIndex2">
    <w:name w:val="Kaf List Exhibit Index 2"/>
    <w:basedOn w:val="KafListExhibitIndex"/>
    <w:autoRedefine/>
    <w:rsid w:val="00226169"/>
    <w:pPr>
      <w:numPr>
        <w:numId w:val="41"/>
      </w:numPr>
    </w:pPr>
  </w:style>
  <w:style w:type="paragraph" w:customStyle="1" w:styleId="KAFMemoArgumentLevel1">
    <w:name w:val="KAF Memo Argument Level 1"/>
    <w:basedOn w:val="BodyText"/>
    <w:next w:val="BodyText"/>
    <w:autoRedefine/>
    <w:rsid w:val="00226169"/>
    <w:pPr>
      <w:keepNext/>
      <w:spacing w:after="12"/>
      <w:ind w:right="86" w:firstLine="0"/>
    </w:pPr>
    <w:rPr>
      <w:b/>
      <w:szCs w:val="22"/>
      <w:u w:val="single"/>
    </w:rPr>
  </w:style>
  <w:style w:type="paragraph" w:customStyle="1" w:styleId="KAFMemoArgumentLevel2">
    <w:name w:val="KAF Memo Argument Level 2"/>
    <w:basedOn w:val="KAFMemoArgumentLevel1"/>
    <w:next w:val="BodyText"/>
    <w:autoRedefine/>
    <w:rsid w:val="00226169"/>
    <w:rPr>
      <w:u w:val="none"/>
    </w:rPr>
  </w:style>
  <w:style w:type="paragraph" w:customStyle="1" w:styleId="KAFMemoArgumentLevel3">
    <w:name w:val="KAF Memo Argument Level 3"/>
    <w:basedOn w:val="BodyText"/>
    <w:next w:val="BodyText"/>
    <w:rsid w:val="00226169"/>
    <w:pPr>
      <w:ind w:firstLine="0"/>
    </w:pPr>
    <w:rPr>
      <w:szCs w:val="22"/>
      <w:u w:val="single"/>
    </w:rPr>
  </w:style>
  <w:style w:type="paragraph" w:customStyle="1" w:styleId="KAFMemoArugmentLevel2">
    <w:name w:val="KAF Memo Arugment Level 2"/>
    <w:basedOn w:val="KAFMemoArgumentLevel1"/>
    <w:next w:val="BodyText"/>
    <w:autoRedefine/>
    <w:rsid w:val="00226169"/>
    <w:pPr>
      <w:ind w:right="90"/>
    </w:pPr>
    <w:rPr>
      <w:u w:val="none"/>
    </w:rPr>
  </w:style>
  <w:style w:type="paragraph" w:customStyle="1" w:styleId="KAFTable">
    <w:name w:val="KAF Table"/>
    <w:basedOn w:val="BodyText"/>
    <w:next w:val="BodyText"/>
    <w:autoRedefine/>
    <w:rsid w:val="00226169"/>
    <w:pPr>
      <w:spacing w:before="0"/>
      <w:ind w:firstLine="0"/>
    </w:pPr>
    <w:rPr>
      <w:b/>
      <w:bCs/>
      <w:szCs w:val="22"/>
    </w:rPr>
  </w:style>
  <w:style w:type="paragraph" w:customStyle="1" w:styleId="KAFTableCell11ptHeaderCell">
    <w:name w:val="KAF Table Cell 11pt Header Cell"/>
    <w:basedOn w:val="Normal"/>
    <w:autoRedefine/>
    <w:rsid w:val="00E63E1C"/>
    <w:rPr>
      <w:sz w:val="22"/>
    </w:rPr>
  </w:style>
  <w:style w:type="character" w:customStyle="1" w:styleId="SalutationChar">
    <w:name w:val="Salutation Char"/>
    <w:basedOn w:val="DefaultParagraphFont"/>
    <w:link w:val="Salutation"/>
    <w:rsid w:val="00226169"/>
    <w:rPr>
      <w:sz w:val="24"/>
    </w:rPr>
  </w:style>
  <w:style w:type="character" w:customStyle="1" w:styleId="SignatureChar">
    <w:name w:val="Signature Char"/>
    <w:basedOn w:val="DefaultParagraphFont"/>
    <w:link w:val="Signature"/>
    <w:rsid w:val="00226169"/>
    <w:rPr>
      <w:sz w:val="24"/>
    </w:rPr>
  </w:style>
  <w:style w:type="character" w:customStyle="1" w:styleId="SubtitleChar">
    <w:name w:val="Subtitle Char"/>
    <w:basedOn w:val="DefaultParagraphFont"/>
    <w:link w:val="Subtitle"/>
    <w:rsid w:val="00226169"/>
    <w:rPr>
      <w:rFonts w:asciiTheme="minorHAnsi" w:eastAsiaTheme="minorHAnsi" w:hAnsiTheme="minorHAnsi" w:cstheme="minorBidi"/>
      <w:sz w:val="22"/>
      <w:szCs w:val="24"/>
    </w:rPr>
  </w:style>
  <w:style w:type="character" w:customStyle="1" w:styleId="TitleChar">
    <w:name w:val="Title Char"/>
    <w:basedOn w:val="DefaultParagraphFont"/>
    <w:link w:val="Title"/>
    <w:rsid w:val="00226169"/>
    <w:rPr>
      <w:rFonts w:asciiTheme="minorHAnsi" w:eastAsiaTheme="minorHAnsi" w:hAnsiTheme="minorHAnsi" w:cstheme="minorBidi"/>
      <w:b/>
      <w:bCs/>
      <w:sz w:val="22"/>
      <w:szCs w:val="22"/>
    </w:rPr>
  </w:style>
  <w:style w:type="paragraph" w:styleId="Quote">
    <w:name w:val="Quote"/>
    <w:basedOn w:val="Normal"/>
    <w:next w:val="Normal"/>
    <w:link w:val="QuoteChar"/>
    <w:uiPriority w:val="29"/>
    <w:qFormat/>
    <w:rsid w:val="00226169"/>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226169"/>
    <w:rPr>
      <w:i/>
      <w:iCs/>
      <w:color w:val="404040" w:themeColor="text1" w:themeTint="BF"/>
      <w:sz w:val="24"/>
      <w:szCs w:val="22"/>
    </w:rPr>
  </w:style>
  <w:style w:type="table" w:styleId="TableGrid">
    <w:name w:val="Table Grid"/>
    <w:basedOn w:val="TableNormal"/>
    <w:uiPriority w:val="39"/>
    <w:rsid w:val="00226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26169"/>
  </w:style>
  <w:style w:type="paragraph" w:customStyle="1" w:styleId="blockquote">
    <w:name w:val="blockquote"/>
    <w:basedOn w:val="Normal"/>
    <w:rsid w:val="00226169"/>
    <w:rPr>
      <w:szCs w:val="24"/>
    </w:rPr>
  </w:style>
  <w:style w:type="paragraph" w:customStyle="1" w:styleId="level3">
    <w:name w:val="level3"/>
    <w:basedOn w:val="Normal"/>
    <w:rsid w:val="00226169"/>
    <w:rPr>
      <w:szCs w:val="24"/>
    </w:rPr>
  </w:style>
  <w:style w:type="paragraph" w:customStyle="1" w:styleId="level4">
    <w:name w:val="level4"/>
    <w:basedOn w:val="Normal"/>
    <w:rsid w:val="00226169"/>
    <w:rPr>
      <w:szCs w:val="24"/>
    </w:rPr>
  </w:style>
  <w:style w:type="character" w:customStyle="1" w:styleId="section">
    <w:name w:val="section"/>
    <w:basedOn w:val="DefaultParagraphFont"/>
    <w:rsid w:val="00226169"/>
  </w:style>
  <w:style w:type="paragraph" w:styleId="HTMLPreformatted">
    <w:name w:val="HTML Preformatted"/>
    <w:basedOn w:val="Normal"/>
    <w:link w:val="HTMLPreformattedChar"/>
    <w:uiPriority w:val="99"/>
    <w:unhideWhenUsed/>
    <w:rsid w:val="00226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26169"/>
    <w:rPr>
      <w:rFonts w:ascii="Courier New" w:hAnsi="Courier New" w:cs="Courier New"/>
      <w:color w:val="000000"/>
      <w:szCs w:val="22"/>
    </w:rPr>
  </w:style>
  <w:style w:type="character" w:styleId="PlaceholderText">
    <w:name w:val="Placeholder Text"/>
    <w:basedOn w:val="DefaultParagraphFont"/>
    <w:uiPriority w:val="99"/>
    <w:rsid w:val="00226169"/>
    <w:rPr>
      <w:color w:val="808080"/>
    </w:rPr>
  </w:style>
  <w:style w:type="paragraph" w:styleId="BalloonText">
    <w:name w:val="Balloon Text"/>
    <w:basedOn w:val="Normal"/>
    <w:link w:val="BalloonTextChar"/>
    <w:uiPriority w:val="99"/>
    <w:rsid w:val="00226169"/>
    <w:rPr>
      <w:rFonts w:ascii="Segoe UI" w:hAnsi="Segoe UI" w:cs="Segoe UI"/>
      <w:sz w:val="18"/>
      <w:szCs w:val="18"/>
    </w:rPr>
  </w:style>
  <w:style w:type="character" w:customStyle="1" w:styleId="BalloonTextChar">
    <w:name w:val="Balloon Text Char"/>
    <w:basedOn w:val="DefaultParagraphFont"/>
    <w:link w:val="BalloonText"/>
    <w:uiPriority w:val="99"/>
    <w:rsid w:val="00226169"/>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rsid w:val="00226169"/>
    <w:rPr>
      <w:b w:val="0"/>
      <w:bCs/>
    </w:rPr>
  </w:style>
  <w:style w:type="character" w:customStyle="1" w:styleId="CommentTextChar1">
    <w:name w:val="Comment Text Char1"/>
    <w:basedOn w:val="DefaultParagraphFont"/>
    <w:link w:val="CommentText"/>
    <w:rsid w:val="00226169"/>
    <w:rPr>
      <w:rFonts w:asciiTheme="minorHAnsi" w:eastAsiaTheme="minorHAnsi" w:hAnsiTheme="minorHAnsi" w:cstheme="minorBidi"/>
      <w:sz w:val="22"/>
      <w:szCs w:val="22"/>
    </w:rPr>
  </w:style>
  <w:style w:type="character" w:customStyle="1" w:styleId="CommentSubjectChar">
    <w:name w:val="Comment Subject Char"/>
    <w:basedOn w:val="CommentTextChar1"/>
    <w:link w:val="CommentSubject"/>
    <w:uiPriority w:val="99"/>
    <w:rsid w:val="00226169"/>
    <w:rPr>
      <w:rFonts w:asciiTheme="minorHAnsi" w:eastAsiaTheme="minorHAnsi" w:hAnsiTheme="minorHAnsi" w:cstheme="minorBidi"/>
      <w:b/>
      <w:bCs/>
      <w:color w:val="000000"/>
      <w:sz w:val="22"/>
      <w:szCs w:val="22"/>
    </w:rPr>
  </w:style>
  <w:style w:type="character" w:customStyle="1" w:styleId="gnkrckgcgsb">
    <w:name w:val="gnkrckgcgsb"/>
    <w:basedOn w:val="DefaultParagraphFont"/>
    <w:rsid w:val="00226169"/>
  </w:style>
  <w:style w:type="paragraph" w:customStyle="1" w:styleId="KAFEquation">
    <w:name w:val="KAF Equation"/>
    <w:basedOn w:val="KafFigure"/>
    <w:next w:val="BodyText"/>
    <w:autoRedefine/>
    <w:qFormat/>
    <w:rsid w:val="002630C9"/>
  </w:style>
  <w:style w:type="paragraph" w:customStyle="1" w:styleId="KafTableHeaderCell10">
    <w:name w:val="Kaf Table Header Cell 10"/>
    <w:basedOn w:val="Normal"/>
    <w:autoRedefine/>
    <w:qFormat/>
    <w:rsid w:val="00E140C3"/>
    <w:pPr>
      <w:keepLines/>
      <w:spacing w:before="56"/>
    </w:pPr>
  </w:style>
  <w:style w:type="paragraph" w:customStyle="1" w:styleId="KAFTableCell10ptCentered">
    <w:name w:val="KAF Table Cell 10pt Centered"/>
    <w:basedOn w:val="KAFTableCell10pt"/>
    <w:autoRedefine/>
    <w:qFormat/>
    <w:rsid w:val="00310C7D"/>
    <w:pPr>
      <w:jc w:val="center"/>
    </w:pPr>
  </w:style>
  <w:style w:type="paragraph" w:customStyle="1" w:styleId="KAFTableCell11ptCentered">
    <w:name w:val="KAF Table Cell 11pt Centered"/>
    <w:basedOn w:val="KAFTableCell11pt"/>
    <w:autoRedefine/>
    <w:qFormat/>
    <w:rsid w:val="00310C7D"/>
    <w:pPr>
      <w:jc w:val="center"/>
    </w:pPr>
  </w:style>
  <w:style w:type="paragraph" w:customStyle="1" w:styleId="KAFTableCell11ptItalicizedCentered">
    <w:name w:val="KAF Table Cell 11pt Italicized Centered"/>
    <w:basedOn w:val="KAFTableCell11ptCentered"/>
    <w:autoRedefine/>
    <w:qFormat/>
    <w:rsid w:val="007240A7"/>
    <w:rPr>
      <w:i/>
    </w:rPr>
  </w:style>
  <w:style w:type="paragraph" w:customStyle="1" w:styleId="KAFEquation10pt">
    <w:name w:val="KAF Equation 10 pt"/>
    <w:basedOn w:val="KAFEquation"/>
    <w:autoRedefine/>
    <w:qFormat/>
    <w:rsid w:val="002630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47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heritage.utah.gov/history/quarterly" TargetMode="External"/><Relationship Id="rId39" Type="http://schemas.openxmlformats.org/officeDocument/2006/relationships/header" Target="header2.xml"/><Relationship Id="rId21" Type="http://schemas.openxmlformats.org/officeDocument/2006/relationships/image" Target="media/image13.png"/><Relationship Id="rId34" Type="http://schemas.openxmlformats.org/officeDocument/2006/relationships/hyperlink" Target="https://newspapers.lib.utah.edu/ark:/87278/s6j10wfd"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hyperlink" Target="https://go.newspapers.com/" TargetMode="External"/><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www.abc4.com/wirth/wirth-watching-remembering-the-salt-lake-city-flood-of-83/204262974" TargetMode="External"/><Relationship Id="rId32" Type="http://schemas.openxmlformats.org/officeDocument/2006/relationships/hyperlink" Target="https://newspapers.lib.utah.edu/ark:/87278/s6cr728k" TargetMode="External"/><Relationship Id="rId37" Type="http://schemas.openxmlformats.org/officeDocument/2006/relationships/hyperlink" Target="https://newspapers.lib.utah.edu/ar/87278/s6ck2gdq"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erc.carleton.edu/47063" TargetMode="External"/><Relationship Id="rId28" Type="http://schemas.openxmlformats.org/officeDocument/2006/relationships/hyperlink" Target="http://pubs.er.usgs.gov/publication/wsp994" TargetMode="External"/><Relationship Id="rId36" Type="http://schemas.openxmlformats.org/officeDocument/2006/relationships/hyperlink" Target="https://newspapers.lib.utah.edu/ark:/87278/s6km0kdd/19586313" TargetMode="External"/><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hyperlink" Target="file:///C:\Users\fisherka\Documents\Projects\20190428Well4Complaint\.http:\www.lib.utah.ed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yperlink" Target="http://fisherka.csolutionshosting.net/misc/FourthAveWell/20190617ExcerptsfromDPUProductionre4thAveWell.pdf" TargetMode="External"/><Relationship Id="rId27" Type="http://schemas.openxmlformats.org/officeDocument/2006/relationships/hyperlink" Target="https://go.newspapers.com/" TargetMode="External"/><Relationship Id="rId30" Type="http://schemas.openxmlformats.org/officeDocument/2006/relationships/hyperlink" Target="https://newspapers.lib.utah.edu/ark:/87278/s6j97frg/17144631" TargetMode="External"/><Relationship Id="rId35" Type="http://schemas.openxmlformats.org/officeDocument/2006/relationships/hyperlink" Target="https://newspapers.lib.utah.edu/ark:/87278/s6tf17rk/1462756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www.proquest.com/" TargetMode="External"/><Relationship Id="rId33" Type="http://schemas.openxmlformats.org/officeDocument/2006/relationships/hyperlink" Target="https://newspapers.lib.utah.edu/ark:/87278/s6d80jz5"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cc.sc.egov.usda.gov/nwcc/site?sitenum=596&amp;state=ut" TargetMode="External"/><Relationship Id="rId2" Type="http://schemas.openxmlformats.org/officeDocument/2006/relationships/hyperlink" Target="https://wcc.sc.egov.usda.gov/nwcc/site?sitenum=972&amp;state=ut" TargetMode="External"/><Relationship Id="rId1" Type="http://schemas.openxmlformats.org/officeDocument/2006/relationships/hyperlink" Target="https://www.slco.org/flood-control/rainfall-maps/" TargetMode="External"/><Relationship Id="rId5" Type="http://schemas.openxmlformats.org/officeDocument/2006/relationships/hyperlink" Target="https://itl.nist.gov/div898/handbook/eda/section3/eda366g.htm" TargetMode="External"/><Relationship Id="rId4" Type="http://schemas.openxmlformats.org/officeDocument/2006/relationships/hyperlink" Target="https://wcc.sc.egov.usda.gov/report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A3C4-83D2-45D9-97C6-C958EDA5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27</Pages>
  <Words>7033</Words>
  <Characters>40093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Kurt A. Fisher Memorandum</vt:lpstr>
    </vt:vector>
  </TitlesOfParts>
  <Company/>
  <LinksUpToDate>false</LinksUpToDate>
  <CharactersWithSpaces>47032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Kurt A. Fisher Memorandum</dc:title>
  <dc:subject/>
  <dc:creator>Kurt A. Fisher</dc:creator>
  <cp:keywords/>
  <dc:description/>
  <cp:lastModifiedBy>Kurt A. Fisher</cp:lastModifiedBy>
  <cp:revision>94</cp:revision>
  <cp:lastPrinted>2019-07-24T02:08:00Z</cp:lastPrinted>
  <dcterms:created xsi:type="dcterms:W3CDTF">2019-07-22T20:44:00Z</dcterms:created>
  <dcterms:modified xsi:type="dcterms:W3CDTF">2019-07-24T02:08:00Z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